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34F63" w14:textId="77777777" w:rsidR="00AE7FA9" w:rsidRPr="00EA1413" w:rsidRDefault="00AE7FA9" w:rsidP="007172A0">
      <w:pPr>
        <w:rPr>
          <w:rFonts w:ascii="Verdana" w:hAnsi="Verdana"/>
          <w:sz w:val="22"/>
        </w:rPr>
      </w:pPr>
      <w:r w:rsidRPr="00EA1413">
        <w:rPr>
          <w:rFonts w:ascii="Verdana" w:hAnsi="Verdana"/>
          <w:noProof/>
          <w:sz w:val="22"/>
          <w:lang w:val="en-IN" w:eastAsia="en-IN"/>
        </w:rPr>
        <mc:AlternateContent>
          <mc:Choice Requires="wps">
            <w:drawing>
              <wp:inline distT="0" distB="0" distL="0" distR="0" wp14:anchorId="1960383F" wp14:editId="53141B6C">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7553459"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70A2D982" w14:textId="55B15AEE" w:rsidR="0097394D" w:rsidRPr="00EA1413" w:rsidRDefault="0097394D" w:rsidP="00EA1413">
      <w:pPr>
        <w:pStyle w:val="Heading1withoutnumbering"/>
        <w:rPr>
          <w:rFonts w:ascii="Cambria" w:hAnsi="Cambria"/>
          <w:b/>
          <w:color w:val="007AC3" w:themeColor="accent1"/>
          <w:sz w:val="32"/>
          <w:szCs w:val="32"/>
        </w:rPr>
      </w:pPr>
      <w:r w:rsidRPr="00EA1413">
        <w:rPr>
          <w:rFonts w:ascii="Cambria" w:hAnsi="Cambria"/>
          <w:b/>
          <w:color w:val="007AC3" w:themeColor="accent1"/>
          <w:sz w:val="32"/>
          <w:szCs w:val="32"/>
        </w:rPr>
        <w:t>Discussion Topics</w:t>
      </w:r>
      <w:r w:rsidR="00EA1413">
        <w:rPr>
          <w:rFonts w:ascii="Cambria" w:hAnsi="Cambria"/>
          <w:b/>
          <w:color w:val="007AC3" w:themeColor="accent1"/>
          <w:sz w:val="32"/>
          <w:szCs w:val="32"/>
        </w:rPr>
        <w:t xml:space="preserve">, </w:t>
      </w:r>
      <w:r w:rsidRPr="00EA1413">
        <w:rPr>
          <w:rFonts w:ascii="Cambria" w:hAnsi="Cambria"/>
          <w:b/>
          <w:color w:val="007AC3" w:themeColor="accent1"/>
          <w:sz w:val="32"/>
          <w:szCs w:val="32"/>
        </w:rPr>
        <w:t>Chapter 8, The Long-Term Care Resident</w:t>
      </w:r>
    </w:p>
    <w:tbl>
      <w:tblPr>
        <w:tblStyle w:val="TableGrid1"/>
        <w:tblW w:w="0" w:type="auto"/>
        <w:tblLook w:val="0020" w:firstRow="1" w:lastRow="0" w:firstColumn="0" w:lastColumn="0" w:noHBand="0" w:noVBand="0"/>
      </w:tblPr>
      <w:tblGrid>
        <w:gridCol w:w="5876"/>
        <w:gridCol w:w="2512"/>
      </w:tblGrid>
      <w:tr w:rsidR="0097394D" w:rsidRPr="00EA1413" w14:paraId="28B023F2" w14:textId="77777777" w:rsidTr="000879CC">
        <w:trPr>
          <w:tblHeader/>
        </w:trPr>
        <w:tc>
          <w:tcPr>
            <w:tcW w:w="5876" w:type="dxa"/>
          </w:tcPr>
          <w:p w14:paraId="327F3B4D" w14:textId="77777777" w:rsidR="0097394D" w:rsidRPr="00EA1413" w:rsidRDefault="0097394D" w:rsidP="0097394D">
            <w:pPr>
              <w:pStyle w:val="Heading2"/>
              <w:numPr>
                <w:ilvl w:val="0"/>
                <w:numId w:val="0"/>
              </w:numPr>
              <w:rPr>
                <w:rFonts w:ascii="Verdana" w:hAnsi="Verdana"/>
                <w:szCs w:val="22"/>
              </w:rPr>
            </w:pPr>
            <w:r w:rsidRPr="00EA1413">
              <w:rPr>
                <w:rFonts w:ascii="Verdana" w:hAnsi="Verdana"/>
                <w:szCs w:val="22"/>
              </w:rPr>
              <w:t>Topics for Discussion</w:t>
            </w:r>
          </w:p>
        </w:tc>
        <w:tc>
          <w:tcPr>
            <w:tcW w:w="2512" w:type="dxa"/>
          </w:tcPr>
          <w:p w14:paraId="5612C22D" w14:textId="77777777" w:rsidR="0097394D" w:rsidRPr="00EA1413" w:rsidRDefault="0097394D" w:rsidP="0097394D">
            <w:pPr>
              <w:pStyle w:val="Heading2"/>
              <w:numPr>
                <w:ilvl w:val="0"/>
                <w:numId w:val="0"/>
              </w:numPr>
              <w:ind w:left="397" w:hanging="397"/>
              <w:rPr>
                <w:rFonts w:ascii="Verdana" w:hAnsi="Verdana"/>
                <w:szCs w:val="22"/>
              </w:rPr>
            </w:pPr>
            <w:r w:rsidRPr="00EA1413">
              <w:rPr>
                <w:rFonts w:ascii="Verdana" w:hAnsi="Verdana"/>
                <w:szCs w:val="22"/>
              </w:rPr>
              <w:t>Learning Objective(s)</w:t>
            </w:r>
          </w:p>
        </w:tc>
      </w:tr>
      <w:tr w:rsidR="0097394D" w:rsidRPr="00EA1413" w14:paraId="6903FC44" w14:textId="77777777" w:rsidTr="000879CC">
        <w:tc>
          <w:tcPr>
            <w:tcW w:w="5876" w:type="dxa"/>
          </w:tcPr>
          <w:p w14:paraId="085FCE76" w14:textId="77777777" w:rsidR="0097394D" w:rsidRPr="00EA1413" w:rsidRDefault="0097394D" w:rsidP="0097394D">
            <w:pPr>
              <w:pStyle w:val="Heading3"/>
              <w:numPr>
                <w:ilvl w:val="0"/>
                <w:numId w:val="19"/>
              </w:numPr>
              <w:rPr>
                <w:rFonts w:ascii="Verdana" w:hAnsi="Verdana"/>
                <w:sz w:val="22"/>
                <w:szCs w:val="22"/>
              </w:rPr>
            </w:pPr>
            <w:r w:rsidRPr="00EA1413">
              <w:rPr>
                <w:rFonts w:ascii="Verdana" w:hAnsi="Verdana"/>
                <w:sz w:val="22"/>
                <w:szCs w:val="22"/>
              </w:rPr>
              <w:t>A group of newly certified nursing assistants is discussing how they may best assist the facility’s new residents and their families in adjusting to life in a long-term care facility.</w:t>
            </w:r>
          </w:p>
          <w:p w14:paraId="5E804CA6" w14:textId="77777777" w:rsidR="0097394D" w:rsidRPr="00EA1413" w:rsidRDefault="0097394D" w:rsidP="0097394D">
            <w:pPr>
              <w:pStyle w:val="Heading3"/>
              <w:numPr>
                <w:ilvl w:val="0"/>
                <w:numId w:val="18"/>
              </w:numPr>
              <w:rPr>
                <w:rFonts w:ascii="Verdana" w:hAnsi="Verdana"/>
                <w:sz w:val="22"/>
                <w:szCs w:val="22"/>
              </w:rPr>
            </w:pPr>
            <w:r w:rsidRPr="00EA1413">
              <w:rPr>
                <w:rFonts w:ascii="Verdana" w:hAnsi="Verdana"/>
                <w:sz w:val="22"/>
                <w:szCs w:val="22"/>
              </w:rPr>
              <w:t>What are some things the nursing assistants can do to ensure the residents’ rights are being met?</w:t>
            </w:r>
          </w:p>
          <w:p w14:paraId="7B095697" w14:textId="77777777" w:rsidR="0097394D" w:rsidRPr="00EA1413" w:rsidRDefault="0097394D" w:rsidP="0097394D">
            <w:pPr>
              <w:pStyle w:val="Heading3"/>
              <w:numPr>
                <w:ilvl w:val="0"/>
                <w:numId w:val="18"/>
              </w:numPr>
              <w:rPr>
                <w:rFonts w:ascii="Verdana" w:hAnsi="Verdana"/>
                <w:sz w:val="22"/>
                <w:szCs w:val="22"/>
              </w:rPr>
            </w:pPr>
            <w:r w:rsidRPr="00EA1413">
              <w:rPr>
                <w:rFonts w:ascii="Verdana" w:hAnsi="Verdana"/>
                <w:sz w:val="22"/>
                <w:szCs w:val="22"/>
              </w:rPr>
              <w:t>What are some things the nursing assistants can do to help family members adjust?</w:t>
            </w:r>
          </w:p>
        </w:tc>
        <w:tc>
          <w:tcPr>
            <w:tcW w:w="2512" w:type="dxa"/>
          </w:tcPr>
          <w:p w14:paraId="304BDA57" w14:textId="77777777" w:rsidR="0097394D" w:rsidRPr="00EA1413" w:rsidRDefault="0097394D" w:rsidP="0097394D">
            <w:pPr>
              <w:pStyle w:val="Heading3"/>
              <w:numPr>
                <w:ilvl w:val="0"/>
                <w:numId w:val="0"/>
              </w:numPr>
              <w:rPr>
                <w:rFonts w:ascii="Verdana" w:hAnsi="Verdana"/>
                <w:sz w:val="22"/>
                <w:szCs w:val="22"/>
              </w:rPr>
            </w:pPr>
            <w:r w:rsidRPr="00EA1413">
              <w:rPr>
                <w:rFonts w:ascii="Verdana" w:hAnsi="Verdana"/>
                <w:sz w:val="22"/>
                <w:szCs w:val="22"/>
              </w:rPr>
              <w:t>5, 6</w:t>
            </w:r>
          </w:p>
        </w:tc>
      </w:tr>
      <w:tr w:rsidR="0097394D" w:rsidRPr="00EA1413" w14:paraId="657002C9" w14:textId="77777777" w:rsidTr="000879CC">
        <w:tc>
          <w:tcPr>
            <w:tcW w:w="5876" w:type="dxa"/>
          </w:tcPr>
          <w:p w14:paraId="58F1B38A" w14:textId="77777777" w:rsidR="0097394D" w:rsidRPr="00EA1413" w:rsidRDefault="0097394D" w:rsidP="0097394D">
            <w:pPr>
              <w:pStyle w:val="Heading3"/>
              <w:numPr>
                <w:ilvl w:val="0"/>
                <w:numId w:val="19"/>
              </w:numPr>
              <w:rPr>
                <w:rFonts w:ascii="Verdana" w:hAnsi="Verdana"/>
                <w:sz w:val="22"/>
                <w:szCs w:val="22"/>
              </w:rPr>
            </w:pPr>
            <w:r w:rsidRPr="00EA1413">
              <w:rPr>
                <w:rFonts w:ascii="Verdana" w:hAnsi="Verdana"/>
                <w:sz w:val="22"/>
                <w:szCs w:val="22"/>
              </w:rPr>
              <w:t>The wife of a newly admitted resident has expressed having a difficult time. “Since John has been moved here, I miss being his wife. I was his primary caregiver until he had to move here.”</w:t>
            </w:r>
          </w:p>
          <w:p w14:paraId="4B81921E" w14:textId="77777777" w:rsidR="0097394D" w:rsidRPr="00EA1413" w:rsidRDefault="0097394D" w:rsidP="00393608">
            <w:pPr>
              <w:pStyle w:val="Heading3"/>
              <w:numPr>
                <w:ilvl w:val="0"/>
                <w:numId w:val="0"/>
              </w:numPr>
              <w:ind w:left="360"/>
              <w:rPr>
                <w:rFonts w:ascii="Verdana" w:hAnsi="Verdana"/>
                <w:sz w:val="22"/>
                <w:szCs w:val="22"/>
              </w:rPr>
            </w:pPr>
            <w:r w:rsidRPr="00EA1413">
              <w:rPr>
                <w:rFonts w:ascii="Verdana" w:hAnsi="Verdana"/>
                <w:sz w:val="22"/>
                <w:szCs w:val="22"/>
              </w:rPr>
              <w:t xml:space="preserve">How can the nursing staff best help the spouse adjust to these life changes? </w:t>
            </w:r>
          </w:p>
        </w:tc>
        <w:tc>
          <w:tcPr>
            <w:tcW w:w="2512" w:type="dxa"/>
          </w:tcPr>
          <w:p w14:paraId="44CF72B2" w14:textId="77777777" w:rsidR="0097394D" w:rsidRPr="00EA1413" w:rsidRDefault="0097394D" w:rsidP="0097394D">
            <w:pPr>
              <w:pStyle w:val="Heading3"/>
              <w:numPr>
                <w:ilvl w:val="0"/>
                <w:numId w:val="0"/>
              </w:numPr>
              <w:rPr>
                <w:rFonts w:ascii="Verdana" w:hAnsi="Verdana"/>
                <w:sz w:val="22"/>
                <w:szCs w:val="22"/>
              </w:rPr>
            </w:pPr>
            <w:r w:rsidRPr="00EA1413">
              <w:rPr>
                <w:rFonts w:ascii="Verdana" w:hAnsi="Verdana"/>
                <w:sz w:val="22"/>
                <w:szCs w:val="22"/>
              </w:rPr>
              <w:t>6</w:t>
            </w:r>
          </w:p>
        </w:tc>
      </w:tr>
      <w:tr w:rsidR="0097394D" w:rsidRPr="00EA1413" w14:paraId="30512799" w14:textId="77777777" w:rsidTr="000879CC">
        <w:tc>
          <w:tcPr>
            <w:tcW w:w="5876" w:type="dxa"/>
          </w:tcPr>
          <w:p w14:paraId="1527B6FC" w14:textId="77777777" w:rsidR="0097394D" w:rsidRPr="00EA1413" w:rsidRDefault="0097394D" w:rsidP="0097394D">
            <w:pPr>
              <w:pStyle w:val="Heading3"/>
              <w:numPr>
                <w:ilvl w:val="0"/>
                <w:numId w:val="19"/>
              </w:numPr>
              <w:rPr>
                <w:rFonts w:ascii="Verdana" w:hAnsi="Verdana"/>
                <w:sz w:val="22"/>
                <w:szCs w:val="22"/>
              </w:rPr>
            </w:pPr>
            <w:r w:rsidRPr="00EA1413">
              <w:rPr>
                <w:rFonts w:ascii="Verdana" w:hAnsi="Verdana"/>
                <w:sz w:val="22"/>
                <w:szCs w:val="22"/>
              </w:rPr>
              <w:t>A 45-year-old male diagnosed with cerebral palsy has been admitted to a long-term care facility because his aging parents can no longer provide the care required for his physical needs. How can the nursing staff best help meet this resident’s unique physical, emotional, and social needs?</w:t>
            </w:r>
          </w:p>
        </w:tc>
        <w:tc>
          <w:tcPr>
            <w:tcW w:w="2512" w:type="dxa"/>
          </w:tcPr>
          <w:p w14:paraId="2FA38C7B" w14:textId="77777777" w:rsidR="0097394D" w:rsidRPr="00EA1413" w:rsidRDefault="0097394D" w:rsidP="0097394D">
            <w:pPr>
              <w:pStyle w:val="Heading3"/>
              <w:numPr>
                <w:ilvl w:val="0"/>
                <w:numId w:val="0"/>
              </w:numPr>
              <w:rPr>
                <w:rFonts w:ascii="Verdana" w:hAnsi="Verdana"/>
                <w:sz w:val="22"/>
                <w:szCs w:val="22"/>
              </w:rPr>
            </w:pPr>
            <w:r w:rsidRPr="00EA1413">
              <w:rPr>
                <w:rFonts w:ascii="Verdana" w:hAnsi="Verdana"/>
                <w:sz w:val="22"/>
                <w:szCs w:val="22"/>
              </w:rPr>
              <w:t>6, 7</w:t>
            </w:r>
          </w:p>
        </w:tc>
      </w:tr>
    </w:tbl>
    <w:p w14:paraId="3468D50D" w14:textId="77777777" w:rsidR="0097394D" w:rsidRPr="00EA1413" w:rsidRDefault="0097394D" w:rsidP="0097394D">
      <w:pPr>
        <w:pStyle w:val="Heading2"/>
        <w:numPr>
          <w:ilvl w:val="0"/>
          <w:numId w:val="0"/>
        </w:numPr>
        <w:ind w:left="397"/>
        <w:rPr>
          <w:rFonts w:ascii="Verdana" w:hAnsi="Verdana"/>
          <w:szCs w:val="22"/>
        </w:rPr>
      </w:pPr>
    </w:p>
    <w:p w14:paraId="34C21D9A" w14:textId="77777777" w:rsidR="008569C4" w:rsidRPr="00EA1413" w:rsidRDefault="008569C4" w:rsidP="008569C4">
      <w:pPr>
        <w:rPr>
          <w:rFonts w:ascii="Verdana" w:hAnsi="Verdana"/>
          <w:sz w:val="22"/>
          <w:lang w:eastAsia="de-DE"/>
        </w:rPr>
      </w:pPr>
    </w:p>
    <w:p w14:paraId="15F67A89" w14:textId="77777777" w:rsidR="002D1245" w:rsidRPr="00EA1413" w:rsidRDefault="002D1245" w:rsidP="0097394D">
      <w:pPr>
        <w:pStyle w:val="Heading2"/>
        <w:numPr>
          <w:ilvl w:val="0"/>
          <w:numId w:val="0"/>
        </w:numPr>
        <w:rPr>
          <w:rFonts w:ascii="Verdana" w:hAnsi="Verdana"/>
          <w:szCs w:val="22"/>
        </w:rPr>
      </w:pPr>
    </w:p>
    <w:p w14:paraId="2BC7883A" w14:textId="77777777" w:rsidR="0099702B" w:rsidRPr="00EA1413" w:rsidRDefault="0099702B" w:rsidP="0099702B">
      <w:pPr>
        <w:rPr>
          <w:rFonts w:ascii="Verdana" w:hAnsi="Verdana"/>
          <w:sz w:val="22"/>
          <w:lang w:eastAsia="de-DE"/>
        </w:rPr>
      </w:pPr>
    </w:p>
    <w:sectPr w:rsidR="0099702B" w:rsidRPr="00EA1413"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90A40" w14:textId="77777777" w:rsidR="005B714E" w:rsidRDefault="005B714E" w:rsidP="00291CA2">
      <w:pPr>
        <w:spacing w:line="240" w:lineRule="auto"/>
      </w:pPr>
      <w:r>
        <w:separator/>
      </w:r>
    </w:p>
  </w:endnote>
  <w:endnote w:type="continuationSeparator" w:id="0">
    <w:p w14:paraId="3447FB44" w14:textId="77777777" w:rsidR="005B714E" w:rsidRDefault="005B714E"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6999D433" w14:textId="77777777" w:rsidTr="001E2049">
      <w:tc>
        <w:tcPr>
          <w:tcW w:w="9746" w:type="dxa"/>
          <w:vAlign w:val="bottom"/>
        </w:tcPr>
        <w:p w14:paraId="35C082EA" w14:textId="77777777" w:rsidR="007172A0" w:rsidRDefault="007172A0" w:rsidP="007172A0">
          <w:pPr>
            <w:pStyle w:val="Footer"/>
          </w:pPr>
        </w:p>
      </w:tc>
      <w:tc>
        <w:tcPr>
          <w:tcW w:w="709" w:type="dxa"/>
        </w:tcPr>
        <w:p w14:paraId="356B1F3A" w14:textId="77777777" w:rsidR="007172A0" w:rsidRDefault="007172A0" w:rsidP="007172A0">
          <w:pPr>
            <w:pStyle w:val="Footer"/>
          </w:pPr>
          <w:r>
            <w:fldChar w:fldCharType="begin"/>
          </w:r>
          <w:r>
            <w:instrText xml:space="preserve"> PAGE  \* Arabic  \* MERGEFORMAT </w:instrText>
          </w:r>
          <w:r>
            <w:fldChar w:fldCharType="separate"/>
          </w:r>
          <w:r w:rsidR="00EA1413">
            <w:rPr>
              <w:noProof/>
            </w:rPr>
            <w:t>2</w:t>
          </w:r>
          <w:r>
            <w:fldChar w:fldCharType="end"/>
          </w:r>
        </w:p>
      </w:tc>
    </w:tr>
  </w:tbl>
  <w:p w14:paraId="4D6EAA74"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19A2F"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458DF6B4" wp14:editId="6C63E670">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11878" w14:textId="77777777" w:rsidR="005B714E" w:rsidRDefault="005B714E" w:rsidP="00291CA2">
      <w:pPr>
        <w:spacing w:line="240" w:lineRule="auto"/>
      </w:pPr>
      <w:r>
        <w:separator/>
      </w:r>
    </w:p>
  </w:footnote>
  <w:footnote w:type="continuationSeparator" w:id="0">
    <w:p w14:paraId="6F0969D2" w14:textId="77777777" w:rsidR="005B714E" w:rsidRDefault="005B714E"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8B7AD"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7C01811F" wp14:editId="719E9916">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ED4E8D"/>
    <w:multiLevelType w:val="multilevel"/>
    <w:tmpl w:val="44280DF8"/>
    <w:numStyleLink w:val="Headinglist"/>
  </w:abstractNum>
  <w:abstractNum w:abstractNumId="3" w15:restartNumberingAfterBreak="0">
    <w:nsid w:val="196E5542"/>
    <w:multiLevelType w:val="hybridMultilevel"/>
    <w:tmpl w:val="0BE013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A892B4B"/>
    <w:multiLevelType w:val="hybridMultilevel"/>
    <w:tmpl w:val="96C8DC9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0F">
      <w:start w:val="1"/>
      <w:numFmt w:val="decimal"/>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CBC0313"/>
    <w:multiLevelType w:val="hybridMultilevel"/>
    <w:tmpl w:val="1966A79C"/>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 w15:restartNumberingAfterBreak="0">
    <w:nsid w:val="226073A1"/>
    <w:multiLevelType w:val="multilevel"/>
    <w:tmpl w:val="B4C2E896"/>
    <w:numStyleLink w:val="Bulletlist"/>
  </w:abstractNum>
  <w:abstractNum w:abstractNumId="8" w15:restartNumberingAfterBreak="0">
    <w:nsid w:val="29572BE1"/>
    <w:multiLevelType w:val="multilevel"/>
    <w:tmpl w:val="44280DF8"/>
    <w:numStyleLink w:val="Headinglist"/>
  </w:abstractNum>
  <w:abstractNum w:abstractNumId="9"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6AF5D32"/>
    <w:multiLevelType w:val="hybridMultilevel"/>
    <w:tmpl w:val="43B6189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8007A6D"/>
    <w:multiLevelType w:val="multilevel"/>
    <w:tmpl w:val="B4C2E896"/>
    <w:numStyleLink w:val="Bulletlist"/>
  </w:abstractNum>
  <w:abstractNum w:abstractNumId="12" w15:restartNumberingAfterBreak="0">
    <w:nsid w:val="5AFE1B4C"/>
    <w:multiLevelType w:val="multilevel"/>
    <w:tmpl w:val="44280DF8"/>
    <w:numStyleLink w:val="Headinglist"/>
  </w:abstractNum>
  <w:abstractNum w:abstractNumId="13" w15:restartNumberingAfterBreak="0">
    <w:nsid w:val="5F5C202A"/>
    <w:multiLevelType w:val="hybridMultilevel"/>
    <w:tmpl w:val="649E687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64F4343F"/>
    <w:multiLevelType w:val="multilevel"/>
    <w:tmpl w:val="44280DF8"/>
    <w:numStyleLink w:val="Headinglist"/>
  </w:abstractNum>
  <w:abstractNum w:abstractNumId="15" w15:restartNumberingAfterBreak="0">
    <w:nsid w:val="656C1EC4"/>
    <w:multiLevelType w:val="multilevel"/>
    <w:tmpl w:val="B4C2E896"/>
    <w:numStyleLink w:val="Bulletlist"/>
  </w:abstractNum>
  <w:abstractNum w:abstractNumId="16" w15:restartNumberingAfterBreak="0">
    <w:nsid w:val="65D566C9"/>
    <w:multiLevelType w:val="hybridMultilevel"/>
    <w:tmpl w:val="AB7C33E0"/>
    <w:lvl w:ilvl="0" w:tplc="40090019">
      <w:start w:val="1"/>
      <w:numFmt w:val="lowerLetter"/>
      <w:lvlText w:val="%1."/>
      <w:lvlJc w:val="left"/>
      <w:pPr>
        <w:ind w:left="1080" w:hanging="360"/>
      </w:pPr>
      <w:rPr>
        <w:rFont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7" w15:restartNumberingAfterBreak="0">
    <w:nsid w:val="7D8A6942"/>
    <w:multiLevelType w:val="hybridMultilevel"/>
    <w:tmpl w:val="AA48164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80420256">
    <w:abstractNumId w:val="5"/>
  </w:num>
  <w:num w:numId="2" w16cid:durableId="490411922">
    <w:abstractNumId w:val="5"/>
  </w:num>
  <w:num w:numId="3" w16cid:durableId="829902725">
    <w:abstractNumId w:val="5"/>
  </w:num>
  <w:num w:numId="4" w16cid:durableId="1767114433">
    <w:abstractNumId w:val="1"/>
  </w:num>
  <w:num w:numId="5" w16cid:durableId="2058117538">
    <w:abstractNumId w:val="8"/>
  </w:num>
  <w:num w:numId="6" w16cid:durableId="1547642761">
    <w:abstractNumId w:val="12"/>
  </w:num>
  <w:num w:numId="7" w16cid:durableId="1808164633">
    <w:abstractNumId w:val="9"/>
  </w:num>
  <w:num w:numId="8" w16cid:durableId="1700861642">
    <w:abstractNumId w:val="0"/>
  </w:num>
  <w:num w:numId="9" w16cid:durableId="253244401">
    <w:abstractNumId w:val="15"/>
  </w:num>
  <w:num w:numId="10" w16cid:durableId="623316500">
    <w:abstractNumId w:val="7"/>
  </w:num>
  <w:num w:numId="11" w16cid:durableId="1602182290">
    <w:abstractNumId w:val="11"/>
  </w:num>
  <w:num w:numId="12" w16cid:durableId="2707654">
    <w:abstractNumId w:val="2"/>
  </w:num>
  <w:num w:numId="13" w16cid:durableId="862327035">
    <w:abstractNumId w:val="14"/>
  </w:num>
  <w:num w:numId="14" w16cid:durableId="1299843725">
    <w:abstractNumId w:val="4"/>
  </w:num>
  <w:num w:numId="15" w16cid:durableId="1151097734">
    <w:abstractNumId w:val="10"/>
  </w:num>
  <w:num w:numId="16" w16cid:durableId="1394236729">
    <w:abstractNumId w:val="3"/>
  </w:num>
  <w:num w:numId="17" w16cid:durableId="2120179412">
    <w:abstractNumId w:val="13"/>
  </w:num>
  <w:num w:numId="18" w16cid:durableId="687484908">
    <w:abstractNumId w:val="16"/>
  </w:num>
  <w:num w:numId="19" w16cid:durableId="510531108">
    <w:abstractNumId w:val="6"/>
  </w:num>
  <w:num w:numId="20" w16cid:durableId="67465475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394D"/>
    <w:rsid w:val="000225A6"/>
    <w:rsid w:val="0003366F"/>
    <w:rsid w:val="000406B1"/>
    <w:rsid w:val="00043C8A"/>
    <w:rsid w:val="00081DAB"/>
    <w:rsid w:val="00081F77"/>
    <w:rsid w:val="000879CC"/>
    <w:rsid w:val="000A006E"/>
    <w:rsid w:val="00141660"/>
    <w:rsid w:val="00145E2E"/>
    <w:rsid w:val="001B183D"/>
    <w:rsid w:val="001D07AE"/>
    <w:rsid w:val="001E2049"/>
    <w:rsid w:val="001F0D8F"/>
    <w:rsid w:val="00215E24"/>
    <w:rsid w:val="00250B53"/>
    <w:rsid w:val="00267115"/>
    <w:rsid w:val="00291B64"/>
    <w:rsid w:val="00291CA2"/>
    <w:rsid w:val="002B02DB"/>
    <w:rsid w:val="002B4D70"/>
    <w:rsid w:val="002C09FD"/>
    <w:rsid w:val="002D1245"/>
    <w:rsid w:val="002E2AD0"/>
    <w:rsid w:val="00383C5A"/>
    <w:rsid w:val="00393608"/>
    <w:rsid w:val="00395470"/>
    <w:rsid w:val="003C2ED5"/>
    <w:rsid w:val="00407BB1"/>
    <w:rsid w:val="00407F47"/>
    <w:rsid w:val="004214D4"/>
    <w:rsid w:val="004377B9"/>
    <w:rsid w:val="004D34AE"/>
    <w:rsid w:val="004E3766"/>
    <w:rsid w:val="005004E7"/>
    <w:rsid w:val="00540939"/>
    <w:rsid w:val="0056008D"/>
    <w:rsid w:val="005613E5"/>
    <w:rsid w:val="005B714E"/>
    <w:rsid w:val="005C5E2D"/>
    <w:rsid w:val="005D52ED"/>
    <w:rsid w:val="00613D2D"/>
    <w:rsid w:val="00673354"/>
    <w:rsid w:val="006C339D"/>
    <w:rsid w:val="006D7A15"/>
    <w:rsid w:val="006E58BE"/>
    <w:rsid w:val="006F4150"/>
    <w:rsid w:val="007172A0"/>
    <w:rsid w:val="00741331"/>
    <w:rsid w:val="0075497B"/>
    <w:rsid w:val="00764747"/>
    <w:rsid w:val="00770912"/>
    <w:rsid w:val="007776E2"/>
    <w:rsid w:val="007B5109"/>
    <w:rsid w:val="007B5953"/>
    <w:rsid w:val="0080300F"/>
    <w:rsid w:val="00816977"/>
    <w:rsid w:val="00822A97"/>
    <w:rsid w:val="008569C4"/>
    <w:rsid w:val="008703C2"/>
    <w:rsid w:val="008933D3"/>
    <w:rsid w:val="008A11B8"/>
    <w:rsid w:val="008B3D87"/>
    <w:rsid w:val="008F4222"/>
    <w:rsid w:val="009008B6"/>
    <w:rsid w:val="009102B7"/>
    <w:rsid w:val="009467C8"/>
    <w:rsid w:val="00954377"/>
    <w:rsid w:val="00966CAF"/>
    <w:rsid w:val="0097394D"/>
    <w:rsid w:val="0098330B"/>
    <w:rsid w:val="0099702B"/>
    <w:rsid w:val="009A09A8"/>
    <w:rsid w:val="009B6106"/>
    <w:rsid w:val="00A06AF8"/>
    <w:rsid w:val="00A07639"/>
    <w:rsid w:val="00A73169"/>
    <w:rsid w:val="00AB3D6E"/>
    <w:rsid w:val="00AE5C40"/>
    <w:rsid w:val="00AE7FA9"/>
    <w:rsid w:val="00AF0936"/>
    <w:rsid w:val="00AF2AE3"/>
    <w:rsid w:val="00AF6645"/>
    <w:rsid w:val="00B1166B"/>
    <w:rsid w:val="00B12219"/>
    <w:rsid w:val="00B20D41"/>
    <w:rsid w:val="00B62074"/>
    <w:rsid w:val="00B664A6"/>
    <w:rsid w:val="00B7786B"/>
    <w:rsid w:val="00B85C4B"/>
    <w:rsid w:val="00B94051"/>
    <w:rsid w:val="00BB4EA8"/>
    <w:rsid w:val="00BC4B10"/>
    <w:rsid w:val="00C07757"/>
    <w:rsid w:val="00C4765D"/>
    <w:rsid w:val="00C83B34"/>
    <w:rsid w:val="00CD79C5"/>
    <w:rsid w:val="00CE18DB"/>
    <w:rsid w:val="00D27242"/>
    <w:rsid w:val="00D40F66"/>
    <w:rsid w:val="00D527C5"/>
    <w:rsid w:val="00D64A9B"/>
    <w:rsid w:val="00DC2093"/>
    <w:rsid w:val="00DD6D04"/>
    <w:rsid w:val="00E100A8"/>
    <w:rsid w:val="00E31E10"/>
    <w:rsid w:val="00E679CE"/>
    <w:rsid w:val="00E70C89"/>
    <w:rsid w:val="00EA1413"/>
    <w:rsid w:val="00EB546E"/>
    <w:rsid w:val="00F704D9"/>
    <w:rsid w:val="00F958A8"/>
    <w:rsid w:val="00FA4F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7E938B"/>
  <w15:docId w15:val="{5B6D81EF-165B-4806-92B7-A5A5E9D94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1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1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13"/>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97394D"/>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7394D"/>
    <w:rPr>
      <w:sz w:val="16"/>
      <w:szCs w:val="16"/>
    </w:rPr>
  </w:style>
  <w:style w:type="paragraph" w:styleId="CommentText">
    <w:name w:val="annotation text"/>
    <w:basedOn w:val="Normal"/>
    <w:link w:val="CommentTextChar"/>
    <w:uiPriority w:val="99"/>
    <w:unhideWhenUsed/>
    <w:rsid w:val="0097394D"/>
    <w:pPr>
      <w:spacing w:line="240" w:lineRule="auto"/>
    </w:pPr>
    <w:rPr>
      <w:sz w:val="20"/>
      <w:szCs w:val="20"/>
    </w:rPr>
  </w:style>
  <w:style w:type="character" w:customStyle="1" w:styleId="CommentTextChar">
    <w:name w:val="Comment Text Char"/>
    <w:basedOn w:val="DefaultParagraphFont"/>
    <w:link w:val="CommentText"/>
    <w:uiPriority w:val="99"/>
    <w:rsid w:val="0097394D"/>
    <w:rPr>
      <w:color w:val="000000" w:themeColor="text1"/>
      <w:sz w:val="20"/>
      <w:szCs w:val="20"/>
      <w:lang w:val="en-US"/>
    </w:rPr>
  </w:style>
  <w:style w:type="paragraph" w:styleId="BalloonText">
    <w:name w:val="Balloon Text"/>
    <w:basedOn w:val="Normal"/>
    <w:link w:val="BalloonTextChar"/>
    <w:uiPriority w:val="99"/>
    <w:semiHidden/>
    <w:unhideWhenUsed/>
    <w:rsid w:val="0097394D"/>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97394D"/>
    <w:rPr>
      <w:rFonts w:ascii="Segoe UI" w:hAnsi="Segoe UI" w:cs="Segoe UI"/>
      <w:color w:val="000000" w:themeColor="tex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DS_03\Documents\Chanda\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2.xml><?xml version="1.0" encoding="utf-8"?>
<ds:datastoreItem xmlns:ds="http://schemas.openxmlformats.org/officeDocument/2006/customXml" ds:itemID="{492760F0-0345-46F8-A3FA-E5DE3DA27D57}">
  <ds:schemaRefs>
    <ds:schemaRef ds:uri="http://schemas.openxmlformats.org/officeDocument/2006/bibliography"/>
  </ds:schemaRefs>
</ds:datastoreItem>
</file>

<file path=customXml/itemProps3.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4.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5</TotalTime>
  <Pages>1</Pages>
  <Words>155</Words>
  <Characters>889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Topics, Chapter 8, The Long-Term Care Resident</dc:title>
  <dc:subject/>
  <dc:creator>IDS_03</dc:creator>
  <cp:keywords/>
  <dc:description/>
  <cp:lastModifiedBy>Devaraj N</cp:lastModifiedBy>
  <cp:revision>5</cp:revision>
  <dcterms:created xsi:type="dcterms:W3CDTF">2022-12-17T07:56:00Z</dcterms:created>
  <dcterms:modified xsi:type="dcterms:W3CDTF">2023-04-04T10:37:00Z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ies>
</file>