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0B502" w14:textId="77777777" w:rsidR="00AE7FA9" w:rsidRPr="000E7376" w:rsidRDefault="00AE7FA9" w:rsidP="007172A0">
      <w:pPr>
        <w:rPr>
          <w:rFonts w:ascii="Verdana" w:hAnsi="Verdana"/>
          <w:sz w:val="22"/>
        </w:rPr>
      </w:pPr>
      <w:r w:rsidRPr="000E7376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74DFED2F" wp14:editId="5B574637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22A3802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29552AB9" w14:textId="0EDE13D7" w:rsidR="0061264A" w:rsidRPr="000E7376" w:rsidRDefault="0061264A" w:rsidP="000E7376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0E7376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0E7376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0E7376">
        <w:rPr>
          <w:rFonts w:ascii="Cambria" w:hAnsi="Cambria"/>
          <w:b/>
          <w:color w:val="007AC3" w:themeColor="accent1"/>
          <w:sz w:val="32"/>
          <w:szCs w:val="32"/>
        </w:rPr>
        <w:t>Chapter 3</w:t>
      </w:r>
      <w:r w:rsidR="007468DF" w:rsidRPr="000E7376">
        <w:rPr>
          <w:rFonts w:ascii="Cambria" w:hAnsi="Cambria"/>
          <w:b/>
          <w:color w:val="007AC3" w:themeColor="accent1"/>
          <w:sz w:val="32"/>
          <w:szCs w:val="32"/>
        </w:rPr>
        <w:t>4</w:t>
      </w:r>
      <w:r w:rsidRPr="000E7376">
        <w:rPr>
          <w:rFonts w:ascii="Cambria" w:hAnsi="Cambria"/>
          <w:b/>
          <w:color w:val="007AC3" w:themeColor="accent1"/>
          <w:sz w:val="32"/>
          <w:szCs w:val="32"/>
        </w:rPr>
        <w:t>, The Sensory System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466"/>
        <w:gridCol w:w="3110"/>
      </w:tblGrid>
      <w:tr w:rsidR="0061264A" w:rsidRPr="000E7376" w14:paraId="6F648B45" w14:textId="77777777" w:rsidTr="00F07CED">
        <w:trPr>
          <w:tblHeader/>
        </w:trPr>
        <w:tc>
          <w:tcPr>
            <w:tcW w:w="6466" w:type="dxa"/>
          </w:tcPr>
          <w:p w14:paraId="4354C5FC" w14:textId="77777777" w:rsidR="0061264A" w:rsidRPr="000E7376" w:rsidRDefault="0061264A" w:rsidP="000A4AF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0E7376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110" w:type="dxa"/>
          </w:tcPr>
          <w:p w14:paraId="263C3907" w14:textId="77777777" w:rsidR="0061264A" w:rsidRPr="000E7376" w:rsidRDefault="0061264A" w:rsidP="000A4AF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0E7376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61264A" w:rsidRPr="000E7376" w14:paraId="01E84FF2" w14:textId="77777777" w:rsidTr="00F07CED">
        <w:tc>
          <w:tcPr>
            <w:tcW w:w="6466" w:type="dxa"/>
          </w:tcPr>
          <w:p w14:paraId="7F3FCC13" w14:textId="661EA802" w:rsidR="0061264A" w:rsidRPr="000E7376" w:rsidRDefault="0061264A" w:rsidP="0061264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1.  Yolanda Rivers is a 75-year-old woman with glaucoma and cataracts. </w:t>
            </w:r>
            <w:r w:rsidR="00985289"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wear glasses to help </w:t>
            </w:r>
            <w:r w:rsidR="00985289"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>vision.</w:t>
            </w:r>
          </w:p>
          <w:p w14:paraId="4D84F867" w14:textId="18DC45A7" w:rsidR="0061264A" w:rsidRPr="000E7376" w:rsidRDefault="0061264A" w:rsidP="0061264A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What can you do to help </w:t>
            </w:r>
            <w:r w:rsidR="00985289"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deal with </w:t>
            </w:r>
            <w:r w:rsidR="00985289"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vision problems and the risks </w:t>
            </w:r>
            <w:r w:rsidR="00985289"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it 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may cause </w:t>
            </w:r>
            <w:r w:rsidR="00985289" w:rsidRPr="000E7376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>?</w:t>
            </w:r>
          </w:p>
          <w:p w14:paraId="013A58DF" w14:textId="5568D46F" w:rsidR="0061264A" w:rsidRPr="000E7376" w:rsidRDefault="0061264A" w:rsidP="0061264A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What can you do to help Yolanda care for </w:t>
            </w:r>
            <w:r w:rsidR="00985289"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>glasses?</w:t>
            </w:r>
          </w:p>
        </w:tc>
        <w:tc>
          <w:tcPr>
            <w:tcW w:w="3110" w:type="dxa"/>
          </w:tcPr>
          <w:p w14:paraId="36700122" w14:textId="31AA8C14" w:rsidR="0061264A" w:rsidRPr="000E7376" w:rsidRDefault="0093411E" w:rsidP="0061264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6, </w:t>
            </w:r>
            <w:r w:rsidR="0061264A" w:rsidRPr="000E7376">
              <w:rPr>
                <w:rFonts w:ascii="Verdana" w:hAnsi="Verdana"/>
                <w:color w:val="auto"/>
                <w:sz w:val="22"/>
                <w:szCs w:val="22"/>
              </w:rPr>
              <w:t>7, 8</w:t>
            </w:r>
          </w:p>
        </w:tc>
      </w:tr>
      <w:tr w:rsidR="0061264A" w:rsidRPr="000E7376" w14:paraId="08739267" w14:textId="77777777" w:rsidTr="00F07CED">
        <w:tc>
          <w:tcPr>
            <w:tcW w:w="6466" w:type="dxa"/>
          </w:tcPr>
          <w:p w14:paraId="484FA6A5" w14:textId="6E96290D" w:rsidR="0061264A" w:rsidRPr="000E7376" w:rsidRDefault="0061264A" w:rsidP="0061264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2.  John has always loved playing bingo and going to group activities at the nursing home where </w:t>
            </w:r>
            <w:r w:rsidR="00985289"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>ha</w:t>
            </w:r>
            <w:r w:rsidR="00985289" w:rsidRPr="000E7376">
              <w:rPr>
                <w:rFonts w:ascii="Verdana" w:hAnsi="Verdana"/>
                <w:color w:val="auto"/>
                <w:sz w:val="22"/>
                <w:szCs w:val="22"/>
              </w:rPr>
              <w:t>ve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 lived for the past 3 years. Lately you notice </w:t>
            </w:r>
            <w:r w:rsidR="00985289" w:rsidRPr="000E7376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 going to these activities less and less, and many times you find </w:t>
            </w:r>
            <w:r w:rsidR="00985289"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busy in </w:t>
            </w:r>
            <w:r w:rsidR="00985289"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room or sitting </w:t>
            </w:r>
            <w:r w:rsidR="00985289"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alone 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in the dayroom. </w:t>
            </w:r>
            <w:r w:rsidR="00985289"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do not have any signs or symptoms of being depressed, and you suspect </w:t>
            </w:r>
            <w:r w:rsidR="00985289"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>might be experiencing some hearing loss.</w:t>
            </w:r>
          </w:p>
          <w:p w14:paraId="32B8D678" w14:textId="6A1DC5D0" w:rsidR="0061264A" w:rsidRPr="000E7376" w:rsidRDefault="0061264A" w:rsidP="0061264A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What are some signs you may have noticed that told you </w:t>
            </w:r>
            <w:r w:rsidR="00985289"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>might have hearing loss?</w:t>
            </w:r>
          </w:p>
          <w:p w14:paraId="780891DB" w14:textId="133AA16B" w:rsidR="0061264A" w:rsidRPr="000E7376" w:rsidRDefault="0061264A" w:rsidP="0061264A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What can you do to communicate effectively with John as </w:t>
            </w:r>
            <w:r w:rsidR="00985289" w:rsidRPr="000E7376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>hearing diminishes?</w:t>
            </w:r>
          </w:p>
        </w:tc>
        <w:tc>
          <w:tcPr>
            <w:tcW w:w="3110" w:type="dxa"/>
          </w:tcPr>
          <w:p w14:paraId="7BD07DB5" w14:textId="3C267CAC" w:rsidR="0061264A" w:rsidRPr="000E7376" w:rsidRDefault="0061264A" w:rsidP="0061264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>1</w:t>
            </w:r>
            <w:r w:rsidR="005474C4" w:rsidRPr="000E7376">
              <w:rPr>
                <w:rFonts w:ascii="Verdana" w:hAnsi="Verdana"/>
                <w:color w:val="auto"/>
                <w:sz w:val="22"/>
                <w:szCs w:val="22"/>
              </w:rPr>
              <w:t>1</w:t>
            </w:r>
            <w:r w:rsidRPr="000E7376">
              <w:rPr>
                <w:rFonts w:ascii="Verdana" w:hAnsi="Verdana"/>
                <w:color w:val="auto"/>
                <w:sz w:val="22"/>
                <w:szCs w:val="22"/>
              </w:rPr>
              <w:t>, 1</w:t>
            </w:r>
            <w:r w:rsidR="005474C4" w:rsidRPr="000E7376">
              <w:rPr>
                <w:rFonts w:ascii="Verdana" w:hAnsi="Verdana"/>
                <w:color w:val="auto"/>
                <w:sz w:val="22"/>
                <w:szCs w:val="22"/>
              </w:rPr>
              <w:t>3</w:t>
            </w:r>
          </w:p>
        </w:tc>
      </w:tr>
    </w:tbl>
    <w:p w14:paraId="5B054975" w14:textId="5E753C52" w:rsidR="001E2049" w:rsidRPr="000E7376" w:rsidRDefault="001E2049" w:rsidP="0061264A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0E7376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7E46F" w14:textId="77777777" w:rsidR="00682D1A" w:rsidRDefault="00682D1A" w:rsidP="00291CA2">
      <w:pPr>
        <w:spacing w:line="240" w:lineRule="auto"/>
      </w:pPr>
      <w:r>
        <w:separator/>
      </w:r>
    </w:p>
  </w:endnote>
  <w:endnote w:type="continuationSeparator" w:id="0">
    <w:p w14:paraId="177F0E1A" w14:textId="77777777" w:rsidR="00682D1A" w:rsidRDefault="00682D1A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CEDF76B" w14:textId="77777777" w:rsidTr="001E2049">
      <w:tc>
        <w:tcPr>
          <w:tcW w:w="9746" w:type="dxa"/>
          <w:vAlign w:val="bottom"/>
        </w:tcPr>
        <w:p w14:paraId="33C9D851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617C69A6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5039B636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1C0C2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154651DF" wp14:editId="3514002B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E8E9C" w14:textId="77777777" w:rsidR="00682D1A" w:rsidRDefault="00682D1A" w:rsidP="00291CA2">
      <w:pPr>
        <w:spacing w:line="240" w:lineRule="auto"/>
      </w:pPr>
      <w:r>
        <w:separator/>
      </w:r>
    </w:p>
  </w:footnote>
  <w:footnote w:type="continuationSeparator" w:id="0">
    <w:p w14:paraId="747AF91A" w14:textId="77777777" w:rsidR="00682D1A" w:rsidRDefault="00682D1A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6D46A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621CA383" wp14:editId="5C25E6CC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6322B80"/>
    <w:multiLevelType w:val="hybridMultilevel"/>
    <w:tmpl w:val="127ED58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126135F"/>
    <w:multiLevelType w:val="hybridMultilevel"/>
    <w:tmpl w:val="B7CCB95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6C1EC4"/>
    <w:multiLevelType w:val="multilevel"/>
    <w:tmpl w:val="B4C2E896"/>
    <w:numStyleLink w:val="Bulletlist"/>
  </w:abstractNum>
  <w:num w:numId="1" w16cid:durableId="1003703707">
    <w:abstractNumId w:val="4"/>
  </w:num>
  <w:num w:numId="2" w16cid:durableId="2102755126">
    <w:abstractNumId w:val="4"/>
  </w:num>
  <w:num w:numId="3" w16cid:durableId="892161103">
    <w:abstractNumId w:val="4"/>
  </w:num>
  <w:num w:numId="4" w16cid:durableId="268468033">
    <w:abstractNumId w:val="1"/>
  </w:num>
  <w:num w:numId="5" w16cid:durableId="1721133090">
    <w:abstractNumId w:val="6"/>
  </w:num>
  <w:num w:numId="6" w16cid:durableId="1441872151">
    <w:abstractNumId w:val="10"/>
  </w:num>
  <w:num w:numId="7" w16cid:durableId="141820572">
    <w:abstractNumId w:val="7"/>
  </w:num>
  <w:num w:numId="8" w16cid:durableId="1764834672">
    <w:abstractNumId w:val="0"/>
  </w:num>
  <w:num w:numId="9" w16cid:durableId="831684023">
    <w:abstractNumId w:val="12"/>
  </w:num>
  <w:num w:numId="10" w16cid:durableId="1392272143">
    <w:abstractNumId w:val="5"/>
  </w:num>
  <w:num w:numId="11" w16cid:durableId="168060305">
    <w:abstractNumId w:val="9"/>
  </w:num>
  <w:num w:numId="12" w16cid:durableId="1119909372">
    <w:abstractNumId w:val="2"/>
  </w:num>
  <w:num w:numId="13" w16cid:durableId="1689716812">
    <w:abstractNumId w:val="11"/>
  </w:num>
  <w:num w:numId="14" w16cid:durableId="164369488">
    <w:abstractNumId w:val="3"/>
  </w:num>
  <w:num w:numId="15" w16cid:durableId="4565291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3NzMwNzIxNzMxNbVQ0lEKTi0uzszPAykwrAUALP71RSwAAAA="/>
  </w:docVars>
  <w:rsids>
    <w:rsidRoot w:val="0061264A"/>
    <w:rsid w:val="000225A6"/>
    <w:rsid w:val="0003366F"/>
    <w:rsid w:val="000406B1"/>
    <w:rsid w:val="00043C8A"/>
    <w:rsid w:val="00073450"/>
    <w:rsid w:val="00081DAB"/>
    <w:rsid w:val="00081F77"/>
    <w:rsid w:val="000A006E"/>
    <w:rsid w:val="000A4AF2"/>
    <w:rsid w:val="000E7376"/>
    <w:rsid w:val="00141660"/>
    <w:rsid w:val="00145E2E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A79D2"/>
    <w:rsid w:val="002B02DB"/>
    <w:rsid w:val="002B4D70"/>
    <w:rsid w:val="002C09FD"/>
    <w:rsid w:val="002D1245"/>
    <w:rsid w:val="002E2AD0"/>
    <w:rsid w:val="00381D60"/>
    <w:rsid w:val="00383C5A"/>
    <w:rsid w:val="00395470"/>
    <w:rsid w:val="003C2ED5"/>
    <w:rsid w:val="00407BB1"/>
    <w:rsid w:val="00407F47"/>
    <w:rsid w:val="004214D4"/>
    <w:rsid w:val="004377B9"/>
    <w:rsid w:val="004D34AE"/>
    <w:rsid w:val="004E3766"/>
    <w:rsid w:val="00540939"/>
    <w:rsid w:val="005474C4"/>
    <w:rsid w:val="0056008D"/>
    <w:rsid w:val="005613E5"/>
    <w:rsid w:val="005733ED"/>
    <w:rsid w:val="005C5E2D"/>
    <w:rsid w:val="005D52ED"/>
    <w:rsid w:val="0061264A"/>
    <w:rsid w:val="00613D2D"/>
    <w:rsid w:val="00673354"/>
    <w:rsid w:val="00682D1A"/>
    <w:rsid w:val="006C339D"/>
    <w:rsid w:val="006C4AC3"/>
    <w:rsid w:val="006D7A15"/>
    <w:rsid w:val="006E58BE"/>
    <w:rsid w:val="006F4150"/>
    <w:rsid w:val="007172A0"/>
    <w:rsid w:val="00741331"/>
    <w:rsid w:val="007468DF"/>
    <w:rsid w:val="0075497B"/>
    <w:rsid w:val="00764747"/>
    <w:rsid w:val="00770912"/>
    <w:rsid w:val="007776E2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C322D"/>
    <w:rsid w:val="008F4222"/>
    <w:rsid w:val="009008B6"/>
    <w:rsid w:val="009102B7"/>
    <w:rsid w:val="0093411E"/>
    <w:rsid w:val="00954377"/>
    <w:rsid w:val="0098330B"/>
    <w:rsid w:val="00985289"/>
    <w:rsid w:val="0099702B"/>
    <w:rsid w:val="009A09A8"/>
    <w:rsid w:val="009B6106"/>
    <w:rsid w:val="009E0955"/>
    <w:rsid w:val="00A06AF8"/>
    <w:rsid w:val="00A07639"/>
    <w:rsid w:val="00A27B1B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3466E"/>
    <w:rsid w:val="00B62074"/>
    <w:rsid w:val="00B664A6"/>
    <w:rsid w:val="00B85C4B"/>
    <w:rsid w:val="00B94051"/>
    <w:rsid w:val="00BB4EA8"/>
    <w:rsid w:val="00BC4B10"/>
    <w:rsid w:val="00C07757"/>
    <w:rsid w:val="00C20802"/>
    <w:rsid w:val="00C4765D"/>
    <w:rsid w:val="00C83B34"/>
    <w:rsid w:val="00CD79C5"/>
    <w:rsid w:val="00CE18DB"/>
    <w:rsid w:val="00D27242"/>
    <w:rsid w:val="00D40F66"/>
    <w:rsid w:val="00D527C5"/>
    <w:rsid w:val="00D64A9B"/>
    <w:rsid w:val="00DA31D1"/>
    <w:rsid w:val="00DC2093"/>
    <w:rsid w:val="00DD6D04"/>
    <w:rsid w:val="00E100A8"/>
    <w:rsid w:val="00E31E10"/>
    <w:rsid w:val="00E679CE"/>
    <w:rsid w:val="00E70C89"/>
    <w:rsid w:val="00E930F6"/>
    <w:rsid w:val="00EB546E"/>
    <w:rsid w:val="00F07CED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7BB807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612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468DF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ECBDA7-7909-4322-A32D-9AD51B0628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34, The Sensory System</dc:title>
  <dc:subject/>
  <dc:creator>Windows User</dc:creator>
  <cp:keywords/>
  <dc:description/>
  <cp:lastModifiedBy>Devaraj N</cp:lastModifiedBy>
  <cp:revision>5</cp:revision>
  <dcterms:created xsi:type="dcterms:W3CDTF">2023-01-23T16:21:00Z</dcterms:created>
  <dcterms:modified xsi:type="dcterms:W3CDTF">2023-04-04T10:46:00Z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763f48dc9f3f35eaea6c92c8166d8293de87c1633b0d785c5b9811a092c3aede</vt:lpwstr>
  </property>
</Properties>
</file>