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6145C" w14:textId="13599C43" w:rsidR="00534EDA" w:rsidRPr="00BC2FAD" w:rsidRDefault="00C842CF" w:rsidP="00BC2FAD">
      <w:pPr>
        <w:pStyle w:val="Heading1withoutnumbering"/>
        <w:rPr>
          <w:rFonts w:ascii="Cambria" w:hAnsi="Cambria"/>
          <w:b/>
          <w:color w:val="007AC3" w:themeColor="accent1"/>
          <w:sz w:val="32"/>
          <w:szCs w:val="32"/>
          <w:lang w:bidi="en-US"/>
        </w:rPr>
      </w:pPr>
      <w:r w:rsidRPr="00BC2FAD">
        <w:rPr>
          <w:noProof/>
          <w:lang w:val="en-IN" w:eastAsia="en-IN"/>
        </w:rPr>
        <mc:AlternateContent>
          <mc:Choice Requires="wps">
            <w:drawing>
              <wp:inline distT="0" distB="0" distL="0" distR="0" wp14:anchorId="02BC5408" wp14:editId="2E5482A4">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75B6C79"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534EDA" w:rsidRPr="00BC2FAD">
        <w:rPr>
          <w:rFonts w:ascii="Cambria" w:hAnsi="Cambria"/>
          <w:b/>
          <w:color w:val="007AC3" w:themeColor="accent1"/>
          <w:sz w:val="32"/>
          <w:szCs w:val="32"/>
          <w:lang w:bidi="en-US"/>
        </w:rPr>
        <w:t>Assignments</w:t>
      </w:r>
      <w:r w:rsidR="00BC2FAD">
        <w:rPr>
          <w:rFonts w:ascii="Cambria" w:hAnsi="Cambria"/>
          <w:b/>
          <w:color w:val="007AC3" w:themeColor="accent1"/>
          <w:sz w:val="32"/>
          <w:szCs w:val="32"/>
          <w:lang w:bidi="en-US"/>
        </w:rPr>
        <w:t xml:space="preserve">, </w:t>
      </w:r>
      <w:r w:rsidR="00534EDA" w:rsidRPr="00BC2FAD">
        <w:rPr>
          <w:rFonts w:ascii="Cambria" w:hAnsi="Cambria"/>
          <w:b/>
          <w:color w:val="007AC3" w:themeColor="accent1"/>
          <w:sz w:val="32"/>
          <w:szCs w:val="32"/>
          <w:lang w:bidi="en-US"/>
        </w:rPr>
        <w:t>Chapter 2</w:t>
      </w:r>
      <w:r w:rsidR="003670AA" w:rsidRPr="00BC2FAD">
        <w:rPr>
          <w:rFonts w:ascii="Cambria" w:hAnsi="Cambria"/>
          <w:b/>
          <w:color w:val="007AC3" w:themeColor="accent1"/>
          <w:sz w:val="32"/>
          <w:szCs w:val="32"/>
          <w:lang w:bidi="en-US"/>
        </w:rPr>
        <w:t>4</w:t>
      </w:r>
      <w:r w:rsidR="00534EDA" w:rsidRPr="00BC2FAD">
        <w:rPr>
          <w:rFonts w:ascii="Cambria" w:hAnsi="Cambria"/>
          <w:b/>
          <w:color w:val="007AC3" w:themeColor="accent1"/>
          <w:sz w:val="32"/>
          <w:szCs w:val="32"/>
          <w:lang w:bidi="en-US"/>
        </w:rPr>
        <w:t>, Basic Nutrition</w:t>
      </w:r>
    </w:p>
    <w:tbl>
      <w:tblPr>
        <w:tblStyle w:val="TableGrid24"/>
        <w:tblW w:w="0" w:type="auto"/>
        <w:tblLook w:val="04A0" w:firstRow="1" w:lastRow="0" w:firstColumn="1" w:lastColumn="0" w:noHBand="0" w:noVBand="1"/>
        <w:tblDescription w:val="This table describes about Written Assignments"/>
      </w:tblPr>
      <w:tblGrid>
        <w:gridCol w:w="7578"/>
        <w:gridCol w:w="1998"/>
      </w:tblGrid>
      <w:tr w:rsidR="00534EDA" w:rsidRPr="00BC2FAD" w14:paraId="12054B15" w14:textId="77777777" w:rsidTr="00535C25">
        <w:trPr>
          <w:tblHeader/>
        </w:trPr>
        <w:tc>
          <w:tcPr>
            <w:tcW w:w="7578" w:type="dxa"/>
          </w:tcPr>
          <w:p w14:paraId="13B7F7E6" w14:textId="77777777" w:rsidR="00534EDA" w:rsidRPr="00BC2FAD" w:rsidRDefault="00534EDA" w:rsidP="00965C0B">
            <w:pPr>
              <w:pStyle w:val="Heading2"/>
              <w:numPr>
                <w:ilvl w:val="0"/>
                <w:numId w:val="0"/>
              </w:numPr>
              <w:rPr>
                <w:rFonts w:ascii="Verdana" w:hAnsi="Verdana"/>
                <w:szCs w:val="22"/>
                <w:lang w:bidi="en-US"/>
              </w:rPr>
            </w:pPr>
            <w:r w:rsidRPr="00BC2FAD">
              <w:rPr>
                <w:rFonts w:ascii="Verdana" w:hAnsi="Verdana"/>
                <w:szCs w:val="22"/>
                <w:lang w:bidi="en-US"/>
              </w:rPr>
              <w:t>Written Assignment</w:t>
            </w:r>
          </w:p>
        </w:tc>
        <w:tc>
          <w:tcPr>
            <w:tcW w:w="1998" w:type="dxa"/>
          </w:tcPr>
          <w:p w14:paraId="13ADEA61" w14:textId="268CD4B4" w:rsidR="00534EDA" w:rsidRPr="00BC2FAD" w:rsidRDefault="00534EDA" w:rsidP="00965C0B">
            <w:pPr>
              <w:pStyle w:val="Heading2"/>
              <w:numPr>
                <w:ilvl w:val="0"/>
                <w:numId w:val="0"/>
              </w:numPr>
              <w:rPr>
                <w:rFonts w:ascii="Verdana" w:hAnsi="Verdana"/>
                <w:szCs w:val="22"/>
                <w:lang w:bidi="en-US"/>
              </w:rPr>
            </w:pPr>
            <w:r w:rsidRPr="00BC2FAD">
              <w:rPr>
                <w:rFonts w:ascii="Verdana" w:hAnsi="Verdana"/>
                <w:szCs w:val="22"/>
                <w:lang w:bidi="en-US"/>
              </w:rPr>
              <w:t>Learning Objective</w:t>
            </w:r>
            <w:r w:rsidR="00956847" w:rsidRPr="00BC2FAD">
              <w:rPr>
                <w:rFonts w:ascii="Verdana" w:hAnsi="Verdana"/>
                <w:szCs w:val="22"/>
                <w:lang w:bidi="en-US"/>
              </w:rPr>
              <w:t>(</w:t>
            </w:r>
            <w:r w:rsidRPr="00BC2FAD">
              <w:rPr>
                <w:rFonts w:ascii="Verdana" w:hAnsi="Verdana"/>
                <w:szCs w:val="22"/>
                <w:lang w:bidi="en-US"/>
              </w:rPr>
              <w:t>s</w:t>
            </w:r>
            <w:r w:rsidR="00956847" w:rsidRPr="00BC2FAD">
              <w:rPr>
                <w:rFonts w:ascii="Verdana" w:hAnsi="Verdana"/>
                <w:szCs w:val="22"/>
                <w:lang w:bidi="en-US"/>
              </w:rPr>
              <w:t>)</w:t>
            </w:r>
          </w:p>
        </w:tc>
      </w:tr>
      <w:tr w:rsidR="00534EDA" w:rsidRPr="00BC2FAD" w14:paraId="2E4B1EC8" w14:textId="77777777" w:rsidTr="00535C25">
        <w:tc>
          <w:tcPr>
            <w:tcW w:w="7578" w:type="dxa"/>
          </w:tcPr>
          <w:p w14:paraId="701E0ED0" w14:textId="08C92160" w:rsidR="00534EDA" w:rsidRPr="00BC2FAD" w:rsidRDefault="00534EDA" w:rsidP="00534EDA">
            <w:pPr>
              <w:spacing w:line="240" w:lineRule="auto"/>
              <w:rPr>
                <w:rFonts w:ascii="Verdana" w:hAnsi="Verdana"/>
                <w:i/>
                <w:color w:val="auto"/>
                <w:sz w:val="22"/>
                <w:lang w:bidi="en-US"/>
              </w:rPr>
            </w:pPr>
            <w:r w:rsidRPr="00BC2FAD">
              <w:rPr>
                <w:rFonts w:ascii="Verdana" w:hAnsi="Verdana"/>
                <w:color w:val="auto"/>
                <w:sz w:val="22"/>
                <w:lang w:bidi="en-US"/>
              </w:rPr>
              <w:t>Assignment #1. Complete Chapter 2</w:t>
            </w:r>
            <w:r w:rsidR="003670AA" w:rsidRPr="00BC2FAD">
              <w:rPr>
                <w:rFonts w:ascii="Verdana" w:hAnsi="Verdana"/>
                <w:color w:val="auto"/>
                <w:sz w:val="22"/>
                <w:lang w:bidi="en-US"/>
              </w:rPr>
              <w:t>4</w:t>
            </w:r>
            <w:r w:rsidRPr="00BC2FAD">
              <w:rPr>
                <w:rFonts w:ascii="Verdana" w:hAnsi="Verdana"/>
                <w:color w:val="auto"/>
                <w:sz w:val="22"/>
                <w:lang w:bidi="en-US"/>
              </w:rPr>
              <w:t xml:space="preserve"> of </w:t>
            </w:r>
            <w:r w:rsidRPr="00BC2FAD">
              <w:rPr>
                <w:rFonts w:ascii="Verdana" w:hAnsi="Verdana"/>
                <w:i/>
                <w:color w:val="auto"/>
                <w:sz w:val="22"/>
                <w:lang w:bidi="en-US"/>
              </w:rPr>
              <w:t>Lippincott Workbook for Nursing Assistants.</w:t>
            </w:r>
          </w:p>
        </w:tc>
        <w:tc>
          <w:tcPr>
            <w:tcW w:w="1998" w:type="dxa"/>
          </w:tcPr>
          <w:p w14:paraId="4C2B2584" w14:textId="27121EF7" w:rsidR="00534EDA" w:rsidRPr="00BC2FAD" w:rsidRDefault="00534EDA" w:rsidP="00534EDA">
            <w:pPr>
              <w:spacing w:line="240" w:lineRule="auto"/>
              <w:rPr>
                <w:rFonts w:ascii="Verdana" w:hAnsi="Verdana"/>
                <w:color w:val="auto"/>
                <w:sz w:val="22"/>
                <w:lang w:bidi="en-US"/>
              </w:rPr>
            </w:pPr>
            <w:r w:rsidRPr="00BC2FAD">
              <w:rPr>
                <w:rFonts w:ascii="Verdana" w:hAnsi="Verdana"/>
                <w:color w:val="auto"/>
                <w:sz w:val="22"/>
                <w:lang w:bidi="en-US"/>
              </w:rPr>
              <w:t>1–1</w:t>
            </w:r>
            <w:r w:rsidR="00863639" w:rsidRPr="00BC2FAD">
              <w:rPr>
                <w:rFonts w:ascii="Verdana" w:hAnsi="Verdana"/>
                <w:color w:val="auto"/>
                <w:sz w:val="22"/>
                <w:lang w:bidi="en-US"/>
              </w:rPr>
              <w:t>0</w:t>
            </w:r>
          </w:p>
        </w:tc>
      </w:tr>
    </w:tbl>
    <w:p w14:paraId="12E8B2BB" w14:textId="77777777" w:rsidR="00534EDA" w:rsidRPr="00BC2FAD" w:rsidRDefault="00534EDA" w:rsidP="00534EDA">
      <w:pPr>
        <w:spacing w:line="240" w:lineRule="auto"/>
        <w:rPr>
          <w:rFonts w:ascii="Verdana" w:eastAsia="Calibri" w:hAnsi="Verdana" w:cs="Times New Roman"/>
          <w:color w:val="auto"/>
          <w:sz w:val="22"/>
          <w:lang w:bidi="en-US"/>
        </w:rPr>
      </w:pPr>
    </w:p>
    <w:tbl>
      <w:tblPr>
        <w:tblStyle w:val="TableGrid24"/>
        <w:tblW w:w="0" w:type="auto"/>
        <w:tblLook w:val="04A0" w:firstRow="1" w:lastRow="0" w:firstColumn="1" w:lastColumn="0" w:noHBand="0" w:noVBand="1"/>
        <w:tblDescription w:val="This table describes about Group Assignments"/>
      </w:tblPr>
      <w:tblGrid>
        <w:gridCol w:w="7578"/>
        <w:gridCol w:w="1998"/>
      </w:tblGrid>
      <w:tr w:rsidR="00534EDA" w:rsidRPr="00BC2FAD" w14:paraId="0B94EE79" w14:textId="77777777" w:rsidTr="00535C25">
        <w:trPr>
          <w:tblHeader/>
        </w:trPr>
        <w:tc>
          <w:tcPr>
            <w:tcW w:w="7578" w:type="dxa"/>
          </w:tcPr>
          <w:p w14:paraId="041D5BC5" w14:textId="77777777" w:rsidR="00534EDA" w:rsidRPr="00BC2FAD" w:rsidRDefault="00534EDA" w:rsidP="00965C0B">
            <w:pPr>
              <w:pStyle w:val="Heading2"/>
              <w:numPr>
                <w:ilvl w:val="0"/>
                <w:numId w:val="0"/>
              </w:numPr>
              <w:rPr>
                <w:rFonts w:ascii="Verdana" w:hAnsi="Verdana"/>
                <w:szCs w:val="22"/>
                <w:lang w:bidi="en-US"/>
              </w:rPr>
            </w:pPr>
            <w:r w:rsidRPr="00BC2FAD">
              <w:rPr>
                <w:rFonts w:ascii="Verdana" w:hAnsi="Verdana"/>
                <w:szCs w:val="22"/>
                <w:lang w:bidi="en-US"/>
              </w:rPr>
              <w:t>Group Assignments</w:t>
            </w:r>
          </w:p>
        </w:tc>
        <w:tc>
          <w:tcPr>
            <w:tcW w:w="1998" w:type="dxa"/>
          </w:tcPr>
          <w:p w14:paraId="75565201" w14:textId="77777777" w:rsidR="00534EDA" w:rsidRPr="00BC2FAD" w:rsidRDefault="00534EDA" w:rsidP="00965C0B">
            <w:pPr>
              <w:pStyle w:val="Heading2"/>
              <w:numPr>
                <w:ilvl w:val="0"/>
                <w:numId w:val="0"/>
              </w:numPr>
              <w:rPr>
                <w:rFonts w:ascii="Verdana" w:hAnsi="Verdana"/>
                <w:szCs w:val="22"/>
                <w:lang w:bidi="en-US"/>
              </w:rPr>
            </w:pPr>
            <w:r w:rsidRPr="00BC2FAD">
              <w:rPr>
                <w:rFonts w:ascii="Verdana" w:hAnsi="Verdana"/>
                <w:szCs w:val="22"/>
                <w:lang w:bidi="en-US"/>
              </w:rPr>
              <w:t>Learning Objective(s)</w:t>
            </w:r>
          </w:p>
        </w:tc>
      </w:tr>
      <w:tr w:rsidR="00534EDA" w:rsidRPr="00BC2FAD" w14:paraId="1177DACC" w14:textId="77777777" w:rsidTr="00535C25">
        <w:trPr>
          <w:trHeight w:val="710"/>
        </w:trPr>
        <w:tc>
          <w:tcPr>
            <w:tcW w:w="7578" w:type="dxa"/>
          </w:tcPr>
          <w:p w14:paraId="6B8D400B" w14:textId="184D0876" w:rsidR="00534EDA" w:rsidRPr="00BC2FAD" w:rsidRDefault="00A64738" w:rsidP="00534EDA">
            <w:pPr>
              <w:spacing w:line="240" w:lineRule="auto"/>
              <w:rPr>
                <w:rFonts w:ascii="Verdana" w:hAnsi="Verdana"/>
                <w:color w:val="auto"/>
                <w:sz w:val="22"/>
                <w:lang w:bidi="en-US"/>
              </w:rPr>
            </w:pPr>
            <w:r w:rsidRPr="00BC2FAD">
              <w:rPr>
                <w:rFonts w:ascii="Verdana" w:hAnsi="Verdana"/>
                <w:color w:val="auto"/>
                <w:sz w:val="22"/>
                <w:lang w:bidi="en-US"/>
              </w:rPr>
              <w:t>Assignment #1</w:t>
            </w:r>
            <w:r w:rsidR="00534EDA" w:rsidRPr="00BC2FAD">
              <w:rPr>
                <w:rFonts w:ascii="Verdana" w:hAnsi="Verdana"/>
                <w:color w:val="auto"/>
                <w:sz w:val="22"/>
                <w:lang w:bidi="en-US"/>
              </w:rPr>
              <w:t>. Divide into groups. Each group will plan a balanced meal. Bring in the labels from packaged food or canned goods or copy the labels. Each group will explain to the class why its meal is balanced.</w:t>
            </w:r>
          </w:p>
        </w:tc>
        <w:tc>
          <w:tcPr>
            <w:tcW w:w="1998" w:type="dxa"/>
          </w:tcPr>
          <w:p w14:paraId="24DEC6A8" w14:textId="77777777" w:rsidR="00534EDA" w:rsidRPr="00BC2FAD" w:rsidRDefault="00534EDA" w:rsidP="00534EDA">
            <w:pPr>
              <w:spacing w:line="240" w:lineRule="auto"/>
              <w:rPr>
                <w:rFonts w:ascii="Verdana" w:hAnsi="Verdana"/>
                <w:color w:val="auto"/>
                <w:sz w:val="22"/>
                <w:lang w:bidi="en-US"/>
              </w:rPr>
            </w:pPr>
            <w:r w:rsidRPr="00BC2FAD">
              <w:rPr>
                <w:rFonts w:ascii="Verdana" w:hAnsi="Verdana"/>
                <w:color w:val="auto"/>
                <w:sz w:val="22"/>
                <w:lang w:bidi="en-US"/>
              </w:rPr>
              <w:t>3</w:t>
            </w:r>
          </w:p>
        </w:tc>
      </w:tr>
      <w:tr w:rsidR="00534EDA" w:rsidRPr="00BC2FAD" w14:paraId="30E33565" w14:textId="77777777" w:rsidTr="00535C25">
        <w:tc>
          <w:tcPr>
            <w:tcW w:w="7578" w:type="dxa"/>
          </w:tcPr>
          <w:p w14:paraId="3E118DB0" w14:textId="0FA08608" w:rsidR="00534EDA" w:rsidRPr="00BC2FAD" w:rsidRDefault="00A64738" w:rsidP="00534EDA">
            <w:pPr>
              <w:spacing w:line="240" w:lineRule="auto"/>
              <w:rPr>
                <w:rFonts w:ascii="Verdana" w:hAnsi="Verdana"/>
                <w:color w:val="auto"/>
                <w:sz w:val="22"/>
                <w:lang w:bidi="en-US"/>
              </w:rPr>
            </w:pPr>
            <w:r w:rsidRPr="00BC2FAD">
              <w:rPr>
                <w:rFonts w:ascii="Verdana" w:hAnsi="Verdana"/>
                <w:color w:val="auto"/>
                <w:sz w:val="22"/>
                <w:lang w:bidi="en-US"/>
              </w:rPr>
              <w:t>Assignment #2.</w:t>
            </w:r>
            <w:r w:rsidR="00534EDA" w:rsidRPr="00BC2FAD">
              <w:rPr>
                <w:rFonts w:ascii="Verdana" w:hAnsi="Verdana"/>
                <w:color w:val="auto"/>
                <w:sz w:val="22"/>
                <w:lang w:bidi="en-US"/>
              </w:rPr>
              <w:t xml:space="preserve"> Divide into groups. Each group will receive a handout describing a disease or condition. Discuss meal planning for a patient with that disease or condition. Present the key points of your discussion to the entire class.</w:t>
            </w:r>
          </w:p>
        </w:tc>
        <w:tc>
          <w:tcPr>
            <w:tcW w:w="1998" w:type="dxa"/>
          </w:tcPr>
          <w:p w14:paraId="42758103" w14:textId="77777777" w:rsidR="00534EDA" w:rsidRPr="00BC2FAD" w:rsidRDefault="00534EDA" w:rsidP="00534EDA">
            <w:pPr>
              <w:spacing w:line="240" w:lineRule="auto"/>
              <w:rPr>
                <w:rFonts w:ascii="Verdana" w:hAnsi="Verdana"/>
                <w:color w:val="auto"/>
                <w:sz w:val="22"/>
                <w:lang w:bidi="en-US"/>
              </w:rPr>
            </w:pPr>
            <w:r w:rsidRPr="00BC2FAD">
              <w:rPr>
                <w:rFonts w:ascii="Verdana" w:hAnsi="Verdana"/>
                <w:color w:val="auto"/>
                <w:sz w:val="22"/>
                <w:lang w:bidi="en-US"/>
              </w:rPr>
              <w:t>5</w:t>
            </w:r>
          </w:p>
        </w:tc>
      </w:tr>
      <w:tr w:rsidR="00534EDA" w:rsidRPr="00BC2FAD" w14:paraId="7324EC45" w14:textId="77777777" w:rsidTr="00535C25">
        <w:tc>
          <w:tcPr>
            <w:tcW w:w="7578" w:type="dxa"/>
          </w:tcPr>
          <w:p w14:paraId="17842D59" w14:textId="107A56E5" w:rsidR="00534EDA" w:rsidRPr="00BC2FAD" w:rsidRDefault="00A64738" w:rsidP="00534EDA">
            <w:pPr>
              <w:spacing w:line="240" w:lineRule="auto"/>
              <w:rPr>
                <w:rFonts w:ascii="Verdana" w:hAnsi="Verdana"/>
                <w:color w:val="auto"/>
                <w:sz w:val="22"/>
                <w:lang w:bidi="en-US"/>
              </w:rPr>
            </w:pPr>
            <w:r w:rsidRPr="00BC2FAD">
              <w:rPr>
                <w:rFonts w:ascii="Verdana" w:hAnsi="Verdana"/>
                <w:color w:val="auto"/>
                <w:sz w:val="22"/>
                <w:lang w:bidi="en-US"/>
              </w:rPr>
              <w:t>Assignment #3.</w:t>
            </w:r>
            <w:r w:rsidR="00534EDA" w:rsidRPr="00BC2FAD">
              <w:rPr>
                <w:rFonts w:ascii="Verdana" w:hAnsi="Verdana"/>
                <w:color w:val="auto"/>
                <w:sz w:val="22"/>
                <w:lang w:bidi="en-US"/>
              </w:rPr>
              <w:t xml:space="preserve"> Divide into pairs to practice the procedure of feeding a patient using the procedure check-off list in Chapter 2</w:t>
            </w:r>
            <w:r w:rsidR="003670AA" w:rsidRPr="00BC2FAD">
              <w:rPr>
                <w:rFonts w:ascii="Verdana" w:hAnsi="Verdana"/>
                <w:color w:val="auto"/>
                <w:sz w:val="22"/>
                <w:lang w:bidi="en-US"/>
              </w:rPr>
              <w:t>4</w:t>
            </w:r>
            <w:r w:rsidR="00534EDA" w:rsidRPr="00BC2FAD">
              <w:rPr>
                <w:rFonts w:ascii="Verdana" w:hAnsi="Verdana"/>
                <w:color w:val="auto"/>
                <w:sz w:val="22"/>
                <w:lang w:bidi="en-US"/>
              </w:rPr>
              <w:t xml:space="preserve"> in </w:t>
            </w:r>
            <w:r w:rsidR="00534EDA" w:rsidRPr="00BC2FAD">
              <w:rPr>
                <w:rFonts w:ascii="Verdana" w:hAnsi="Verdana"/>
                <w:i/>
                <w:color w:val="auto"/>
                <w:sz w:val="22"/>
                <w:lang w:bidi="en-US"/>
              </w:rPr>
              <w:t>Lippincott Workbook for Nursing Assistants.</w:t>
            </w:r>
            <w:r w:rsidR="00534EDA" w:rsidRPr="00BC2FAD">
              <w:rPr>
                <w:rFonts w:ascii="Verdana" w:hAnsi="Verdana"/>
                <w:color w:val="auto"/>
                <w:sz w:val="22"/>
                <w:lang w:bidi="en-US"/>
              </w:rPr>
              <w:t xml:space="preserve"> One person will be a dependent resident, the other a nursing assistant. Disabilities will be assigned to the residents (blindfold, vision-impairing glasses, no use of dominant hand, no use of either hand, dementia, dysphagia). Those who are nursing assistants set up the residents’ meal trays and assist the persons as necessary. Once completed, switch places. Afterward, discuss the activity, emphasizing how you felt about not being able to eat normally, and how you felt about feeding an adult.</w:t>
            </w:r>
          </w:p>
        </w:tc>
        <w:tc>
          <w:tcPr>
            <w:tcW w:w="1998" w:type="dxa"/>
          </w:tcPr>
          <w:p w14:paraId="44CC7803" w14:textId="266479D3" w:rsidR="00534EDA" w:rsidRPr="00BC2FAD" w:rsidRDefault="00534EDA" w:rsidP="00534EDA">
            <w:pPr>
              <w:spacing w:line="240" w:lineRule="auto"/>
              <w:rPr>
                <w:rFonts w:ascii="Verdana" w:hAnsi="Verdana"/>
                <w:color w:val="auto"/>
                <w:sz w:val="22"/>
                <w:lang w:bidi="en-US"/>
              </w:rPr>
            </w:pPr>
            <w:r w:rsidRPr="00BC2FAD">
              <w:rPr>
                <w:rFonts w:ascii="Verdana" w:hAnsi="Verdana"/>
                <w:color w:val="auto"/>
                <w:sz w:val="22"/>
                <w:lang w:bidi="en-US"/>
              </w:rPr>
              <w:t>6</w:t>
            </w:r>
          </w:p>
        </w:tc>
      </w:tr>
      <w:tr w:rsidR="00534EDA" w:rsidRPr="00BC2FAD" w14:paraId="04205820" w14:textId="77777777" w:rsidTr="00535C25">
        <w:tc>
          <w:tcPr>
            <w:tcW w:w="7578" w:type="dxa"/>
          </w:tcPr>
          <w:p w14:paraId="6A890375" w14:textId="60CB585D" w:rsidR="00534EDA" w:rsidRPr="00BC2FAD" w:rsidRDefault="00A64738" w:rsidP="00534EDA">
            <w:pPr>
              <w:spacing w:line="240" w:lineRule="auto"/>
              <w:rPr>
                <w:rFonts w:ascii="Verdana" w:hAnsi="Verdana"/>
                <w:color w:val="auto"/>
                <w:sz w:val="22"/>
                <w:lang w:bidi="en-US"/>
              </w:rPr>
            </w:pPr>
            <w:r w:rsidRPr="00BC2FAD">
              <w:rPr>
                <w:rFonts w:ascii="Verdana" w:hAnsi="Verdana"/>
                <w:color w:val="auto"/>
                <w:sz w:val="22"/>
                <w:lang w:bidi="en-US"/>
              </w:rPr>
              <w:t xml:space="preserve">Assignment #4. </w:t>
            </w:r>
            <w:r w:rsidR="00534EDA" w:rsidRPr="00BC2FAD">
              <w:rPr>
                <w:rFonts w:ascii="Verdana" w:hAnsi="Verdana"/>
                <w:color w:val="auto"/>
                <w:sz w:val="22"/>
                <w:lang w:bidi="en-US"/>
              </w:rPr>
              <w:t>Prepare and bring a special dish to share with the class (perhaps a food particular to a specific ethnic, cultural, or religious group). List the ingredients used to prepare the dish, the food groups represented, and the nutrients available. Sample the dishes and describe your favorites. Explain the characteristics of the foods that you selected as favorites.</w:t>
            </w:r>
          </w:p>
        </w:tc>
        <w:tc>
          <w:tcPr>
            <w:tcW w:w="1998" w:type="dxa"/>
          </w:tcPr>
          <w:p w14:paraId="25568B07" w14:textId="77777777" w:rsidR="00534EDA" w:rsidRPr="00BC2FAD" w:rsidRDefault="00534EDA" w:rsidP="00534EDA">
            <w:pPr>
              <w:spacing w:line="240" w:lineRule="auto"/>
              <w:rPr>
                <w:rFonts w:ascii="Verdana" w:hAnsi="Verdana"/>
                <w:color w:val="auto"/>
                <w:sz w:val="22"/>
                <w:lang w:bidi="en-US"/>
              </w:rPr>
            </w:pPr>
            <w:r w:rsidRPr="00BC2FAD">
              <w:rPr>
                <w:rFonts w:ascii="Verdana" w:hAnsi="Verdana"/>
                <w:color w:val="auto"/>
                <w:sz w:val="22"/>
                <w:lang w:bidi="en-US"/>
              </w:rPr>
              <w:t>2–4</w:t>
            </w:r>
          </w:p>
        </w:tc>
      </w:tr>
    </w:tbl>
    <w:p w14:paraId="67E16929" w14:textId="77777777" w:rsidR="00534EDA" w:rsidRPr="00BC2FAD" w:rsidRDefault="00534EDA" w:rsidP="00534EDA">
      <w:pPr>
        <w:spacing w:line="240" w:lineRule="auto"/>
        <w:rPr>
          <w:rFonts w:ascii="Verdana" w:eastAsia="Calibri" w:hAnsi="Verdana" w:cs="Times New Roman"/>
          <w:color w:val="auto"/>
          <w:sz w:val="22"/>
          <w:lang w:bidi="en-US"/>
        </w:rPr>
      </w:pPr>
    </w:p>
    <w:tbl>
      <w:tblPr>
        <w:tblStyle w:val="TableGrid24"/>
        <w:tblW w:w="0" w:type="auto"/>
        <w:tblLook w:val="04A0" w:firstRow="1" w:lastRow="0" w:firstColumn="1" w:lastColumn="0" w:noHBand="0" w:noVBand="1"/>
        <w:tblDescription w:val="This table describes about Clinical Assignments"/>
      </w:tblPr>
      <w:tblGrid>
        <w:gridCol w:w="7578"/>
        <w:gridCol w:w="1998"/>
      </w:tblGrid>
      <w:tr w:rsidR="00534EDA" w:rsidRPr="00BC2FAD" w14:paraId="7F9C9964" w14:textId="77777777" w:rsidTr="00535C25">
        <w:trPr>
          <w:tblHeader/>
        </w:trPr>
        <w:tc>
          <w:tcPr>
            <w:tcW w:w="7578" w:type="dxa"/>
          </w:tcPr>
          <w:p w14:paraId="4D8C4A2C" w14:textId="77777777" w:rsidR="00534EDA" w:rsidRPr="00BC2FAD" w:rsidRDefault="00534EDA" w:rsidP="00A64738">
            <w:pPr>
              <w:pStyle w:val="Heading2"/>
              <w:numPr>
                <w:ilvl w:val="0"/>
                <w:numId w:val="0"/>
              </w:numPr>
              <w:rPr>
                <w:rFonts w:ascii="Verdana" w:hAnsi="Verdana"/>
                <w:szCs w:val="22"/>
                <w:lang w:bidi="en-US"/>
              </w:rPr>
            </w:pPr>
            <w:r w:rsidRPr="00BC2FAD">
              <w:rPr>
                <w:rFonts w:ascii="Verdana" w:hAnsi="Verdana"/>
                <w:szCs w:val="22"/>
                <w:lang w:bidi="en-US"/>
              </w:rPr>
              <w:t>Clinical Assignments</w:t>
            </w:r>
          </w:p>
        </w:tc>
        <w:tc>
          <w:tcPr>
            <w:tcW w:w="1998" w:type="dxa"/>
          </w:tcPr>
          <w:p w14:paraId="1A0652A1" w14:textId="77777777" w:rsidR="00534EDA" w:rsidRPr="00BC2FAD" w:rsidRDefault="00534EDA" w:rsidP="00A64738">
            <w:pPr>
              <w:pStyle w:val="Heading2"/>
              <w:numPr>
                <w:ilvl w:val="0"/>
                <w:numId w:val="0"/>
              </w:numPr>
              <w:rPr>
                <w:rFonts w:ascii="Verdana" w:hAnsi="Verdana"/>
                <w:szCs w:val="22"/>
                <w:lang w:bidi="en-US"/>
              </w:rPr>
            </w:pPr>
            <w:r w:rsidRPr="00BC2FAD">
              <w:rPr>
                <w:rFonts w:ascii="Verdana" w:hAnsi="Verdana"/>
                <w:szCs w:val="22"/>
                <w:lang w:bidi="en-US"/>
              </w:rPr>
              <w:t>Learning Objective(s)</w:t>
            </w:r>
          </w:p>
        </w:tc>
      </w:tr>
      <w:tr w:rsidR="00534EDA" w:rsidRPr="00BC2FAD" w14:paraId="2D0E0CEE" w14:textId="77777777" w:rsidTr="00535C25">
        <w:tc>
          <w:tcPr>
            <w:tcW w:w="7578" w:type="dxa"/>
          </w:tcPr>
          <w:p w14:paraId="35B5864B" w14:textId="36F995EB" w:rsidR="00534EDA" w:rsidRPr="00BC2FAD" w:rsidRDefault="00A64738" w:rsidP="00534EDA">
            <w:pPr>
              <w:spacing w:line="240" w:lineRule="auto"/>
              <w:rPr>
                <w:rFonts w:ascii="Verdana" w:hAnsi="Verdana"/>
                <w:color w:val="auto"/>
                <w:sz w:val="22"/>
                <w:lang w:bidi="en-US"/>
              </w:rPr>
            </w:pPr>
            <w:r w:rsidRPr="00BC2FAD">
              <w:rPr>
                <w:rFonts w:ascii="Verdana" w:hAnsi="Verdana"/>
                <w:color w:val="auto"/>
                <w:sz w:val="22"/>
                <w:lang w:bidi="en-US"/>
              </w:rPr>
              <w:t>Assignment #1.</w:t>
            </w:r>
            <w:r w:rsidR="00534EDA" w:rsidRPr="00BC2FAD">
              <w:rPr>
                <w:rFonts w:ascii="Verdana" w:hAnsi="Verdana"/>
                <w:color w:val="auto"/>
                <w:sz w:val="22"/>
                <w:lang w:bidi="en-US"/>
              </w:rPr>
              <w:t xml:space="preserve"> Watch Module 9 of </w:t>
            </w:r>
            <w:r w:rsidR="00534EDA" w:rsidRPr="00BC2FAD">
              <w:rPr>
                <w:rFonts w:ascii="Verdana" w:hAnsi="Verdana"/>
                <w:i/>
                <w:color w:val="auto"/>
                <w:sz w:val="22"/>
                <w:lang w:bidi="en-US"/>
              </w:rPr>
              <w:t xml:space="preserve">Lippincott Video Series for Nursing Assistants, </w:t>
            </w:r>
            <w:r w:rsidR="00534EDA" w:rsidRPr="00BC2FAD">
              <w:rPr>
                <w:rFonts w:ascii="Verdana" w:hAnsi="Verdana"/>
                <w:color w:val="auto"/>
                <w:sz w:val="22"/>
                <w:lang w:bidi="en-US"/>
              </w:rPr>
              <w:t xml:space="preserve">which reviews the procedures for setting up a meal tray, feeding a dependent person, using assistive devices to help people eat independently, and measuring intake. Also </w:t>
            </w:r>
            <w:r w:rsidR="00534EDA" w:rsidRPr="00BC2FAD">
              <w:rPr>
                <w:rFonts w:ascii="Verdana" w:hAnsi="Verdana"/>
                <w:color w:val="auto"/>
                <w:sz w:val="22"/>
                <w:lang w:bidi="en-US"/>
              </w:rPr>
              <w:lastRenderedPageBreak/>
              <w:t>reviewed is the role the nursing assistant plays in making meal time pleasant for the patient or resident.</w:t>
            </w:r>
          </w:p>
        </w:tc>
        <w:tc>
          <w:tcPr>
            <w:tcW w:w="1998" w:type="dxa"/>
          </w:tcPr>
          <w:p w14:paraId="0FEDB38E" w14:textId="214602C4" w:rsidR="00534EDA" w:rsidRPr="00BC2FAD" w:rsidRDefault="00534EDA" w:rsidP="00534EDA">
            <w:pPr>
              <w:spacing w:line="240" w:lineRule="auto"/>
              <w:rPr>
                <w:rFonts w:ascii="Verdana" w:hAnsi="Verdana"/>
                <w:color w:val="auto"/>
                <w:sz w:val="22"/>
                <w:lang w:bidi="en-US"/>
              </w:rPr>
            </w:pPr>
            <w:r w:rsidRPr="00BC2FAD">
              <w:rPr>
                <w:rFonts w:ascii="Verdana" w:hAnsi="Verdana"/>
                <w:color w:val="auto"/>
                <w:sz w:val="22"/>
                <w:lang w:bidi="en-US"/>
              </w:rPr>
              <w:lastRenderedPageBreak/>
              <w:t>1–1</w:t>
            </w:r>
            <w:r w:rsidR="00DF082E" w:rsidRPr="00BC2FAD">
              <w:rPr>
                <w:rFonts w:ascii="Verdana" w:hAnsi="Verdana"/>
                <w:color w:val="auto"/>
                <w:sz w:val="22"/>
                <w:lang w:bidi="en-US"/>
              </w:rPr>
              <w:t>0</w:t>
            </w:r>
          </w:p>
        </w:tc>
      </w:tr>
      <w:tr w:rsidR="00534EDA" w:rsidRPr="00BC2FAD" w14:paraId="7A79334F" w14:textId="77777777" w:rsidTr="00535C25">
        <w:tc>
          <w:tcPr>
            <w:tcW w:w="7578" w:type="dxa"/>
          </w:tcPr>
          <w:p w14:paraId="0F12BEBC" w14:textId="79A7DE77" w:rsidR="00534EDA" w:rsidRPr="00BC2FAD" w:rsidRDefault="00A64738" w:rsidP="00534EDA">
            <w:pPr>
              <w:spacing w:line="240" w:lineRule="auto"/>
              <w:rPr>
                <w:rFonts w:ascii="Verdana" w:hAnsi="Verdana"/>
                <w:color w:val="auto"/>
                <w:sz w:val="22"/>
                <w:lang w:bidi="en-US"/>
              </w:rPr>
            </w:pPr>
            <w:r w:rsidRPr="00BC2FAD">
              <w:rPr>
                <w:rFonts w:ascii="Verdana" w:hAnsi="Verdana"/>
                <w:color w:val="auto"/>
                <w:sz w:val="22"/>
                <w:lang w:bidi="en-US"/>
              </w:rPr>
              <w:t>Assignment #2.</w:t>
            </w:r>
            <w:r w:rsidR="00534EDA" w:rsidRPr="00BC2FAD">
              <w:rPr>
                <w:rFonts w:ascii="Verdana" w:hAnsi="Verdana"/>
                <w:color w:val="auto"/>
                <w:sz w:val="22"/>
                <w:lang w:bidi="en-US"/>
              </w:rPr>
              <w:t xml:space="preserve"> The dietitian at your clinical site will visit the class and present a brief overview of nutrition and diet and will explain how special dietary needs are addressed in the health care setting.</w:t>
            </w:r>
          </w:p>
        </w:tc>
        <w:tc>
          <w:tcPr>
            <w:tcW w:w="1998" w:type="dxa"/>
          </w:tcPr>
          <w:p w14:paraId="5D2BF595" w14:textId="1D74A50E" w:rsidR="00534EDA" w:rsidRPr="00BC2FAD" w:rsidRDefault="0052624C" w:rsidP="00534EDA">
            <w:pPr>
              <w:spacing w:line="240" w:lineRule="auto"/>
              <w:rPr>
                <w:rFonts w:ascii="Verdana" w:hAnsi="Verdana"/>
                <w:color w:val="auto"/>
                <w:sz w:val="22"/>
                <w:lang w:bidi="en-US"/>
              </w:rPr>
            </w:pPr>
            <w:r w:rsidRPr="00BC2FAD">
              <w:rPr>
                <w:rFonts w:ascii="Verdana" w:hAnsi="Verdana"/>
                <w:color w:val="auto"/>
                <w:sz w:val="22"/>
                <w:lang w:bidi="en-US"/>
              </w:rPr>
              <w:t xml:space="preserve">2, 3, </w:t>
            </w:r>
            <w:r w:rsidR="00534EDA" w:rsidRPr="00BC2FAD">
              <w:rPr>
                <w:rFonts w:ascii="Verdana" w:hAnsi="Verdana"/>
                <w:color w:val="auto"/>
                <w:sz w:val="22"/>
                <w:lang w:bidi="en-US"/>
              </w:rPr>
              <w:t>4</w:t>
            </w:r>
          </w:p>
        </w:tc>
      </w:tr>
      <w:tr w:rsidR="00534EDA" w:rsidRPr="00BC2FAD" w14:paraId="7CEF1233" w14:textId="77777777" w:rsidTr="00535C25">
        <w:tc>
          <w:tcPr>
            <w:tcW w:w="7578" w:type="dxa"/>
          </w:tcPr>
          <w:p w14:paraId="16B26A44" w14:textId="2D59E71A" w:rsidR="00534EDA" w:rsidRPr="00BC2FAD" w:rsidRDefault="00A64738" w:rsidP="00534EDA">
            <w:pPr>
              <w:spacing w:line="240" w:lineRule="auto"/>
              <w:rPr>
                <w:rFonts w:ascii="Verdana" w:hAnsi="Verdana"/>
                <w:color w:val="auto"/>
                <w:sz w:val="22"/>
                <w:lang w:bidi="en-US"/>
              </w:rPr>
            </w:pPr>
            <w:r w:rsidRPr="00BC2FAD">
              <w:rPr>
                <w:rFonts w:ascii="Verdana" w:hAnsi="Verdana"/>
                <w:color w:val="auto"/>
                <w:sz w:val="22"/>
                <w:lang w:bidi="en-US"/>
              </w:rPr>
              <w:t>Assignment #3.</w:t>
            </w:r>
            <w:r w:rsidR="00534EDA" w:rsidRPr="00BC2FAD">
              <w:rPr>
                <w:rFonts w:ascii="Verdana" w:hAnsi="Verdana"/>
                <w:color w:val="auto"/>
                <w:sz w:val="22"/>
                <w:lang w:bidi="en-US"/>
              </w:rPr>
              <w:t xml:space="preserve"> In the lab, the instructor has set up several stations with various containers of liquids that might be consumed by a resident or patient on a meal tray. Each container will hold an amount of fluid that the person did not consume. Calculate the total amount of fluid consumed by the person and record it accurately. </w:t>
            </w:r>
          </w:p>
        </w:tc>
        <w:tc>
          <w:tcPr>
            <w:tcW w:w="1998" w:type="dxa"/>
          </w:tcPr>
          <w:p w14:paraId="55A38340" w14:textId="6958F9BC" w:rsidR="00534EDA" w:rsidRPr="00BC2FAD" w:rsidRDefault="00534EDA" w:rsidP="00534EDA">
            <w:pPr>
              <w:spacing w:line="240" w:lineRule="auto"/>
              <w:rPr>
                <w:rFonts w:ascii="Verdana" w:hAnsi="Verdana"/>
                <w:color w:val="auto"/>
                <w:sz w:val="22"/>
                <w:lang w:bidi="en-US"/>
              </w:rPr>
            </w:pPr>
            <w:r w:rsidRPr="00BC2FAD">
              <w:rPr>
                <w:rFonts w:ascii="Verdana" w:hAnsi="Verdana"/>
                <w:color w:val="auto"/>
                <w:sz w:val="22"/>
                <w:lang w:bidi="en-US"/>
              </w:rPr>
              <w:t>1</w:t>
            </w:r>
            <w:r w:rsidR="00DF082E" w:rsidRPr="00BC2FAD">
              <w:rPr>
                <w:rFonts w:ascii="Verdana" w:hAnsi="Verdana"/>
                <w:color w:val="auto"/>
                <w:sz w:val="22"/>
                <w:lang w:bidi="en-US"/>
              </w:rPr>
              <w:t>0</w:t>
            </w:r>
          </w:p>
        </w:tc>
      </w:tr>
      <w:tr w:rsidR="00534EDA" w:rsidRPr="00BC2FAD" w14:paraId="0160875F" w14:textId="77777777" w:rsidTr="00535C25">
        <w:tc>
          <w:tcPr>
            <w:tcW w:w="7578" w:type="dxa"/>
          </w:tcPr>
          <w:p w14:paraId="7A9A3A91" w14:textId="4D6798C8" w:rsidR="00534EDA" w:rsidRPr="00BC2FAD" w:rsidRDefault="003B4A37" w:rsidP="00534EDA">
            <w:pPr>
              <w:spacing w:line="240" w:lineRule="auto"/>
              <w:rPr>
                <w:rFonts w:ascii="Verdana" w:hAnsi="Verdana"/>
                <w:color w:val="auto"/>
                <w:sz w:val="22"/>
                <w:lang w:bidi="en-US"/>
              </w:rPr>
            </w:pPr>
            <w:r w:rsidRPr="00BC2FAD">
              <w:rPr>
                <w:rFonts w:ascii="Verdana" w:hAnsi="Verdana"/>
                <w:color w:val="auto"/>
                <w:sz w:val="22"/>
                <w:lang w:bidi="en-US"/>
              </w:rPr>
              <w:t xml:space="preserve">Assignment #4. </w:t>
            </w:r>
            <w:r w:rsidR="00534EDA" w:rsidRPr="00BC2FAD">
              <w:rPr>
                <w:rFonts w:ascii="Verdana" w:hAnsi="Verdana"/>
                <w:color w:val="auto"/>
                <w:sz w:val="22"/>
                <w:lang w:bidi="en-US"/>
              </w:rPr>
              <w:t>In your clinical site, prepare residents for meal time, set up trays, and assist with feeding dependent persons. Record solid and liquid intake according to the facility’s policy and procedure.</w:t>
            </w:r>
          </w:p>
        </w:tc>
        <w:tc>
          <w:tcPr>
            <w:tcW w:w="1998" w:type="dxa"/>
          </w:tcPr>
          <w:p w14:paraId="09C5B940" w14:textId="42AC846A" w:rsidR="00534EDA" w:rsidRPr="00BC2FAD" w:rsidRDefault="00FD6170" w:rsidP="00534EDA">
            <w:pPr>
              <w:spacing w:line="240" w:lineRule="auto"/>
              <w:rPr>
                <w:rFonts w:ascii="Verdana" w:hAnsi="Verdana"/>
                <w:color w:val="auto"/>
                <w:sz w:val="22"/>
                <w:lang w:bidi="en-US"/>
              </w:rPr>
            </w:pPr>
            <w:r w:rsidRPr="00BC2FAD">
              <w:rPr>
                <w:rFonts w:ascii="Verdana" w:hAnsi="Verdana"/>
                <w:color w:val="auto"/>
                <w:sz w:val="22"/>
                <w:lang w:bidi="en-US"/>
              </w:rPr>
              <w:t>6</w:t>
            </w:r>
            <w:r w:rsidR="00534EDA" w:rsidRPr="00BC2FAD">
              <w:rPr>
                <w:rFonts w:ascii="Verdana" w:hAnsi="Verdana"/>
                <w:color w:val="auto"/>
                <w:sz w:val="22"/>
                <w:lang w:bidi="en-US"/>
              </w:rPr>
              <w:t xml:space="preserve">, </w:t>
            </w:r>
            <w:r w:rsidRPr="00BC2FAD">
              <w:rPr>
                <w:rFonts w:ascii="Verdana" w:hAnsi="Verdana"/>
                <w:color w:val="auto"/>
                <w:sz w:val="22"/>
                <w:lang w:bidi="en-US"/>
              </w:rPr>
              <w:t>10</w:t>
            </w:r>
          </w:p>
        </w:tc>
      </w:tr>
    </w:tbl>
    <w:p w14:paraId="6F36070C" w14:textId="77777777" w:rsidR="00534EDA" w:rsidRPr="00BC2FAD" w:rsidRDefault="00534EDA" w:rsidP="00534EDA">
      <w:pPr>
        <w:spacing w:line="240" w:lineRule="auto"/>
        <w:rPr>
          <w:rFonts w:ascii="Verdana" w:eastAsia="Calibri" w:hAnsi="Verdana" w:cs="Times New Roman"/>
          <w:color w:val="auto"/>
          <w:sz w:val="22"/>
          <w:lang w:bidi="en-US"/>
        </w:rPr>
      </w:pPr>
    </w:p>
    <w:tbl>
      <w:tblPr>
        <w:tblStyle w:val="TableGrid24"/>
        <w:tblW w:w="0" w:type="auto"/>
        <w:tblLook w:val="04A0" w:firstRow="1" w:lastRow="0" w:firstColumn="1" w:lastColumn="0" w:noHBand="0" w:noVBand="1"/>
        <w:tblDescription w:val="This table describes about Web Assignment"/>
      </w:tblPr>
      <w:tblGrid>
        <w:gridCol w:w="7578"/>
        <w:gridCol w:w="1998"/>
      </w:tblGrid>
      <w:tr w:rsidR="00534EDA" w:rsidRPr="00BC2FAD" w14:paraId="7D93C723" w14:textId="77777777" w:rsidTr="00535C25">
        <w:trPr>
          <w:tblHeader/>
        </w:trPr>
        <w:tc>
          <w:tcPr>
            <w:tcW w:w="7578" w:type="dxa"/>
          </w:tcPr>
          <w:p w14:paraId="06B958C4" w14:textId="77777777" w:rsidR="00534EDA" w:rsidRPr="00BC2FAD" w:rsidRDefault="00534EDA" w:rsidP="00965C0B">
            <w:pPr>
              <w:pStyle w:val="Heading2"/>
              <w:numPr>
                <w:ilvl w:val="0"/>
                <w:numId w:val="0"/>
              </w:numPr>
              <w:rPr>
                <w:rFonts w:ascii="Verdana" w:hAnsi="Verdana"/>
                <w:szCs w:val="22"/>
                <w:lang w:bidi="en-US"/>
              </w:rPr>
            </w:pPr>
            <w:r w:rsidRPr="00BC2FAD">
              <w:rPr>
                <w:rFonts w:ascii="Verdana" w:hAnsi="Verdana"/>
                <w:szCs w:val="22"/>
                <w:lang w:bidi="en-US"/>
              </w:rPr>
              <w:t>Web Assignment</w:t>
            </w:r>
          </w:p>
        </w:tc>
        <w:tc>
          <w:tcPr>
            <w:tcW w:w="1998" w:type="dxa"/>
          </w:tcPr>
          <w:p w14:paraId="0F8F0A88" w14:textId="5269627E" w:rsidR="00534EDA" w:rsidRPr="00BC2FAD" w:rsidRDefault="00534EDA" w:rsidP="00965C0B">
            <w:pPr>
              <w:pStyle w:val="Heading2"/>
              <w:numPr>
                <w:ilvl w:val="0"/>
                <w:numId w:val="0"/>
              </w:numPr>
              <w:rPr>
                <w:rFonts w:ascii="Verdana" w:hAnsi="Verdana"/>
                <w:szCs w:val="22"/>
                <w:lang w:bidi="en-US"/>
              </w:rPr>
            </w:pPr>
            <w:r w:rsidRPr="00BC2FAD">
              <w:rPr>
                <w:rFonts w:ascii="Verdana" w:hAnsi="Verdana"/>
                <w:szCs w:val="22"/>
                <w:lang w:bidi="en-US"/>
              </w:rPr>
              <w:t>Learning Objective</w:t>
            </w:r>
            <w:r w:rsidR="00956847" w:rsidRPr="00BC2FAD">
              <w:rPr>
                <w:rFonts w:ascii="Verdana" w:hAnsi="Verdana"/>
                <w:szCs w:val="22"/>
                <w:lang w:bidi="en-US"/>
              </w:rPr>
              <w:t>(</w:t>
            </w:r>
            <w:r w:rsidRPr="00BC2FAD">
              <w:rPr>
                <w:rFonts w:ascii="Verdana" w:hAnsi="Verdana"/>
                <w:szCs w:val="22"/>
                <w:lang w:bidi="en-US"/>
              </w:rPr>
              <w:t>s</w:t>
            </w:r>
            <w:r w:rsidR="00956847" w:rsidRPr="00BC2FAD">
              <w:rPr>
                <w:rFonts w:ascii="Verdana" w:hAnsi="Verdana"/>
                <w:szCs w:val="22"/>
                <w:lang w:bidi="en-US"/>
              </w:rPr>
              <w:t>)</w:t>
            </w:r>
          </w:p>
        </w:tc>
      </w:tr>
      <w:tr w:rsidR="00534EDA" w:rsidRPr="00BC2FAD" w14:paraId="50E939E2" w14:textId="77777777" w:rsidTr="00535C25">
        <w:tc>
          <w:tcPr>
            <w:tcW w:w="7578" w:type="dxa"/>
          </w:tcPr>
          <w:p w14:paraId="294B91B6" w14:textId="24C0E5D9" w:rsidR="00534EDA" w:rsidRPr="00BC2FAD" w:rsidRDefault="003B4A37" w:rsidP="00534EDA">
            <w:pPr>
              <w:spacing w:line="240" w:lineRule="auto"/>
              <w:rPr>
                <w:rFonts w:ascii="Verdana" w:hAnsi="Verdana"/>
                <w:color w:val="auto"/>
                <w:sz w:val="22"/>
                <w:lang w:bidi="en-US"/>
              </w:rPr>
            </w:pPr>
            <w:r w:rsidRPr="00BC2FAD">
              <w:rPr>
                <w:rFonts w:ascii="Verdana" w:hAnsi="Verdana"/>
                <w:color w:val="auto"/>
                <w:sz w:val="22"/>
                <w:lang w:bidi="en-US"/>
              </w:rPr>
              <w:t>Assignment #1.</w:t>
            </w:r>
            <w:r w:rsidR="00534EDA" w:rsidRPr="00BC2FAD">
              <w:rPr>
                <w:rFonts w:ascii="Verdana" w:hAnsi="Verdana"/>
                <w:color w:val="auto"/>
                <w:sz w:val="22"/>
                <w:lang w:bidi="en-US"/>
              </w:rPr>
              <w:t xml:space="preserve"> Research cultural and religious dietary guidelines and conduct an oral report of your findings.</w:t>
            </w:r>
          </w:p>
        </w:tc>
        <w:tc>
          <w:tcPr>
            <w:tcW w:w="1998" w:type="dxa"/>
          </w:tcPr>
          <w:p w14:paraId="5321C0AB" w14:textId="77777777" w:rsidR="00534EDA" w:rsidRPr="00BC2FAD" w:rsidRDefault="00534EDA" w:rsidP="00534EDA">
            <w:pPr>
              <w:spacing w:line="240" w:lineRule="auto"/>
              <w:rPr>
                <w:rFonts w:ascii="Verdana" w:hAnsi="Verdana"/>
                <w:color w:val="auto"/>
                <w:sz w:val="22"/>
                <w:lang w:bidi="en-US"/>
              </w:rPr>
            </w:pPr>
            <w:r w:rsidRPr="00BC2FAD">
              <w:rPr>
                <w:rFonts w:ascii="Verdana" w:hAnsi="Verdana"/>
                <w:color w:val="auto"/>
                <w:sz w:val="22"/>
                <w:lang w:bidi="en-US"/>
              </w:rPr>
              <w:t>4, 5</w:t>
            </w:r>
          </w:p>
        </w:tc>
      </w:tr>
    </w:tbl>
    <w:p w14:paraId="1E5E842C" w14:textId="77777777" w:rsidR="00534EDA" w:rsidRPr="00BC2FAD" w:rsidRDefault="00534EDA" w:rsidP="00534EDA">
      <w:pPr>
        <w:spacing w:line="240" w:lineRule="auto"/>
        <w:rPr>
          <w:rFonts w:ascii="Verdana" w:eastAsia="Calibri" w:hAnsi="Verdana" w:cs="Times New Roman"/>
          <w:color w:val="auto"/>
          <w:sz w:val="22"/>
          <w:lang w:bidi="en-US"/>
        </w:rPr>
      </w:pPr>
    </w:p>
    <w:p w14:paraId="040303FB" w14:textId="77777777" w:rsidR="00896353" w:rsidRPr="00BC2FAD" w:rsidRDefault="00896353" w:rsidP="00534EDA">
      <w:pPr>
        <w:rPr>
          <w:rFonts w:ascii="Verdana" w:hAnsi="Verdana"/>
          <w:sz w:val="22"/>
          <w:lang w:eastAsia="de-DE"/>
        </w:rPr>
      </w:pPr>
    </w:p>
    <w:sectPr w:rsidR="00896353" w:rsidRPr="00BC2FAD">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F480B" w14:textId="77777777" w:rsidR="00F90D09" w:rsidRDefault="00F90D09">
      <w:pPr>
        <w:spacing w:line="240" w:lineRule="auto"/>
      </w:pPr>
      <w:r>
        <w:separator/>
      </w:r>
    </w:p>
  </w:endnote>
  <w:endnote w:type="continuationSeparator" w:id="0">
    <w:p w14:paraId="09444A05" w14:textId="77777777" w:rsidR="00F90D09" w:rsidRDefault="00F90D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20E55C97" w:rsidR="00896353" w:rsidRDefault="00C842CF">
          <w:pPr>
            <w:pStyle w:val="Footer"/>
          </w:pPr>
          <w:r>
            <w:fldChar w:fldCharType="begin"/>
          </w:r>
          <w:r>
            <w:instrText xml:space="preserve"> PAGE  \* Arabic  \* MERGEFORMAT </w:instrText>
          </w:r>
          <w:r>
            <w:fldChar w:fldCharType="separate"/>
          </w:r>
          <w:r w:rsidR="00BC2FAD">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C842CF">
    <w:pPr>
      <w:pStyle w:val="Footer"/>
    </w:pPr>
    <w:r>
      <w:rPr>
        <w:noProof/>
        <w:lang w:val="en-IN" w:eastAsia="en-IN"/>
      </w:rPr>
      <w:drawing>
        <wp:anchor distT="0" distB="0" distL="114300" distR="114300" simplePos="0" relativeHeight="251660288" behindDoc="1" locked="0" layoutInCell="1" allowOverlap="1" wp14:anchorId="404CE2E0" wp14:editId="70DB7641">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57D12" w14:textId="77777777" w:rsidR="00F90D09" w:rsidRDefault="00F90D09">
      <w:pPr>
        <w:spacing w:line="240" w:lineRule="auto"/>
      </w:pPr>
      <w:r>
        <w:separator/>
      </w:r>
    </w:p>
  </w:footnote>
  <w:footnote w:type="continuationSeparator" w:id="0">
    <w:p w14:paraId="169B8B9E" w14:textId="77777777" w:rsidR="00F90D09" w:rsidRDefault="00F90D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C842CF">
    <w:pPr>
      <w:pStyle w:val="Header"/>
    </w:pPr>
    <w:r>
      <w:rPr>
        <w:noProof/>
        <w:lang w:val="en-IN" w:eastAsia="en-IN"/>
      </w:rPr>
      <w:drawing>
        <wp:anchor distT="0" distB="0" distL="114300" distR="114300" simplePos="0" relativeHeight="251661312" behindDoc="1" locked="0" layoutInCell="1" allowOverlap="1" wp14:anchorId="4927F413" wp14:editId="789E6D7E">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5782866">
    <w:abstractNumId w:val="26"/>
  </w:num>
  <w:num w:numId="2" w16cid:durableId="1740400523">
    <w:abstractNumId w:val="19"/>
  </w:num>
  <w:num w:numId="3" w16cid:durableId="57753867">
    <w:abstractNumId w:val="14"/>
  </w:num>
  <w:num w:numId="4" w16cid:durableId="884025046">
    <w:abstractNumId w:val="28"/>
  </w:num>
  <w:num w:numId="5" w16cid:durableId="692145668">
    <w:abstractNumId w:val="1"/>
  </w:num>
  <w:num w:numId="6" w16cid:durableId="1257905814">
    <w:abstractNumId w:val="2"/>
  </w:num>
  <w:num w:numId="7" w16cid:durableId="2022048828">
    <w:abstractNumId w:val="35"/>
  </w:num>
  <w:num w:numId="8" w16cid:durableId="1239637198">
    <w:abstractNumId w:val="31"/>
  </w:num>
  <w:num w:numId="9" w16cid:durableId="867643785">
    <w:abstractNumId w:val="10"/>
  </w:num>
  <w:num w:numId="10" w16cid:durableId="297734484">
    <w:abstractNumId w:val="18"/>
  </w:num>
  <w:num w:numId="11" w16cid:durableId="1170875939">
    <w:abstractNumId w:val="8"/>
  </w:num>
  <w:num w:numId="12" w16cid:durableId="2125539719">
    <w:abstractNumId w:val="24"/>
  </w:num>
  <w:num w:numId="13" w16cid:durableId="556820931">
    <w:abstractNumId w:val="12"/>
  </w:num>
  <w:num w:numId="14" w16cid:durableId="836307552">
    <w:abstractNumId w:val="6"/>
  </w:num>
  <w:num w:numId="15" w16cid:durableId="223954604">
    <w:abstractNumId w:val="13"/>
  </w:num>
  <w:num w:numId="16" w16cid:durableId="1105881493">
    <w:abstractNumId w:val="3"/>
  </w:num>
  <w:num w:numId="17" w16cid:durableId="29576716">
    <w:abstractNumId w:val="22"/>
  </w:num>
  <w:num w:numId="18" w16cid:durableId="935018191">
    <w:abstractNumId w:val="21"/>
  </w:num>
  <w:num w:numId="19" w16cid:durableId="778909353">
    <w:abstractNumId w:val="5"/>
  </w:num>
  <w:num w:numId="20" w16cid:durableId="1339380153">
    <w:abstractNumId w:val="23"/>
  </w:num>
  <w:num w:numId="21" w16cid:durableId="1705398434">
    <w:abstractNumId w:val="15"/>
  </w:num>
  <w:num w:numId="22" w16cid:durableId="133910380">
    <w:abstractNumId w:val="32"/>
  </w:num>
  <w:num w:numId="23" w16cid:durableId="561600624">
    <w:abstractNumId w:val="33"/>
  </w:num>
  <w:num w:numId="24" w16cid:durableId="692265609">
    <w:abstractNumId w:val="25"/>
  </w:num>
  <w:num w:numId="25" w16cid:durableId="372929169">
    <w:abstractNumId w:val="30"/>
  </w:num>
  <w:num w:numId="26" w16cid:durableId="869925618">
    <w:abstractNumId w:val="7"/>
  </w:num>
  <w:num w:numId="27" w16cid:durableId="1589189006">
    <w:abstractNumId w:val="36"/>
  </w:num>
  <w:num w:numId="28" w16cid:durableId="1334913828">
    <w:abstractNumId w:val="9"/>
  </w:num>
  <w:num w:numId="29" w16cid:durableId="1284506726">
    <w:abstractNumId w:val="0"/>
  </w:num>
  <w:num w:numId="30" w16cid:durableId="1693873079">
    <w:abstractNumId w:val="20"/>
  </w:num>
  <w:num w:numId="31" w16cid:durableId="2029790130">
    <w:abstractNumId w:val="29"/>
  </w:num>
  <w:num w:numId="32" w16cid:durableId="1970813925">
    <w:abstractNumId w:val="4"/>
  </w:num>
  <w:num w:numId="33" w16cid:durableId="1502702555">
    <w:abstractNumId w:val="11"/>
  </w:num>
  <w:num w:numId="34" w16cid:durableId="1987662276">
    <w:abstractNumId w:val="16"/>
  </w:num>
  <w:num w:numId="35" w16cid:durableId="1370689178">
    <w:abstractNumId w:val="17"/>
  </w:num>
  <w:num w:numId="36" w16cid:durableId="215313431">
    <w:abstractNumId w:val="27"/>
  </w:num>
  <w:num w:numId="37" w16cid:durableId="66152600">
    <w:abstractNumId w:val="34"/>
  </w:num>
  <w:num w:numId="38" w16cid:durableId="156363999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WxMLEwNDC3MLcwM7NQ0lEKTi0uzszPAykwqgUAbKLkVywAAAA="/>
  </w:docVars>
  <w:rsids>
    <w:rsidRoot w:val="0084399F"/>
    <w:rsid w:val="0000137C"/>
    <w:rsid w:val="000225A6"/>
    <w:rsid w:val="0003366F"/>
    <w:rsid w:val="000406B1"/>
    <w:rsid w:val="00043C8A"/>
    <w:rsid w:val="00057B2D"/>
    <w:rsid w:val="00081DAB"/>
    <w:rsid w:val="00081F77"/>
    <w:rsid w:val="000A006E"/>
    <w:rsid w:val="000D4DF2"/>
    <w:rsid w:val="001139D0"/>
    <w:rsid w:val="00124A27"/>
    <w:rsid w:val="00141660"/>
    <w:rsid w:val="00145E2E"/>
    <w:rsid w:val="00164DBE"/>
    <w:rsid w:val="001B183D"/>
    <w:rsid w:val="001D07AE"/>
    <w:rsid w:val="001E2049"/>
    <w:rsid w:val="001F0D8F"/>
    <w:rsid w:val="001F2944"/>
    <w:rsid w:val="00215E24"/>
    <w:rsid w:val="00233D24"/>
    <w:rsid w:val="00250B53"/>
    <w:rsid w:val="00267115"/>
    <w:rsid w:val="00291B64"/>
    <w:rsid w:val="00291CA2"/>
    <w:rsid w:val="002A0F72"/>
    <w:rsid w:val="002B02DB"/>
    <w:rsid w:val="002B4D70"/>
    <w:rsid w:val="002C09FD"/>
    <w:rsid w:val="002C4609"/>
    <w:rsid w:val="002D1245"/>
    <w:rsid w:val="002E2AD0"/>
    <w:rsid w:val="003670AA"/>
    <w:rsid w:val="00383C5A"/>
    <w:rsid w:val="00395470"/>
    <w:rsid w:val="003B4A37"/>
    <w:rsid w:val="003C2ED5"/>
    <w:rsid w:val="003D0B09"/>
    <w:rsid w:val="003E27FC"/>
    <w:rsid w:val="00407BB1"/>
    <w:rsid w:val="00407F47"/>
    <w:rsid w:val="004214D4"/>
    <w:rsid w:val="004354CD"/>
    <w:rsid w:val="004377B9"/>
    <w:rsid w:val="004D34AE"/>
    <w:rsid w:val="004E3766"/>
    <w:rsid w:val="0052624C"/>
    <w:rsid w:val="00534EDA"/>
    <w:rsid w:val="00540939"/>
    <w:rsid w:val="00551A3F"/>
    <w:rsid w:val="0056008D"/>
    <w:rsid w:val="005613E5"/>
    <w:rsid w:val="005C5E2D"/>
    <w:rsid w:val="005D52ED"/>
    <w:rsid w:val="006103B3"/>
    <w:rsid w:val="00613D2D"/>
    <w:rsid w:val="00614810"/>
    <w:rsid w:val="006276D3"/>
    <w:rsid w:val="00637DE3"/>
    <w:rsid w:val="00673354"/>
    <w:rsid w:val="006C339D"/>
    <w:rsid w:val="006D7A15"/>
    <w:rsid w:val="006E58BE"/>
    <w:rsid w:val="006F4150"/>
    <w:rsid w:val="007172A0"/>
    <w:rsid w:val="00741331"/>
    <w:rsid w:val="00747112"/>
    <w:rsid w:val="0075497B"/>
    <w:rsid w:val="00764747"/>
    <w:rsid w:val="00770912"/>
    <w:rsid w:val="007776E2"/>
    <w:rsid w:val="007B5109"/>
    <w:rsid w:val="007E5642"/>
    <w:rsid w:val="0080300F"/>
    <w:rsid w:val="00816977"/>
    <w:rsid w:val="00822A97"/>
    <w:rsid w:val="0084399F"/>
    <w:rsid w:val="008569C4"/>
    <w:rsid w:val="00857271"/>
    <w:rsid w:val="00863639"/>
    <w:rsid w:val="008703C2"/>
    <w:rsid w:val="008933D3"/>
    <w:rsid w:val="00896353"/>
    <w:rsid w:val="008A11B8"/>
    <w:rsid w:val="008B3D87"/>
    <w:rsid w:val="008D0413"/>
    <w:rsid w:val="008F4222"/>
    <w:rsid w:val="009008B6"/>
    <w:rsid w:val="009102B7"/>
    <w:rsid w:val="00954377"/>
    <w:rsid w:val="00956847"/>
    <w:rsid w:val="00965C0B"/>
    <w:rsid w:val="0098330B"/>
    <w:rsid w:val="00986531"/>
    <w:rsid w:val="0099702B"/>
    <w:rsid w:val="009A09A8"/>
    <w:rsid w:val="009A3703"/>
    <w:rsid w:val="009A6542"/>
    <w:rsid w:val="009B6106"/>
    <w:rsid w:val="00A06AF8"/>
    <w:rsid w:val="00A07639"/>
    <w:rsid w:val="00A57539"/>
    <w:rsid w:val="00A64738"/>
    <w:rsid w:val="00A71662"/>
    <w:rsid w:val="00A73169"/>
    <w:rsid w:val="00AB3D6E"/>
    <w:rsid w:val="00AB641F"/>
    <w:rsid w:val="00AD60E3"/>
    <w:rsid w:val="00AE5C40"/>
    <w:rsid w:val="00AE7FA9"/>
    <w:rsid w:val="00AF0936"/>
    <w:rsid w:val="00AF2AE3"/>
    <w:rsid w:val="00AF6645"/>
    <w:rsid w:val="00B077A0"/>
    <w:rsid w:val="00B1166B"/>
    <w:rsid w:val="00B12219"/>
    <w:rsid w:val="00B20D41"/>
    <w:rsid w:val="00B62074"/>
    <w:rsid w:val="00B664A6"/>
    <w:rsid w:val="00B85C4B"/>
    <w:rsid w:val="00B94051"/>
    <w:rsid w:val="00BB4EA8"/>
    <w:rsid w:val="00BC2FAD"/>
    <w:rsid w:val="00BC4B10"/>
    <w:rsid w:val="00BC7E83"/>
    <w:rsid w:val="00BF48FD"/>
    <w:rsid w:val="00C07757"/>
    <w:rsid w:val="00C4765D"/>
    <w:rsid w:val="00C5376E"/>
    <w:rsid w:val="00C57F60"/>
    <w:rsid w:val="00C83B34"/>
    <w:rsid w:val="00C842CF"/>
    <w:rsid w:val="00CA04A1"/>
    <w:rsid w:val="00CA707B"/>
    <w:rsid w:val="00CD79C5"/>
    <w:rsid w:val="00CE18DB"/>
    <w:rsid w:val="00CF0232"/>
    <w:rsid w:val="00D27242"/>
    <w:rsid w:val="00D36C9A"/>
    <w:rsid w:val="00D37B8B"/>
    <w:rsid w:val="00D40F66"/>
    <w:rsid w:val="00D527C5"/>
    <w:rsid w:val="00D64A9B"/>
    <w:rsid w:val="00DC2093"/>
    <w:rsid w:val="00DD6D04"/>
    <w:rsid w:val="00DF082E"/>
    <w:rsid w:val="00E100A8"/>
    <w:rsid w:val="00E31E10"/>
    <w:rsid w:val="00E679CE"/>
    <w:rsid w:val="00E70C89"/>
    <w:rsid w:val="00EA71DA"/>
    <w:rsid w:val="00EB546E"/>
    <w:rsid w:val="00F704D9"/>
    <w:rsid w:val="00F90D09"/>
    <w:rsid w:val="00F958A8"/>
    <w:rsid w:val="00FA4FFA"/>
    <w:rsid w:val="00FD6170"/>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34ED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3670AA"/>
    <w:rPr>
      <w:color w:val="000000" w:themeColor="text1"/>
      <w:sz w:val="18"/>
      <w:szCs w:val="22"/>
    </w:rPr>
  </w:style>
  <w:style w:type="paragraph" w:styleId="BalloonText">
    <w:name w:val="Balloon Text"/>
    <w:basedOn w:val="Normal"/>
    <w:link w:val="BalloonTextChar"/>
    <w:uiPriority w:val="99"/>
    <w:semiHidden/>
    <w:unhideWhenUsed/>
    <w:rsid w:val="00965C0B"/>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965C0B"/>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52624C"/>
    <w:rPr>
      <w:sz w:val="16"/>
      <w:szCs w:val="16"/>
    </w:rPr>
  </w:style>
  <w:style w:type="paragraph" w:styleId="CommentText">
    <w:name w:val="annotation text"/>
    <w:basedOn w:val="Normal"/>
    <w:link w:val="CommentTextChar"/>
    <w:uiPriority w:val="99"/>
    <w:unhideWhenUsed/>
    <w:rsid w:val="0052624C"/>
    <w:pPr>
      <w:spacing w:line="240" w:lineRule="auto"/>
    </w:pPr>
    <w:rPr>
      <w:sz w:val="20"/>
      <w:szCs w:val="20"/>
    </w:rPr>
  </w:style>
  <w:style w:type="character" w:customStyle="1" w:styleId="CommentTextChar">
    <w:name w:val="Comment Text Char"/>
    <w:basedOn w:val="DefaultParagraphFont"/>
    <w:link w:val="CommentText"/>
    <w:uiPriority w:val="99"/>
    <w:rsid w:val="0052624C"/>
    <w:rPr>
      <w:color w:val="000000" w:themeColor="text1"/>
    </w:rPr>
  </w:style>
  <w:style w:type="paragraph" w:styleId="CommentSubject">
    <w:name w:val="annotation subject"/>
    <w:basedOn w:val="CommentText"/>
    <w:next w:val="CommentText"/>
    <w:link w:val="CommentSubjectChar"/>
    <w:uiPriority w:val="99"/>
    <w:semiHidden/>
    <w:unhideWhenUsed/>
    <w:rsid w:val="0052624C"/>
    <w:rPr>
      <w:b/>
      <w:bCs/>
    </w:rPr>
  </w:style>
  <w:style w:type="character" w:customStyle="1" w:styleId="CommentSubjectChar">
    <w:name w:val="Comment Subject Char"/>
    <w:basedOn w:val="CommentTextChar"/>
    <w:link w:val="CommentSubject"/>
    <w:uiPriority w:val="99"/>
    <w:semiHidden/>
    <w:rsid w:val="0052624C"/>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6939613-2C05-48F6-89ED-69632F9BB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11</TotalTime>
  <Pages>2</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24, Basic Nutrition</dc:title>
  <dc:creator>PC</dc:creator>
  <cp:lastModifiedBy>Devaraj N</cp:lastModifiedBy>
  <cp:revision>8</cp:revision>
  <dcterms:created xsi:type="dcterms:W3CDTF">2023-01-17T18:00:00Z</dcterms:created>
  <dcterms:modified xsi:type="dcterms:W3CDTF">2023-05-09T07:21:00Z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322126882f2a065984cdbf6bf245a72fe8a260b9a3476a2408478e22ae3c788d</vt:lpwstr>
  </property>
</Properties>
</file>