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509D" w14:textId="77777777" w:rsidR="00AE7FA9" w:rsidRPr="003225BF" w:rsidRDefault="00AE7FA9" w:rsidP="007172A0">
      <w:pPr>
        <w:rPr>
          <w:rFonts w:ascii="Verdana" w:hAnsi="Verdana"/>
          <w:sz w:val="22"/>
        </w:rPr>
      </w:pPr>
      <w:r w:rsidRPr="003225BF">
        <w:rPr>
          <w:rFonts w:ascii="Verdana" w:hAnsi="Verdana"/>
          <w:noProof/>
          <w:sz w:val="22"/>
          <w:lang w:val="en-IN" w:eastAsia="en-IN"/>
        </w:rPr>
        <mc:AlternateContent>
          <mc:Choice Requires="wps">
            <w:drawing>
              <wp:inline distT="0" distB="0" distL="0" distR="0" wp14:anchorId="213F88DE" wp14:editId="451BE99A">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D169A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2A5C0696" w14:textId="06F3A8EF" w:rsidR="00BF3D87" w:rsidRPr="003225BF" w:rsidRDefault="00BF3D87" w:rsidP="003225BF">
      <w:pPr>
        <w:pStyle w:val="Heading1withoutnumbering"/>
        <w:rPr>
          <w:rFonts w:ascii="Cambria" w:hAnsi="Cambria"/>
          <w:b/>
          <w:color w:val="007AC3" w:themeColor="accent1"/>
          <w:sz w:val="32"/>
          <w:szCs w:val="32"/>
        </w:rPr>
      </w:pPr>
      <w:r w:rsidRPr="003225BF">
        <w:rPr>
          <w:rFonts w:ascii="Cambria" w:hAnsi="Cambria"/>
          <w:b/>
          <w:color w:val="007AC3" w:themeColor="accent1"/>
          <w:sz w:val="32"/>
          <w:szCs w:val="32"/>
        </w:rPr>
        <w:t>Assignments</w:t>
      </w:r>
      <w:r w:rsidR="003225BF">
        <w:rPr>
          <w:rFonts w:ascii="Cambria" w:hAnsi="Cambria"/>
          <w:b/>
          <w:color w:val="007AC3" w:themeColor="accent1"/>
          <w:sz w:val="32"/>
          <w:szCs w:val="32"/>
        </w:rPr>
        <w:t xml:space="preserve">, </w:t>
      </w:r>
      <w:r w:rsidRPr="003225BF">
        <w:rPr>
          <w:rFonts w:ascii="Cambria" w:hAnsi="Cambria"/>
          <w:b/>
          <w:color w:val="007AC3" w:themeColor="accent1"/>
          <w:sz w:val="32"/>
          <w:szCs w:val="32"/>
        </w:rPr>
        <w:t>Chapter 2, The Nursing Assistant</w:t>
      </w:r>
    </w:p>
    <w:tbl>
      <w:tblPr>
        <w:tblStyle w:val="TableGrid2"/>
        <w:tblW w:w="0" w:type="auto"/>
        <w:tblLayout w:type="fixed"/>
        <w:tblLook w:val="0020" w:firstRow="1" w:lastRow="0" w:firstColumn="0" w:lastColumn="0" w:noHBand="0" w:noVBand="0"/>
        <w:tblDescription w:val="This table describes about Written Assignments"/>
      </w:tblPr>
      <w:tblGrid>
        <w:gridCol w:w="7110"/>
        <w:gridCol w:w="1818"/>
      </w:tblGrid>
      <w:tr w:rsidR="00BF3D87" w:rsidRPr="003225BF" w14:paraId="5199CB5F" w14:textId="77777777" w:rsidTr="00FE21FF">
        <w:trPr>
          <w:trHeight w:val="666"/>
          <w:tblHeader/>
        </w:trPr>
        <w:tc>
          <w:tcPr>
            <w:tcW w:w="7110" w:type="dxa"/>
          </w:tcPr>
          <w:p w14:paraId="27757838" w14:textId="77777777" w:rsidR="00BF3D87" w:rsidRPr="003225BF" w:rsidRDefault="00BF3D87" w:rsidP="00BF3D87">
            <w:pPr>
              <w:pStyle w:val="Heading2"/>
              <w:numPr>
                <w:ilvl w:val="0"/>
                <w:numId w:val="0"/>
              </w:numPr>
              <w:spacing w:before="0"/>
              <w:rPr>
                <w:rFonts w:ascii="Verdana" w:eastAsia="Calibri" w:hAnsi="Verdana"/>
                <w:szCs w:val="22"/>
              </w:rPr>
            </w:pPr>
            <w:r w:rsidRPr="003225BF">
              <w:rPr>
                <w:rFonts w:ascii="Verdana" w:eastAsia="Calibri" w:hAnsi="Verdana"/>
                <w:szCs w:val="22"/>
              </w:rPr>
              <w:t>Written Assignment</w:t>
            </w:r>
          </w:p>
        </w:tc>
        <w:tc>
          <w:tcPr>
            <w:tcW w:w="1818" w:type="dxa"/>
          </w:tcPr>
          <w:p w14:paraId="6091BA02" w14:textId="39A4B15B" w:rsidR="00BF3D87" w:rsidRPr="003225BF" w:rsidRDefault="00BF3D87" w:rsidP="00BF3D87">
            <w:pPr>
              <w:pStyle w:val="Heading2"/>
              <w:numPr>
                <w:ilvl w:val="0"/>
                <w:numId w:val="0"/>
              </w:numPr>
              <w:spacing w:before="0"/>
              <w:rPr>
                <w:rFonts w:ascii="Verdana" w:eastAsia="Calibri" w:hAnsi="Verdana"/>
                <w:szCs w:val="22"/>
              </w:rPr>
            </w:pPr>
            <w:r w:rsidRPr="003225BF">
              <w:rPr>
                <w:rFonts w:ascii="Verdana" w:eastAsia="Calibri" w:hAnsi="Verdana"/>
                <w:szCs w:val="22"/>
              </w:rPr>
              <w:t>Learning Objective</w:t>
            </w:r>
            <w:r w:rsidR="00D62322" w:rsidRPr="003225BF">
              <w:rPr>
                <w:rFonts w:ascii="Verdana" w:eastAsia="Calibri" w:hAnsi="Verdana"/>
                <w:szCs w:val="22"/>
              </w:rPr>
              <w:t>(</w:t>
            </w:r>
            <w:r w:rsidRPr="003225BF">
              <w:rPr>
                <w:rFonts w:ascii="Verdana" w:eastAsia="Calibri" w:hAnsi="Verdana"/>
                <w:szCs w:val="22"/>
              </w:rPr>
              <w:t>s</w:t>
            </w:r>
            <w:r w:rsidR="00D62322" w:rsidRPr="003225BF">
              <w:rPr>
                <w:rFonts w:ascii="Verdana" w:eastAsia="Calibri" w:hAnsi="Verdana"/>
                <w:szCs w:val="22"/>
              </w:rPr>
              <w:t>)</w:t>
            </w:r>
          </w:p>
        </w:tc>
      </w:tr>
      <w:tr w:rsidR="00BF3D87" w:rsidRPr="003225BF" w14:paraId="2DB4C154" w14:textId="77777777" w:rsidTr="00FE21FF">
        <w:trPr>
          <w:trHeight w:val="666"/>
        </w:trPr>
        <w:tc>
          <w:tcPr>
            <w:tcW w:w="7110" w:type="dxa"/>
          </w:tcPr>
          <w:p w14:paraId="141BE3E4" w14:textId="77777777" w:rsidR="00BF3D87" w:rsidRPr="003225BF" w:rsidRDefault="00BF3D87" w:rsidP="00BF3D87">
            <w:pPr>
              <w:pStyle w:val="Heading3"/>
              <w:numPr>
                <w:ilvl w:val="0"/>
                <w:numId w:val="0"/>
              </w:numPr>
              <w:spacing w:before="0"/>
              <w:rPr>
                <w:rFonts w:ascii="Verdana" w:eastAsia="Calibri" w:hAnsi="Verdana"/>
                <w:sz w:val="22"/>
                <w:szCs w:val="22"/>
              </w:rPr>
            </w:pPr>
            <w:r w:rsidRPr="003225BF">
              <w:rPr>
                <w:rStyle w:val="Heading2Char"/>
                <w:rFonts w:ascii="Verdana" w:hAnsi="Verdana"/>
                <w:sz w:val="22"/>
                <w:szCs w:val="22"/>
              </w:rPr>
              <w:t>Assignment #1.</w:t>
            </w:r>
            <w:r w:rsidRPr="003225BF">
              <w:rPr>
                <w:rFonts w:ascii="Verdana" w:eastAsia="Calibri" w:hAnsi="Verdana"/>
                <w:sz w:val="22"/>
                <w:szCs w:val="22"/>
              </w:rPr>
              <w:t xml:space="preserve"> Complete Chapter 2 of </w:t>
            </w:r>
            <w:r w:rsidRPr="003225BF">
              <w:rPr>
                <w:rFonts w:ascii="Verdana" w:eastAsia="Calibri" w:hAnsi="Verdana"/>
                <w:i/>
                <w:iCs/>
                <w:sz w:val="22"/>
                <w:szCs w:val="22"/>
              </w:rPr>
              <w:t>Lippincott Workbook for Nursing Assistants</w:t>
            </w:r>
            <w:r w:rsidRPr="003225BF">
              <w:rPr>
                <w:rFonts w:ascii="Verdana" w:eastAsia="Calibri" w:hAnsi="Verdana"/>
                <w:sz w:val="22"/>
                <w:szCs w:val="22"/>
              </w:rPr>
              <w:t>.</w:t>
            </w:r>
          </w:p>
        </w:tc>
        <w:tc>
          <w:tcPr>
            <w:tcW w:w="1818" w:type="dxa"/>
          </w:tcPr>
          <w:p w14:paraId="0D025648" w14:textId="77777777" w:rsidR="00BF3D87" w:rsidRPr="003225BF" w:rsidRDefault="00BF3D87" w:rsidP="00BF3D87">
            <w:pPr>
              <w:pStyle w:val="Heading3"/>
              <w:numPr>
                <w:ilvl w:val="0"/>
                <w:numId w:val="0"/>
              </w:numPr>
              <w:spacing w:before="0"/>
              <w:rPr>
                <w:rFonts w:ascii="Verdana" w:eastAsia="Calibri" w:hAnsi="Verdana"/>
                <w:sz w:val="22"/>
                <w:szCs w:val="22"/>
              </w:rPr>
            </w:pPr>
            <w:r w:rsidRPr="003225BF">
              <w:rPr>
                <w:rFonts w:ascii="Verdana" w:eastAsia="Calibri" w:hAnsi="Verdana"/>
                <w:sz w:val="22"/>
                <w:szCs w:val="22"/>
              </w:rPr>
              <w:t>1–6</w:t>
            </w:r>
          </w:p>
        </w:tc>
      </w:tr>
    </w:tbl>
    <w:p w14:paraId="0A697DB3" w14:textId="77777777" w:rsidR="00BF3D87" w:rsidRPr="003225BF" w:rsidRDefault="00BF3D87" w:rsidP="00BF3D87">
      <w:pPr>
        <w:spacing w:after="200" w:line="276" w:lineRule="auto"/>
        <w:rPr>
          <w:rFonts w:ascii="Verdana" w:eastAsia="Calibri" w:hAnsi="Verdana" w:cs="Times New Roman"/>
          <w:color w:val="auto"/>
          <w:sz w:val="22"/>
        </w:rPr>
      </w:pPr>
    </w:p>
    <w:tbl>
      <w:tblPr>
        <w:tblStyle w:val="TableGrid2"/>
        <w:tblW w:w="0" w:type="auto"/>
        <w:tblLayout w:type="fixed"/>
        <w:tblLook w:val="0020" w:firstRow="1" w:lastRow="0" w:firstColumn="0" w:lastColumn="0" w:noHBand="0" w:noVBand="0"/>
        <w:tblDescription w:val="This table describes about Group Assignments"/>
      </w:tblPr>
      <w:tblGrid>
        <w:gridCol w:w="7110"/>
        <w:gridCol w:w="1818"/>
      </w:tblGrid>
      <w:tr w:rsidR="00BF3D87" w:rsidRPr="003225BF" w14:paraId="155F9C01" w14:textId="77777777" w:rsidTr="00FE21FF">
        <w:trPr>
          <w:trHeight w:val="666"/>
          <w:tblHeader/>
        </w:trPr>
        <w:tc>
          <w:tcPr>
            <w:tcW w:w="7110" w:type="dxa"/>
          </w:tcPr>
          <w:p w14:paraId="0C07E8C3" w14:textId="77777777" w:rsidR="00BF3D87" w:rsidRPr="003225BF" w:rsidRDefault="00BF3D87" w:rsidP="00BF3D87">
            <w:pPr>
              <w:pStyle w:val="Heading2"/>
              <w:numPr>
                <w:ilvl w:val="0"/>
                <w:numId w:val="0"/>
              </w:numPr>
              <w:spacing w:before="0"/>
              <w:rPr>
                <w:rFonts w:ascii="Verdana" w:eastAsia="Calibri" w:hAnsi="Verdana"/>
                <w:szCs w:val="22"/>
              </w:rPr>
            </w:pPr>
            <w:r w:rsidRPr="003225BF">
              <w:rPr>
                <w:rFonts w:ascii="Verdana" w:eastAsia="Calibri" w:hAnsi="Verdana"/>
                <w:szCs w:val="22"/>
              </w:rPr>
              <w:t>Group Assignments</w:t>
            </w:r>
          </w:p>
        </w:tc>
        <w:tc>
          <w:tcPr>
            <w:tcW w:w="1818" w:type="dxa"/>
          </w:tcPr>
          <w:p w14:paraId="2679452D" w14:textId="18CCE149" w:rsidR="00BF3D87" w:rsidRPr="003225BF" w:rsidRDefault="00BF3D87" w:rsidP="00BF3D87">
            <w:pPr>
              <w:pStyle w:val="Heading2"/>
              <w:numPr>
                <w:ilvl w:val="0"/>
                <w:numId w:val="0"/>
              </w:numPr>
              <w:spacing w:before="0"/>
              <w:rPr>
                <w:rFonts w:ascii="Verdana" w:eastAsia="Calibri" w:hAnsi="Verdana"/>
                <w:szCs w:val="22"/>
              </w:rPr>
            </w:pPr>
            <w:r w:rsidRPr="003225BF">
              <w:rPr>
                <w:rFonts w:ascii="Verdana" w:eastAsia="Calibri" w:hAnsi="Verdana"/>
                <w:szCs w:val="22"/>
              </w:rPr>
              <w:t>Learning Objective</w:t>
            </w:r>
            <w:r w:rsidR="00D62322" w:rsidRPr="003225BF">
              <w:rPr>
                <w:rFonts w:ascii="Verdana" w:eastAsia="Calibri" w:hAnsi="Verdana"/>
                <w:szCs w:val="22"/>
              </w:rPr>
              <w:t>(</w:t>
            </w:r>
            <w:r w:rsidRPr="003225BF">
              <w:rPr>
                <w:rFonts w:ascii="Verdana" w:eastAsia="Calibri" w:hAnsi="Verdana"/>
                <w:szCs w:val="22"/>
              </w:rPr>
              <w:t>s</w:t>
            </w:r>
            <w:r w:rsidR="00D62322" w:rsidRPr="003225BF">
              <w:rPr>
                <w:rFonts w:ascii="Verdana" w:eastAsia="Calibri" w:hAnsi="Verdana"/>
                <w:szCs w:val="22"/>
              </w:rPr>
              <w:t>)</w:t>
            </w:r>
          </w:p>
        </w:tc>
      </w:tr>
      <w:tr w:rsidR="00BF3D87" w:rsidRPr="003225BF" w14:paraId="4F7CD6FC" w14:textId="77777777" w:rsidTr="00FE21FF">
        <w:trPr>
          <w:trHeight w:val="383"/>
        </w:trPr>
        <w:tc>
          <w:tcPr>
            <w:tcW w:w="7110" w:type="dxa"/>
          </w:tcPr>
          <w:p w14:paraId="0FF07EE0" w14:textId="77777777" w:rsidR="00BF3D87" w:rsidRPr="003225BF" w:rsidRDefault="00BF3D87" w:rsidP="00BF3D87">
            <w:pPr>
              <w:pStyle w:val="Heading2"/>
              <w:numPr>
                <w:ilvl w:val="0"/>
                <w:numId w:val="0"/>
              </w:numPr>
              <w:spacing w:before="0"/>
              <w:rPr>
                <w:rFonts w:ascii="Verdana" w:eastAsia="Calibri" w:hAnsi="Verdana"/>
                <w:szCs w:val="22"/>
              </w:rPr>
            </w:pPr>
            <w:r w:rsidRPr="003225BF">
              <w:rPr>
                <w:rFonts w:ascii="Verdana" w:eastAsia="Calibri" w:hAnsi="Verdana"/>
                <w:szCs w:val="22"/>
              </w:rPr>
              <w:t xml:space="preserve">Assignment #1. </w:t>
            </w:r>
          </w:p>
          <w:p w14:paraId="184006CF" w14:textId="222A6B34" w:rsidR="00BF3D87" w:rsidRPr="003225BF" w:rsidRDefault="00BF3D87" w:rsidP="00BF3D87">
            <w:pPr>
              <w:pStyle w:val="Heading3"/>
              <w:numPr>
                <w:ilvl w:val="0"/>
                <w:numId w:val="16"/>
              </w:numPr>
              <w:spacing w:before="0"/>
              <w:rPr>
                <w:rFonts w:ascii="Verdana" w:eastAsia="Calibri" w:hAnsi="Verdana"/>
                <w:sz w:val="22"/>
                <w:szCs w:val="22"/>
              </w:rPr>
            </w:pPr>
            <w:r w:rsidRPr="003225BF">
              <w:rPr>
                <w:rFonts w:ascii="Verdana" w:eastAsia="Calibri" w:hAnsi="Verdana"/>
                <w:sz w:val="22"/>
                <w:szCs w:val="22"/>
              </w:rPr>
              <w:t>Discuss how to respond to a delegation by a nurse of a task that you have done only once before and do not feel competent to perform.</w:t>
            </w:r>
          </w:p>
          <w:p w14:paraId="505F7EEF" w14:textId="77777777" w:rsidR="00BF3D87" w:rsidRPr="003225BF" w:rsidRDefault="00BF3D87" w:rsidP="00BF3D87">
            <w:pPr>
              <w:rPr>
                <w:rFonts w:ascii="Verdana" w:hAnsi="Verdana"/>
                <w:sz w:val="22"/>
                <w:szCs w:val="22"/>
                <w:lang w:eastAsia="de-DE"/>
              </w:rPr>
            </w:pPr>
          </w:p>
          <w:p w14:paraId="6B51E5D9" w14:textId="77777777" w:rsidR="00BF3D87" w:rsidRPr="003225BF" w:rsidRDefault="00BF3D87" w:rsidP="00BF3D87">
            <w:pPr>
              <w:pStyle w:val="Heading3"/>
              <w:numPr>
                <w:ilvl w:val="0"/>
                <w:numId w:val="16"/>
              </w:numPr>
              <w:spacing w:before="0"/>
              <w:rPr>
                <w:rFonts w:ascii="Verdana" w:eastAsia="Calibri" w:hAnsi="Verdana"/>
                <w:sz w:val="22"/>
                <w:szCs w:val="22"/>
              </w:rPr>
            </w:pPr>
            <w:r w:rsidRPr="003225BF">
              <w:rPr>
                <w:rFonts w:ascii="Verdana" w:eastAsia="Calibri" w:hAnsi="Verdana"/>
                <w:sz w:val="22"/>
                <w:szCs w:val="22"/>
              </w:rPr>
              <w:t>Discuss the nursing assistant’s scope of practice and what the nurse might do to help you perform this task.</w:t>
            </w:r>
          </w:p>
        </w:tc>
        <w:tc>
          <w:tcPr>
            <w:tcW w:w="1818" w:type="dxa"/>
          </w:tcPr>
          <w:p w14:paraId="3FEBADF1" w14:textId="77777777" w:rsidR="00BF3D87" w:rsidRPr="003225BF" w:rsidRDefault="00BF3D87" w:rsidP="00BF3D87">
            <w:pPr>
              <w:pStyle w:val="Heading3"/>
              <w:numPr>
                <w:ilvl w:val="0"/>
                <w:numId w:val="0"/>
              </w:numPr>
              <w:spacing w:before="0"/>
              <w:rPr>
                <w:rFonts w:ascii="Verdana" w:eastAsia="Calibri" w:hAnsi="Verdana"/>
                <w:sz w:val="22"/>
                <w:szCs w:val="22"/>
              </w:rPr>
            </w:pPr>
            <w:r w:rsidRPr="003225BF">
              <w:rPr>
                <w:rFonts w:ascii="Verdana" w:eastAsia="Calibri" w:hAnsi="Verdana"/>
                <w:sz w:val="22"/>
                <w:szCs w:val="22"/>
              </w:rPr>
              <w:t>3, 5, 6</w:t>
            </w:r>
          </w:p>
        </w:tc>
      </w:tr>
      <w:tr w:rsidR="00BF3D87" w:rsidRPr="003225BF" w14:paraId="7B12FF65" w14:textId="77777777" w:rsidTr="00FE21FF">
        <w:trPr>
          <w:trHeight w:val="1232"/>
        </w:trPr>
        <w:tc>
          <w:tcPr>
            <w:tcW w:w="7110" w:type="dxa"/>
          </w:tcPr>
          <w:p w14:paraId="52FE90B2" w14:textId="77777777" w:rsidR="00BF3D87" w:rsidRPr="003225BF" w:rsidRDefault="00BF3D87" w:rsidP="00BF3D87">
            <w:pPr>
              <w:pStyle w:val="Heading3"/>
              <w:numPr>
                <w:ilvl w:val="0"/>
                <w:numId w:val="0"/>
              </w:numPr>
              <w:spacing w:before="0"/>
              <w:rPr>
                <w:rStyle w:val="Heading2Char"/>
                <w:rFonts w:ascii="Verdana" w:hAnsi="Verdana"/>
                <w:sz w:val="22"/>
                <w:szCs w:val="22"/>
              </w:rPr>
            </w:pPr>
          </w:p>
          <w:p w14:paraId="035052A0" w14:textId="7A9576E1" w:rsidR="00BF3D87" w:rsidRPr="003225BF" w:rsidRDefault="00BF3D87" w:rsidP="00BF3D87">
            <w:pPr>
              <w:pStyle w:val="Heading3"/>
              <w:numPr>
                <w:ilvl w:val="0"/>
                <w:numId w:val="0"/>
              </w:numPr>
              <w:spacing w:before="0"/>
              <w:rPr>
                <w:rFonts w:ascii="Verdana" w:eastAsia="Calibri" w:hAnsi="Verdana"/>
                <w:sz w:val="22"/>
                <w:szCs w:val="22"/>
              </w:rPr>
            </w:pPr>
            <w:r w:rsidRPr="003225BF">
              <w:rPr>
                <w:rStyle w:val="Heading2Char"/>
                <w:rFonts w:ascii="Verdana" w:hAnsi="Verdana"/>
                <w:sz w:val="22"/>
                <w:szCs w:val="22"/>
              </w:rPr>
              <w:t>Assignment #2.</w:t>
            </w:r>
            <w:r w:rsidRPr="003225BF">
              <w:rPr>
                <w:rFonts w:ascii="Verdana" w:eastAsia="Calibri" w:hAnsi="Verdana"/>
                <w:sz w:val="22"/>
                <w:szCs w:val="22"/>
              </w:rPr>
              <w:t xml:space="preserve"> Look at copies of professional journals such as “The Nursing Assistant” (NAGNA) or “Nursing” (LWW) and locate articles that discuss changes in the nursing profession that may affect your educational requirements and responsibilities.</w:t>
            </w:r>
          </w:p>
        </w:tc>
        <w:tc>
          <w:tcPr>
            <w:tcW w:w="1818" w:type="dxa"/>
          </w:tcPr>
          <w:p w14:paraId="3B7E65C5" w14:textId="77777777" w:rsidR="00BF3D87" w:rsidRPr="003225BF" w:rsidRDefault="00BF3D87" w:rsidP="00BF3D87">
            <w:pPr>
              <w:pStyle w:val="Heading3"/>
              <w:numPr>
                <w:ilvl w:val="0"/>
                <w:numId w:val="0"/>
              </w:numPr>
              <w:spacing w:before="0"/>
              <w:rPr>
                <w:rFonts w:ascii="Verdana" w:eastAsia="Calibri" w:hAnsi="Verdana"/>
                <w:sz w:val="22"/>
                <w:szCs w:val="22"/>
              </w:rPr>
            </w:pPr>
            <w:r w:rsidRPr="003225BF">
              <w:rPr>
                <w:rFonts w:ascii="Verdana" w:eastAsia="Calibri" w:hAnsi="Verdana"/>
                <w:sz w:val="22"/>
                <w:szCs w:val="22"/>
              </w:rPr>
              <w:t>3</w:t>
            </w:r>
          </w:p>
        </w:tc>
      </w:tr>
    </w:tbl>
    <w:p w14:paraId="22DCCBD1" w14:textId="77777777" w:rsidR="00BF3D87" w:rsidRPr="003225BF" w:rsidRDefault="00BF3D87" w:rsidP="00BF3D87">
      <w:pPr>
        <w:spacing w:after="200" w:line="276" w:lineRule="auto"/>
        <w:rPr>
          <w:rFonts w:ascii="Verdana" w:eastAsia="Calibri" w:hAnsi="Verdana" w:cs="Times New Roman"/>
          <w:color w:val="auto"/>
          <w:sz w:val="22"/>
        </w:rPr>
      </w:pPr>
    </w:p>
    <w:tbl>
      <w:tblPr>
        <w:tblStyle w:val="TableGrid2"/>
        <w:tblW w:w="0" w:type="auto"/>
        <w:tblLayout w:type="fixed"/>
        <w:tblLook w:val="0020" w:firstRow="1" w:lastRow="0" w:firstColumn="0" w:lastColumn="0" w:noHBand="0" w:noVBand="0"/>
        <w:tblDescription w:val="This table describes about Clinical Assignments"/>
      </w:tblPr>
      <w:tblGrid>
        <w:gridCol w:w="7110"/>
        <w:gridCol w:w="1908"/>
      </w:tblGrid>
      <w:tr w:rsidR="00BF3D87" w:rsidRPr="003225BF" w14:paraId="37F094E0" w14:textId="77777777" w:rsidTr="00FE21FF">
        <w:trPr>
          <w:trHeight w:val="666"/>
          <w:tblHeader/>
        </w:trPr>
        <w:tc>
          <w:tcPr>
            <w:tcW w:w="7110" w:type="dxa"/>
          </w:tcPr>
          <w:p w14:paraId="0B83C9CD" w14:textId="77777777" w:rsidR="00BF3D87" w:rsidRPr="003225BF" w:rsidRDefault="00BF3D87" w:rsidP="00BF3D87">
            <w:pPr>
              <w:pStyle w:val="Heading2"/>
              <w:numPr>
                <w:ilvl w:val="0"/>
                <w:numId w:val="0"/>
              </w:numPr>
              <w:rPr>
                <w:rFonts w:ascii="Verdana" w:eastAsia="Calibri" w:hAnsi="Verdana"/>
                <w:szCs w:val="22"/>
              </w:rPr>
            </w:pPr>
            <w:r w:rsidRPr="003225BF">
              <w:rPr>
                <w:rFonts w:ascii="Verdana" w:eastAsia="Calibri" w:hAnsi="Verdana"/>
                <w:szCs w:val="22"/>
              </w:rPr>
              <w:t>Clinical Assignments</w:t>
            </w:r>
          </w:p>
        </w:tc>
        <w:tc>
          <w:tcPr>
            <w:tcW w:w="1908" w:type="dxa"/>
          </w:tcPr>
          <w:p w14:paraId="59E16BC7" w14:textId="15838B21" w:rsidR="00BF3D87" w:rsidRPr="003225BF" w:rsidRDefault="00BF3D87" w:rsidP="00BF3D87">
            <w:pPr>
              <w:pStyle w:val="Heading2"/>
              <w:numPr>
                <w:ilvl w:val="0"/>
                <w:numId w:val="0"/>
              </w:numPr>
              <w:rPr>
                <w:rFonts w:ascii="Verdana" w:eastAsia="Calibri" w:hAnsi="Verdana"/>
                <w:szCs w:val="22"/>
              </w:rPr>
            </w:pPr>
            <w:r w:rsidRPr="003225BF">
              <w:rPr>
                <w:rFonts w:ascii="Verdana" w:eastAsia="Calibri" w:hAnsi="Verdana"/>
                <w:szCs w:val="22"/>
              </w:rPr>
              <w:t>Learning Objective</w:t>
            </w:r>
            <w:r w:rsidR="00D62322" w:rsidRPr="003225BF">
              <w:rPr>
                <w:rFonts w:ascii="Verdana" w:eastAsia="Calibri" w:hAnsi="Verdana"/>
                <w:szCs w:val="22"/>
              </w:rPr>
              <w:t>(s)</w:t>
            </w:r>
          </w:p>
        </w:tc>
      </w:tr>
      <w:tr w:rsidR="00BF3D87" w:rsidRPr="003225BF" w14:paraId="4C593DA0" w14:textId="77777777" w:rsidTr="00FE21FF">
        <w:trPr>
          <w:trHeight w:val="949"/>
        </w:trPr>
        <w:tc>
          <w:tcPr>
            <w:tcW w:w="7110" w:type="dxa"/>
          </w:tcPr>
          <w:p w14:paraId="238C1837" w14:textId="77777777" w:rsidR="00BF3D87" w:rsidRPr="003225BF" w:rsidRDefault="00BF3D87" w:rsidP="00BF3D87">
            <w:pPr>
              <w:overflowPunct w:val="0"/>
              <w:adjustRightInd w:val="0"/>
              <w:spacing w:line="240" w:lineRule="auto"/>
              <w:rPr>
                <w:rFonts w:ascii="Verdana" w:hAnsi="Verdana"/>
                <w:color w:val="auto"/>
                <w:kern w:val="28"/>
                <w:sz w:val="22"/>
                <w:szCs w:val="22"/>
              </w:rPr>
            </w:pPr>
            <w:r w:rsidRPr="003225BF">
              <w:rPr>
                <w:rStyle w:val="Heading2Char"/>
                <w:rFonts w:ascii="Verdana" w:hAnsi="Verdana"/>
                <w:sz w:val="22"/>
                <w:szCs w:val="22"/>
              </w:rPr>
              <w:t>Assignment #1.</w:t>
            </w:r>
            <w:r w:rsidRPr="003225BF">
              <w:rPr>
                <w:rFonts w:ascii="Verdana" w:hAnsi="Verdana"/>
                <w:color w:val="auto"/>
                <w:kern w:val="28"/>
                <w:sz w:val="22"/>
                <w:szCs w:val="22"/>
              </w:rPr>
              <w:t xml:space="preserve"> </w:t>
            </w:r>
            <w:r w:rsidRPr="003225BF">
              <w:rPr>
                <w:rStyle w:val="Heading3Char"/>
                <w:rFonts w:ascii="Verdana" w:hAnsi="Verdana"/>
                <w:sz w:val="22"/>
                <w:szCs w:val="22"/>
              </w:rPr>
              <w:t xml:space="preserve">Watch Module 15 of </w:t>
            </w:r>
            <w:r w:rsidRPr="003225BF">
              <w:rPr>
                <w:rStyle w:val="Heading3Char"/>
                <w:rFonts w:ascii="Verdana" w:hAnsi="Verdana"/>
                <w:i/>
                <w:iCs/>
                <w:sz w:val="22"/>
                <w:szCs w:val="22"/>
              </w:rPr>
              <w:t>Lippincott Video Series for Nursing Assistants</w:t>
            </w:r>
            <w:r w:rsidRPr="003225BF">
              <w:rPr>
                <w:rStyle w:val="Heading3Char"/>
                <w:rFonts w:ascii="Verdana" w:hAnsi="Verdana"/>
                <w:sz w:val="22"/>
                <w:szCs w:val="22"/>
              </w:rPr>
              <w:t>. “Entering the Workforce” reviews strategies for taking the certification examination.</w:t>
            </w:r>
          </w:p>
        </w:tc>
        <w:tc>
          <w:tcPr>
            <w:tcW w:w="1908" w:type="dxa"/>
          </w:tcPr>
          <w:p w14:paraId="5089AA5B" w14:textId="77777777" w:rsidR="00BF3D87" w:rsidRPr="003225BF" w:rsidRDefault="00BF3D87" w:rsidP="00EC353A">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1</w:t>
            </w:r>
          </w:p>
        </w:tc>
      </w:tr>
      <w:tr w:rsidR="00BF3D87" w:rsidRPr="003225BF" w14:paraId="6DB5A6AC" w14:textId="77777777" w:rsidTr="00FE21FF">
        <w:trPr>
          <w:trHeight w:val="1516"/>
        </w:trPr>
        <w:tc>
          <w:tcPr>
            <w:tcW w:w="7110" w:type="dxa"/>
          </w:tcPr>
          <w:p w14:paraId="169DF16E"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Style w:val="Heading2Char"/>
                <w:rFonts w:ascii="Verdana" w:hAnsi="Verdana"/>
                <w:sz w:val="22"/>
                <w:szCs w:val="22"/>
              </w:rPr>
              <w:t>Assignment #2</w:t>
            </w:r>
            <w:r w:rsidRPr="003225BF">
              <w:rPr>
                <w:rFonts w:ascii="Verdana" w:eastAsia="Calibri" w:hAnsi="Verdana"/>
                <w:sz w:val="22"/>
                <w:szCs w:val="22"/>
              </w:rPr>
              <w:t>. Interview a person in your community who is a member of a nursing team.</w:t>
            </w:r>
          </w:p>
          <w:p w14:paraId="4443B552" w14:textId="77777777" w:rsidR="00BF3D87" w:rsidRPr="003225BF" w:rsidRDefault="00BF3D87" w:rsidP="00BF3D87">
            <w:pPr>
              <w:pStyle w:val="Heading3"/>
              <w:numPr>
                <w:ilvl w:val="0"/>
                <w:numId w:val="18"/>
              </w:numPr>
              <w:spacing w:line="240" w:lineRule="auto"/>
              <w:rPr>
                <w:rFonts w:ascii="Verdana" w:eastAsia="Calibri" w:hAnsi="Verdana"/>
                <w:sz w:val="22"/>
                <w:szCs w:val="22"/>
              </w:rPr>
            </w:pPr>
            <w:r w:rsidRPr="003225BF">
              <w:rPr>
                <w:rFonts w:ascii="Verdana" w:eastAsia="Calibri" w:hAnsi="Verdana"/>
                <w:sz w:val="22"/>
                <w:szCs w:val="22"/>
              </w:rPr>
              <w:t>What are their job duties?</w:t>
            </w:r>
          </w:p>
          <w:p w14:paraId="748FD2A4" w14:textId="77777777" w:rsidR="00BF3D87" w:rsidRPr="003225BF" w:rsidRDefault="00BF3D87" w:rsidP="00BF3D87">
            <w:pPr>
              <w:pStyle w:val="Heading3"/>
              <w:numPr>
                <w:ilvl w:val="0"/>
                <w:numId w:val="17"/>
              </w:numPr>
              <w:spacing w:line="240" w:lineRule="auto"/>
              <w:rPr>
                <w:rFonts w:ascii="Verdana" w:eastAsia="Calibri" w:hAnsi="Verdana"/>
                <w:sz w:val="22"/>
                <w:szCs w:val="22"/>
              </w:rPr>
            </w:pPr>
            <w:r w:rsidRPr="003225BF">
              <w:rPr>
                <w:rFonts w:ascii="Verdana" w:eastAsia="Calibri" w:hAnsi="Verdana"/>
                <w:sz w:val="22"/>
                <w:szCs w:val="22"/>
              </w:rPr>
              <w:t>What model of nursing do they work in (primary, functional, team, patient-centered or patient-focused care)?</w:t>
            </w:r>
          </w:p>
        </w:tc>
        <w:tc>
          <w:tcPr>
            <w:tcW w:w="1908" w:type="dxa"/>
          </w:tcPr>
          <w:p w14:paraId="4C90E533" w14:textId="77777777" w:rsidR="00BF3D87" w:rsidRPr="003225BF" w:rsidRDefault="00BF3D87" w:rsidP="00EC353A">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4</w:t>
            </w:r>
          </w:p>
        </w:tc>
      </w:tr>
    </w:tbl>
    <w:p w14:paraId="6CC809D2" w14:textId="77777777" w:rsidR="00BF3D87" w:rsidRPr="003225BF" w:rsidRDefault="00BF3D87" w:rsidP="00BF3D87">
      <w:pPr>
        <w:spacing w:after="200" w:line="240" w:lineRule="auto"/>
        <w:rPr>
          <w:rFonts w:ascii="Verdana" w:eastAsia="Calibri" w:hAnsi="Verdana" w:cs="Times New Roman"/>
          <w:color w:val="auto"/>
          <w:sz w:val="22"/>
        </w:rPr>
      </w:pPr>
    </w:p>
    <w:tbl>
      <w:tblPr>
        <w:tblStyle w:val="TableGrid2"/>
        <w:tblW w:w="0" w:type="auto"/>
        <w:tblLayout w:type="fixed"/>
        <w:tblLook w:val="0020" w:firstRow="1" w:lastRow="0" w:firstColumn="0" w:lastColumn="0" w:noHBand="0" w:noVBand="0"/>
        <w:tblDescription w:val="This table describes about Web Assignment"/>
      </w:tblPr>
      <w:tblGrid>
        <w:gridCol w:w="7110"/>
        <w:gridCol w:w="1728"/>
      </w:tblGrid>
      <w:tr w:rsidR="00BF3D87" w:rsidRPr="003225BF" w14:paraId="11A5694B" w14:textId="77777777" w:rsidTr="00FE21FF">
        <w:trPr>
          <w:trHeight w:val="666"/>
          <w:tblHeader/>
        </w:trPr>
        <w:tc>
          <w:tcPr>
            <w:tcW w:w="7110" w:type="dxa"/>
          </w:tcPr>
          <w:p w14:paraId="512DA883" w14:textId="77777777" w:rsidR="00BF3D87" w:rsidRPr="003225BF" w:rsidRDefault="00BF3D87" w:rsidP="00BF3D87">
            <w:pPr>
              <w:pStyle w:val="Heading2"/>
              <w:numPr>
                <w:ilvl w:val="0"/>
                <w:numId w:val="0"/>
              </w:numPr>
              <w:spacing w:before="0" w:line="240" w:lineRule="auto"/>
              <w:rPr>
                <w:rFonts w:ascii="Verdana" w:eastAsia="Calibri" w:hAnsi="Verdana"/>
                <w:szCs w:val="22"/>
              </w:rPr>
            </w:pPr>
            <w:r w:rsidRPr="003225BF">
              <w:rPr>
                <w:rFonts w:ascii="Verdana" w:eastAsia="Calibri" w:hAnsi="Verdana"/>
                <w:szCs w:val="22"/>
              </w:rPr>
              <w:lastRenderedPageBreak/>
              <w:t>Web Assignments</w:t>
            </w:r>
          </w:p>
        </w:tc>
        <w:tc>
          <w:tcPr>
            <w:tcW w:w="1728" w:type="dxa"/>
          </w:tcPr>
          <w:p w14:paraId="5FA680BB" w14:textId="7ED1A9E2" w:rsidR="00BF3D87" w:rsidRPr="003225BF" w:rsidRDefault="00BF3D87" w:rsidP="00BF3D87">
            <w:pPr>
              <w:pStyle w:val="Heading2"/>
              <w:numPr>
                <w:ilvl w:val="0"/>
                <w:numId w:val="0"/>
              </w:numPr>
              <w:spacing w:before="0" w:line="240" w:lineRule="auto"/>
              <w:rPr>
                <w:rFonts w:ascii="Verdana" w:eastAsia="Calibri" w:hAnsi="Verdana"/>
                <w:szCs w:val="22"/>
              </w:rPr>
            </w:pPr>
            <w:r w:rsidRPr="003225BF">
              <w:rPr>
                <w:rFonts w:ascii="Verdana" w:eastAsia="Calibri" w:hAnsi="Verdana"/>
                <w:szCs w:val="22"/>
              </w:rPr>
              <w:t>Learning Objective</w:t>
            </w:r>
            <w:r w:rsidR="00D62322" w:rsidRPr="003225BF">
              <w:rPr>
                <w:rFonts w:ascii="Verdana" w:eastAsia="Calibri" w:hAnsi="Verdana"/>
                <w:szCs w:val="22"/>
              </w:rPr>
              <w:t>(</w:t>
            </w:r>
            <w:r w:rsidRPr="003225BF">
              <w:rPr>
                <w:rFonts w:ascii="Verdana" w:eastAsia="Calibri" w:hAnsi="Verdana"/>
                <w:szCs w:val="22"/>
              </w:rPr>
              <w:t>s</w:t>
            </w:r>
            <w:r w:rsidR="00D62322" w:rsidRPr="003225BF">
              <w:rPr>
                <w:rFonts w:ascii="Verdana" w:eastAsia="Calibri" w:hAnsi="Verdana"/>
                <w:szCs w:val="22"/>
              </w:rPr>
              <w:t>)</w:t>
            </w:r>
          </w:p>
        </w:tc>
      </w:tr>
      <w:tr w:rsidR="00BF3D87" w:rsidRPr="003225BF" w14:paraId="3C489438" w14:textId="77777777" w:rsidTr="00FE21FF">
        <w:trPr>
          <w:trHeight w:val="1232"/>
        </w:trPr>
        <w:tc>
          <w:tcPr>
            <w:tcW w:w="7110" w:type="dxa"/>
          </w:tcPr>
          <w:p w14:paraId="11C5102E"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Style w:val="Heading2Char"/>
                <w:rFonts w:ascii="Verdana" w:hAnsi="Verdana"/>
                <w:sz w:val="22"/>
                <w:szCs w:val="22"/>
              </w:rPr>
              <w:t>Assignment #1.</w:t>
            </w:r>
            <w:r w:rsidRPr="003225BF">
              <w:rPr>
                <w:rFonts w:ascii="Verdana" w:eastAsia="Calibri" w:hAnsi="Verdana"/>
                <w:sz w:val="22"/>
                <w:szCs w:val="22"/>
              </w:rPr>
              <w:t xml:space="preserve"> With your instructor’s assistance, access the state website that contains information about your particular state’s certification requirements and competency testing. You will be able to find sample questions and a listing of skills, including procedure steps, that are included in the examination.</w:t>
            </w:r>
          </w:p>
        </w:tc>
        <w:tc>
          <w:tcPr>
            <w:tcW w:w="1728" w:type="dxa"/>
          </w:tcPr>
          <w:p w14:paraId="500A7573"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1, 2</w:t>
            </w:r>
          </w:p>
        </w:tc>
      </w:tr>
      <w:tr w:rsidR="00BF3D87" w:rsidRPr="003225BF" w14:paraId="5BF39632" w14:textId="77777777" w:rsidTr="00FE21FF">
        <w:trPr>
          <w:trHeight w:val="383"/>
        </w:trPr>
        <w:tc>
          <w:tcPr>
            <w:tcW w:w="7110" w:type="dxa"/>
          </w:tcPr>
          <w:p w14:paraId="476B0135"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Style w:val="Heading2Char"/>
                <w:rFonts w:ascii="Verdana" w:hAnsi="Verdana"/>
                <w:sz w:val="22"/>
                <w:szCs w:val="22"/>
              </w:rPr>
              <w:t>Assignment #2</w:t>
            </w:r>
            <w:r w:rsidRPr="003225BF">
              <w:rPr>
                <w:rFonts w:ascii="Verdana" w:eastAsia="Calibri" w:hAnsi="Verdana"/>
                <w:sz w:val="22"/>
                <w:szCs w:val="22"/>
              </w:rPr>
              <w:t xml:space="preserve">. Visit and explore your state’s Nursing Assistant Registry website. </w:t>
            </w:r>
          </w:p>
        </w:tc>
        <w:tc>
          <w:tcPr>
            <w:tcW w:w="1728" w:type="dxa"/>
          </w:tcPr>
          <w:p w14:paraId="6F1A386D"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1, 2</w:t>
            </w:r>
          </w:p>
        </w:tc>
      </w:tr>
      <w:tr w:rsidR="00BF3D87" w:rsidRPr="003225BF" w14:paraId="6D69ACE6" w14:textId="77777777" w:rsidTr="00FE21FF">
        <w:trPr>
          <w:trHeight w:val="880"/>
        </w:trPr>
        <w:tc>
          <w:tcPr>
            <w:tcW w:w="7110" w:type="dxa"/>
          </w:tcPr>
          <w:p w14:paraId="2AD5EBE2"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 xml:space="preserve">Assignment #3. Visit and explore the website </w:t>
            </w:r>
            <w:r w:rsidRPr="003225BF">
              <w:rPr>
                <w:rFonts w:ascii="Verdana" w:eastAsia="Calibri" w:hAnsi="Verdana"/>
                <w:i/>
                <w:sz w:val="22"/>
                <w:szCs w:val="22"/>
              </w:rPr>
              <w:t>Nursing Assistant</w:t>
            </w:r>
            <w:r w:rsidRPr="003225BF">
              <w:rPr>
                <w:rFonts w:ascii="Verdana" w:eastAsia="Calibri" w:hAnsi="Verdana"/>
                <w:sz w:val="22"/>
                <w:szCs w:val="22"/>
              </w:rPr>
              <w:t xml:space="preserve"> </w:t>
            </w:r>
            <w:r w:rsidRPr="003225BF">
              <w:rPr>
                <w:rFonts w:ascii="Verdana" w:eastAsia="Calibri" w:hAnsi="Verdana"/>
                <w:i/>
                <w:sz w:val="22"/>
                <w:szCs w:val="22"/>
              </w:rPr>
              <w:t>Resources on the Web</w:t>
            </w:r>
            <w:r w:rsidRPr="003225BF">
              <w:rPr>
                <w:rFonts w:ascii="Verdana" w:eastAsia="Calibri" w:hAnsi="Verdana"/>
                <w:sz w:val="22"/>
                <w:szCs w:val="22"/>
              </w:rPr>
              <w:t xml:space="preserve">. </w:t>
            </w:r>
            <w:hyperlink r:id="rId11" w:tooltip="To know more about nursing assistants" w:history="1">
              <w:r w:rsidRPr="003225BF">
                <w:rPr>
                  <w:rFonts w:ascii="Verdana" w:eastAsia="Calibri" w:hAnsi="Verdana"/>
                  <w:color w:val="0000FF"/>
                  <w:sz w:val="22"/>
                  <w:szCs w:val="22"/>
                  <w:u w:val="single"/>
                </w:rPr>
                <w:t>http://nursingassistants.net/</w:t>
              </w:r>
            </w:hyperlink>
          </w:p>
          <w:p w14:paraId="6BC71045"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What is the value of the information found there?</w:t>
            </w:r>
          </w:p>
        </w:tc>
        <w:tc>
          <w:tcPr>
            <w:tcW w:w="1728" w:type="dxa"/>
          </w:tcPr>
          <w:p w14:paraId="4EC818BB" w14:textId="77777777" w:rsidR="00BF3D87" w:rsidRPr="003225BF" w:rsidRDefault="00BF3D87" w:rsidP="00BF3D87">
            <w:pPr>
              <w:pStyle w:val="Heading3"/>
              <w:numPr>
                <w:ilvl w:val="0"/>
                <w:numId w:val="0"/>
              </w:numPr>
              <w:spacing w:line="240" w:lineRule="auto"/>
              <w:rPr>
                <w:rFonts w:ascii="Verdana" w:eastAsia="Calibri" w:hAnsi="Verdana"/>
                <w:sz w:val="22"/>
                <w:szCs w:val="22"/>
              </w:rPr>
            </w:pPr>
            <w:r w:rsidRPr="003225BF">
              <w:rPr>
                <w:rFonts w:ascii="Verdana" w:eastAsia="Calibri" w:hAnsi="Verdana"/>
                <w:sz w:val="22"/>
                <w:szCs w:val="22"/>
              </w:rPr>
              <w:t>1–6</w:t>
            </w:r>
          </w:p>
        </w:tc>
      </w:tr>
    </w:tbl>
    <w:p w14:paraId="0A1AF423" w14:textId="77777777" w:rsidR="00BF3D87" w:rsidRPr="003225BF" w:rsidRDefault="00BF3D87" w:rsidP="00BF3D87">
      <w:pPr>
        <w:tabs>
          <w:tab w:val="left" w:pos="1755"/>
        </w:tabs>
        <w:spacing w:after="200" w:line="276" w:lineRule="auto"/>
        <w:rPr>
          <w:rFonts w:ascii="Verdana" w:eastAsia="Calibri" w:hAnsi="Verdana" w:cs="Times New Roman"/>
          <w:color w:val="auto"/>
          <w:sz w:val="22"/>
        </w:rPr>
      </w:pPr>
    </w:p>
    <w:p w14:paraId="47148A80" w14:textId="77777777" w:rsidR="00BF3D87" w:rsidRPr="003225BF" w:rsidRDefault="00BF3D87" w:rsidP="00BF3D87">
      <w:pPr>
        <w:rPr>
          <w:rFonts w:ascii="Verdana" w:eastAsia="Fira Sans" w:hAnsi="Verdana" w:cs="Times New Roman"/>
          <w:color w:val="000000"/>
          <w:sz w:val="22"/>
          <w:lang w:eastAsia="de-DE"/>
        </w:rPr>
      </w:pPr>
    </w:p>
    <w:p w14:paraId="045E7DEA" w14:textId="692A4AAA" w:rsidR="008569C4" w:rsidRPr="003225BF" w:rsidRDefault="008569C4" w:rsidP="00BF3D87">
      <w:pPr>
        <w:pStyle w:val="Heading1"/>
        <w:numPr>
          <w:ilvl w:val="0"/>
          <w:numId w:val="0"/>
        </w:numPr>
        <w:ind w:left="397"/>
        <w:rPr>
          <w:rFonts w:ascii="Verdana" w:hAnsi="Verdana"/>
          <w:sz w:val="22"/>
          <w:szCs w:val="22"/>
        </w:rPr>
      </w:pPr>
    </w:p>
    <w:sectPr w:rsidR="008569C4" w:rsidRPr="003225BF" w:rsidSect="00954377">
      <w:headerReference w:type="default" r:id="rId12"/>
      <w:footerReference w:type="default" r:id="rId13"/>
      <w:footerReference w:type="first" r:id="rId14"/>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F51DA" w14:textId="77777777" w:rsidR="000579F0" w:rsidRDefault="000579F0" w:rsidP="00291CA2">
      <w:pPr>
        <w:spacing w:line="240" w:lineRule="auto"/>
      </w:pPr>
      <w:r>
        <w:separator/>
      </w:r>
    </w:p>
  </w:endnote>
  <w:endnote w:type="continuationSeparator" w:id="0">
    <w:p w14:paraId="70EAF5FA" w14:textId="77777777" w:rsidR="000579F0" w:rsidRDefault="000579F0"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0869B11" w14:textId="77777777" w:rsidTr="001E2049">
      <w:tc>
        <w:tcPr>
          <w:tcW w:w="9746" w:type="dxa"/>
          <w:vAlign w:val="bottom"/>
        </w:tcPr>
        <w:p w14:paraId="07545A8B" w14:textId="77777777" w:rsidR="007172A0" w:rsidRDefault="007172A0" w:rsidP="007172A0">
          <w:pPr>
            <w:pStyle w:val="Footer"/>
          </w:pPr>
        </w:p>
      </w:tc>
      <w:tc>
        <w:tcPr>
          <w:tcW w:w="709" w:type="dxa"/>
        </w:tcPr>
        <w:p w14:paraId="4A224A3B" w14:textId="77777777" w:rsidR="007172A0" w:rsidRDefault="007172A0" w:rsidP="007172A0">
          <w:pPr>
            <w:pStyle w:val="Footer"/>
          </w:pPr>
          <w:r>
            <w:fldChar w:fldCharType="begin"/>
          </w:r>
          <w:r>
            <w:instrText xml:space="preserve"> PAGE  \* Arabic  \* MERGEFORMAT </w:instrText>
          </w:r>
          <w:r>
            <w:fldChar w:fldCharType="separate"/>
          </w:r>
          <w:r w:rsidR="003225BF">
            <w:rPr>
              <w:noProof/>
            </w:rPr>
            <w:t>2</w:t>
          </w:r>
          <w:r>
            <w:fldChar w:fldCharType="end"/>
          </w:r>
        </w:p>
      </w:tc>
    </w:tr>
  </w:tbl>
  <w:p w14:paraId="66F7A8A6"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610F"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0203CE6D" wp14:editId="109BD3E0">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7325C" w14:textId="77777777" w:rsidR="000579F0" w:rsidRDefault="000579F0" w:rsidP="00291CA2">
      <w:pPr>
        <w:spacing w:line="240" w:lineRule="auto"/>
      </w:pPr>
      <w:r>
        <w:separator/>
      </w:r>
    </w:p>
  </w:footnote>
  <w:footnote w:type="continuationSeparator" w:id="0">
    <w:p w14:paraId="176CD79A" w14:textId="77777777" w:rsidR="000579F0" w:rsidRDefault="000579F0"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E7D2A"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C6C5A24" wp14:editId="7F7D9A77">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2CF"/>
    <w:multiLevelType w:val="hybridMultilevel"/>
    <w:tmpl w:val="6A88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6073A1"/>
    <w:multiLevelType w:val="multilevel"/>
    <w:tmpl w:val="B4C2E896"/>
    <w:numStyleLink w:val="Bulletlist"/>
  </w:abstractNum>
  <w:abstractNum w:abstractNumId="7" w15:restartNumberingAfterBreak="0">
    <w:nsid w:val="29572BE1"/>
    <w:multiLevelType w:val="multilevel"/>
    <w:tmpl w:val="44280DF8"/>
    <w:numStyleLink w:val="Headinglist"/>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4A9E671D"/>
    <w:multiLevelType w:val="hybridMultilevel"/>
    <w:tmpl w:val="FCF84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AFE1B4C"/>
    <w:multiLevelType w:val="multilevel"/>
    <w:tmpl w:val="44280DF8"/>
    <w:numStyleLink w:val="Headinglist"/>
  </w:abstractNum>
  <w:abstractNum w:abstractNumId="13" w15:restartNumberingAfterBreak="0">
    <w:nsid w:val="64F4343F"/>
    <w:multiLevelType w:val="multilevel"/>
    <w:tmpl w:val="44280DF8"/>
    <w:numStyleLink w:val="Headinglist"/>
  </w:abstractNum>
  <w:abstractNum w:abstractNumId="14" w15:restartNumberingAfterBreak="0">
    <w:nsid w:val="656C1EC4"/>
    <w:multiLevelType w:val="multilevel"/>
    <w:tmpl w:val="B4C2E896"/>
    <w:numStyleLink w:val="Bulletlist"/>
  </w:abstractNum>
  <w:abstractNum w:abstractNumId="15" w15:restartNumberingAfterBreak="0">
    <w:nsid w:val="65DA21CF"/>
    <w:multiLevelType w:val="hybridMultilevel"/>
    <w:tmpl w:val="70DE73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63551764">
    <w:abstractNumId w:val="5"/>
  </w:num>
  <w:num w:numId="2" w16cid:durableId="260533520">
    <w:abstractNumId w:val="5"/>
  </w:num>
  <w:num w:numId="3" w16cid:durableId="704212262">
    <w:abstractNumId w:val="5"/>
  </w:num>
  <w:num w:numId="4" w16cid:durableId="1596283103">
    <w:abstractNumId w:val="2"/>
  </w:num>
  <w:num w:numId="5" w16cid:durableId="1772817463">
    <w:abstractNumId w:val="7"/>
  </w:num>
  <w:num w:numId="6" w16cid:durableId="2050841122">
    <w:abstractNumId w:val="12"/>
  </w:num>
  <w:num w:numId="7" w16cid:durableId="739794909">
    <w:abstractNumId w:val="8"/>
  </w:num>
  <w:num w:numId="8" w16cid:durableId="1429499787">
    <w:abstractNumId w:val="0"/>
  </w:num>
  <w:num w:numId="9" w16cid:durableId="311183615">
    <w:abstractNumId w:val="14"/>
  </w:num>
  <w:num w:numId="10" w16cid:durableId="954022521">
    <w:abstractNumId w:val="6"/>
  </w:num>
  <w:num w:numId="11" w16cid:durableId="62915154">
    <w:abstractNumId w:val="10"/>
  </w:num>
  <w:num w:numId="12" w16cid:durableId="1479610777">
    <w:abstractNumId w:val="3"/>
  </w:num>
  <w:num w:numId="13" w16cid:durableId="1813869553">
    <w:abstractNumId w:val="13"/>
  </w:num>
  <w:num w:numId="14" w16cid:durableId="1062217134">
    <w:abstractNumId w:val="9"/>
  </w:num>
  <w:num w:numId="15" w16cid:durableId="1268193066">
    <w:abstractNumId w:val="4"/>
  </w:num>
  <w:num w:numId="16" w16cid:durableId="1890721208">
    <w:abstractNumId w:val="15"/>
  </w:num>
  <w:num w:numId="17" w16cid:durableId="510149093">
    <w:abstractNumId w:val="11"/>
  </w:num>
  <w:num w:numId="18" w16cid:durableId="1187867753">
    <w:abstractNumId w:val="1"/>
  </w:num>
  <w:num w:numId="19" w16cid:durableId="8690268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D87"/>
    <w:rsid w:val="000225A6"/>
    <w:rsid w:val="0003366F"/>
    <w:rsid w:val="000338DA"/>
    <w:rsid w:val="000406B1"/>
    <w:rsid w:val="00043C8A"/>
    <w:rsid w:val="000579F0"/>
    <w:rsid w:val="00067B4D"/>
    <w:rsid w:val="00073CC1"/>
    <w:rsid w:val="00081DAB"/>
    <w:rsid w:val="00081F77"/>
    <w:rsid w:val="000A006E"/>
    <w:rsid w:val="00141660"/>
    <w:rsid w:val="00145E2E"/>
    <w:rsid w:val="001B183D"/>
    <w:rsid w:val="001D07AE"/>
    <w:rsid w:val="001E2049"/>
    <w:rsid w:val="001F0D8F"/>
    <w:rsid w:val="00215E24"/>
    <w:rsid w:val="00250B53"/>
    <w:rsid w:val="00267115"/>
    <w:rsid w:val="00291B64"/>
    <w:rsid w:val="00291CA2"/>
    <w:rsid w:val="002B02DB"/>
    <w:rsid w:val="002B4D70"/>
    <w:rsid w:val="002C09FD"/>
    <w:rsid w:val="002D1245"/>
    <w:rsid w:val="002E2AD0"/>
    <w:rsid w:val="003225BF"/>
    <w:rsid w:val="00383C5A"/>
    <w:rsid w:val="00395470"/>
    <w:rsid w:val="003A27F5"/>
    <w:rsid w:val="003C2ED5"/>
    <w:rsid w:val="00407BB1"/>
    <w:rsid w:val="00407F47"/>
    <w:rsid w:val="004214D4"/>
    <w:rsid w:val="004377B9"/>
    <w:rsid w:val="004D34AE"/>
    <w:rsid w:val="004E3766"/>
    <w:rsid w:val="00540939"/>
    <w:rsid w:val="00556C26"/>
    <w:rsid w:val="0056008D"/>
    <w:rsid w:val="005613E5"/>
    <w:rsid w:val="00594603"/>
    <w:rsid w:val="005C5E2D"/>
    <w:rsid w:val="005D52ED"/>
    <w:rsid w:val="00613D2D"/>
    <w:rsid w:val="00673354"/>
    <w:rsid w:val="006C339D"/>
    <w:rsid w:val="006D7A15"/>
    <w:rsid w:val="006E58BE"/>
    <w:rsid w:val="006F4150"/>
    <w:rsid w:val="007172A0"/>
    <w:rsid w:val="00741331"/>
    <w:rsid w:val="0075497B"/>
    <w:rsid w:val="00764747"/>
    <w:rsid w:val="00770912"/>
    <w:rsid w:val="007776E2"/>
    <w:rsid w:val="007B5109"/>
    <w:rsid w:val="0080300F"/>
    <w:rsid w:val="00816977"/>
    <w:rsid w:val="00822A97"/>
    <w:rsid w:val="00825516"/>
    <w:rsid w:val="008569C4"/>
    <w:rsid w:val="008703C2"/>
    <w:rsid w:val="008933D3"/>
    <w:rsid w:val="008A11B8"/>
    <w:rsid w:val="008B3D87"/>
    <w:rsid w:val="008F4222"/>
    <w:rsid w:val="009008B6"/>
    <w:rsid w:val="009102B7"/>
    <w:rsid w:val="00954377"/>
    <w:rsid w:val="0098330B"/>
    <w:rsid w:val="0099702B"/>
    <w:rsid w:val="009A09A8"/>
    <w:rsid w:val="009B6106"/>
    <w:rsid w:val="00A06AF8"/>
    <w:rsid w:val="00A07639"/>
    <w:rsid w:val="00A53D37"/>
    <w:rsid w:val="00A73169"/>
    <w:rsid w:val="00AA7C67"/>
    <w:rsid w:val="00AB3D6E"/>
    <w:rsid w:val="00AB7AF3"/>
    <w:rsid w:val="00AD50B3"/>
    <w:rsid w:val="00AE5C40"/>
    <w:rsid w:val="00AE7FA9"/>
    <w:rsid w:val="00AF0936"/>
    <w:rsid w:val="00AF2AE3"/>
    <w:rsid w:val="00AF6645"/>
    <w:rsid w:val="00B1166B"/>
    <w:rsid w:val="00B12219"/>
    <w:rsid w:val="00B20D41"/>
    <w:rsid w:val="00B32D89"/>
    <w:rsid w:val="00B62074"/>
    <w:rsid w:val="00B664A6"/>
    <w:rsid w:val="00B85C4B"/>
    <w:rsid w:val="00B94051"/>
    <w:rsid w:val="00BB4EA8"/>
    <w:rsid w:val="00BC4B10"/>
    <w:rsid w:val="00BC7E9B"/>
    <w:rsid w:val="00BF3D87"/>
    <w:rsid w:val="00C07757"/>
    <w:rsid w:val="00C4765D"/>
    <w:rsid w:val="00C83B34"/>
    <w:rsid w:val="00CD79C5"/>
    <w:rsid w:val="00CE18DB"/>
    <w:rsid w:val="00D27242"/>
    <w:rsid w:val="00D34FFF"/>
    <w:rsid w:val="00D40F66"/>
    <w:rsid w:val="00D527C5"/>
    <w:rsid w:val="00D62322"/>
    <w:rsid w:val="00D64A9B"/>
    <w:rsid w:val="00DC2093"/>
    <w:rsid w:val="00DD6D04"/>
    <w:rsid w:val="00E100A8"/>
    <w:rsid w:val="00E31E10"/>
    <w:rsid w:val="00E679CE"/>
    <w:rsid w:val="00E70C89"/>
    <w:rsid w:val="00EB546E"/>
    <w:rsid w:val="00EC353A"/>
    <w:rsid w:val="00EE6D30"/>
    <w:rsid w:val="00F704D9"/>
    <w:rsid w:val="00F958A8"/>
    <w:rsid w:val="00FA4FFA"/>
    <w:rsid w:val="00FE21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70E77"/>
  <w15:docId w15:val="{CD1BD7A8-4B65-4AC5-8E5E-9603820A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2">
    <w:name w:val="Table Grid2"/>
    <w:basedOn w:val="TableNormal"/>
    <w:next w:val="TableGrid"/>
    <w:uiPriority w:val="59"/>
    <w:rsid w:val="00BF3D8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3D87"/>
    <w:rPr>
      <w:sz w:val="16"/>
      <w:szCs w:val="16"/>
    </w:rPr>
  </w:style>
  <w:style w:type="paragraph" w:styleId="CommentText">
    <w:name w:val="annotation text"/>
    <w:basedOn w:val="Normal"/>
    <w:link w:val="CommentTextChar"/>
    <w:uiPriority w:val="99"/>
    <w:unhideWhenUsed/>
    <w:rsid w:val="00BF3D87"/>
    <w:pPr>
      <w:spacing w:line="240" w:lineRule="auto"/>
    </w:pPr>
    <w:rPr>
      <w:sz w:val="20"/>
      <w:szCs w:val="20"/>
    </w:rPr>
  </w:style>
  <w:style w:type="character" w:customStyle="1" w:styleId="CommentTextChar">
    <w:name w:val="Comment Text Char"/>
    <w:basedOn w:val="DefaultParagraphFont"/>
    <w:link w:val="CommentText"/>
    <w:uiPriority w:val="99"/>
    <w:rsid w:val="00BF3D87"/>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067B4D"/>
    <w:rPr>
      <w:b/>
      <w:bCs/>
    </w:rPr>
  </w:style>
  <w:style w:type="character" w:customStyle="1" w:styleId="CommentSubjectChar">
    <w:name w:val="Comment Subject Char"/>
    <w:basedOn w:val="CommentTextChar"/>
    <w:link w:val="CommentSubject"/>
    <w:uiPriority w:val="99"/>
    <w:semiHidden/>
    <w:rsid w:val="00067B4D"/>
    <w:rPr>
      <w:b/>
      <w:bCs/>
      <w:color w:val="000000" w:themeColor="text1"/>
      <w:sz w:val="20"/>
      <w:szCs w:val="20"/>
      <w:lang w:val="en-US"/>
    </w:rPr>
  </w:style>
  <w:style w:type="paragraph" w:styleId="Revision">
    <w:name w:val="Revision"/>
    <w:hidden/>
    <w:uiPriority w:val="99"/>
    <w:semiHidden/>
    <w:rsid w:val="00067B4D"/>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ursingassistants.ne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S_03\Desktop\Chanda\Word%20Document%20Chapter%20_08\Assignment_Answer\Answer%20to%20Assignment\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CE78E4C2-2879-4177-8EA8-8132CC60E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Assignments, Chapter 2, The Nursing Assistant</dc:title>
  <dc:subject/>
  <dc:creator>IDS_03</dc:creator>
  <cp:keywords/>
  <dc:description/>
  <cp:lastModifiedBy>Devaraj N</cp:lastModifiedBy>
  <cp:revision>9</cp:revision>
  <dcterms:created xsi:type="dcterms:W3CDTF">2023-01-10T15:16:00Z</dcterms:created>
  <dcterms:modified xsi:type="dcterms:W3CDTF">2023-05-09T07:17:00Z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