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A2FB9" w14:textId="29E4F132" w:rsidR="003E27FC" w:rsidRPr="004801A6" w:rsidRDefault="005013F4" w:rsidP="004801A6">
      <w:pPr>
        <w:pStyle w:val="Heading1withoutnumbering"/>
        <w:rPr>
          <w:rFonts w:ascii="Cambria" w:hAnsi="Cambria"/>
          <w:b/>
          <w:color w:val="007AC3" w:themeColor="accent1"/>
          <w:sz w:val="32"/>
          <w:szCs w:val="32"/>
        </w:rPr>
      </w:pPr>
      <w:r w:rsidRPr="004801A6">
        <w:rPr>
          <w:noProof/>
          <w:lang w:val="en-IN" w:eastAsia="en-IN"/>
        </w:rPr>
        <mc:AlternateContent>
          <mc:Choice Requires="wps">
            <w:drawing>
              <wp:inline distT="0" distB="0" distL="0" distR="0" wp14:anchorId="02BC5408" wp14:editId="3F189FFE">
                <wp:extent cx="633222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6972426B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  <w:r w:rsidR="003E27FC" w:rsidRPr="004801A6">
        <w:rPr>
          <w:rFonts w:ascii="Cambria" w:hAnsi="Cambria"/>
          <w:b/>
          <w:color w:val="007AC3" w:themeColor="accent1"/>
          <w:sz w:val="32"/>
          <w:szCs w:val="32"/>
        </w:rPr>
        <w:t>Assignments</w:t>
      </w:r>
      <w:r w:rsidR="004801A6">
        <w:rPr>
          <w:rFonts w:ascii="Cambria" w:hAnsi="Cambria"/>
          <w:b/>
          <w:color w:val="007AC3" w:themeColor="accent1"/>
          <w:sz w:val="32"/>
          <w:szCs w:val="32"/>
        </w:rPr>
        <w:t xml:space="preserve">, </w:t>
      </w:r>
      <w:r w:rsidR="003E27FC" w:rsidRPr="004801A6">
        <w:rPr>
          <w:rFonts w:ascii="Cambria" w:hAnsi="Cambria"/>
          <w:b/>
          <w:color w:val="007AC3" w:themeColor="accent1"/>
          <w:sz w:val="32"/>
          <w:szCs w:val="32"/>
        </w:rPr>
        <w:t>Chapter 7, Overview of Long-Term Care</w:t>
      </w:r>
    </w:p>
    <w:p w14:paraId="6BC5B687" w14:textId="77777777" w:rsidR="003E27FC" w:rsidRPr="004801A6" w:rsidRDefault="003E27FC" w:rsidP="003E27FC">
      <w:p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</w:p>
    <w:tbl>
      <w:tblPr>
        <w:tblStyle w:val="TableGrid7"/>
        <w:tblW w:w="0" w:type="auto"/>
        <w:tblLook w:val="01E0" w:firstRow="1" w:lastRow="1" w:firstColumn="1" w:lastColumn="1" w:noHBand="0" w:noVBand="0"/>
        <w:tblDescription w:val="This table describes about Written Assignments"/>
      </w:tblPr>
      <w:tblGrid>
        <w:gridCol w:w="7100"/>
        <w:gridCol w:w="1756"/>
      </w:tblGrid>
      <w:tr w:rsidR="003E27FC" w:rsidRPr="004801A6" w14:paraId="0A851035" w14:textId="77777777" w:rsidTr="00535C25">
        <w:trPr>
          <w:tblHeader/>
        </w:trPr>
        <w:tc>
          <w:tcPr>
            <w:tcW w:w="7100" w:type="dxa"/>
          </w:tcPr>
          <w:p w14:paraId="1AF84FA8" w14:textId="77777777" w:rsidR="003E27FC" w:rsidRPr="004801A6" w:rsidRDefault="003E27FC" w:rsidP="00DA15B0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4801A6">
              <w:rPr>
                <w:rFonts w:ascii="Verdana" w:hAnsi="Verdana"/>
                <w:szCs w:val="22"/>
              </w:rPr>
              <w:t>Written Assignments</w:t>
            </w:r>
          </w:p>
        </w:tc>
        <w:tc>
          <w:tcPr>
            <w:tcW w:w="1756" w:type="dxa"/>
          </w:tcPr>
          <w:p w14:paraId="4314A830" w14:textId="77777777" w:rsidR="003E27FC" w:rsidRPr="004801A6" w:rsidRDefault="003E27FC" w:rsidP="00DA15B0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4801A6">
              <w:rPr>
                <w:rFonts w:ascii="Verdana" w:hAnsi="Verdana"/>
                <w:szCs w:val="22"/>
              </w:rPr>
              <w:t>Learning Objective(s)</w:t>
            </w:r>
          </w:p>
        </w:tc>
      </w:tr>
      <w:tr w:rsidR="003E27FC" w:rsidRPr="004801A6" w14:paraId="32223BAD" w14:textId="77777777" w:rsidTr="00535C25">
        <w:tc>
          <w:tcPr>
            <w:tcW w:w="7100" w:type="dxa"/>
          </w:tcPr>
          <w:p w14:paraId="2DCB81C5" w14:textId="77777777" w:rsidR="003E27FC" w:rsidRPr="004801A6" w:rsidRDefault="003E27FC" w:rsidP="00DA15B0">
            <w:pPr>
              <w:rPr>
                <w:rFonts w:ascii="Verdana" w:hAnsi="Verdana"/>
                <w:sz w:val="22"/>
              </w:rPr>
            </w:pPr>
            <w:r w:rsidRPr="004801A6">
              <w:rPr>
                <w:rStyle w:val="Heading2Char"/>
                <w:rFonts w:ascii="Verdana" w:hAnsi="Verdana"/>
                <w:sz w:val="22"/>
                <w:szCs w:val="22"/>
              </w:rPr>
              <w:t>Assignment #1</w:t>
            </w:r>
            <w:r w:rsidRPr="004801A6">
              <w:rPr>
                <w:rFonts w:ascii="Verdana" w:hAnsi="Verdana"/>
                <w:sz w:val="22"/>
              </w:rPr>
              <w:t xml:space="preserve">. Complete Chapter 7 of </w:t>
            </w:r>
            <w:r w:rsidRPr="004801A6">
              <w:rPr>
                <w:rFonts w:ascii="Verdana" w:hAnsi="Verdana"/>
                <w:i/>
                <w:iCs/>
                <w:sz w:val="22"/>
              </w:rPr>
              <w:t>Lippincott Workbook for Nursing Assistants.</w:t>
            </w:r>
          </w:p>
        </w:tc>
        <w:tc>
          <w:tcPr>
            <w:tcW w:w="1756" w:type="dxa"/>
          </w:tcPr>
          <w:p w14:paraId="733E251A" w14:textId="77777777" w:rsidR="003E27FC" w:rsidRPr="004801A6" w:rsidRDefault="003E27FC" w:rsidP="00DA15B0">
            <w:pPr>
              <w:rPr>
                <w:rFonts w:ascii="Verdana" w:hAnsi="Verdana"/>
                <w:sz w:val="22"/>
              </w:rPr>
            </w:pPr>
            <w:r w:rsidRPr="004801A6">
              <w:rPr>
                <w:rFonts w:ascii="Verdana" w:hAnsi="Verdana"/>
                <w:sz w:val="22"/>
              </w:rPr>
              <w:t>1–4</w:t>
            </w:r>
          </w:p>
        </w:tc>
      </w:tr>
      <w:tr w:rsidR="003E27FC" w:rsidRPr="004801A6" w14:paraId="22523DBD" w14:textId="77777777" w:rsidTr="00535C25">
        <w:tc>
          <w:tcPr>
            <w:tcW w:w="7100" w:type="dxa"/>
          </w:tcPr>
          <w:p w14:paraId="66581E9B" w14:textId="424C03D8" w:rsidR="003E27FC" w:rsidRPr="004801A6" w:rsidRDefault="003E27FC" w:rsidP="00DA15B0">
            <w:pPr>
              <w:rPr>
                <w:rFonts w:ascii="Verdana" w:hAnsi="Verdana"/>
                <w:sz w:val="22"/>
              </w:rPr>
            </w:pPr>
            <w:r w:rsidRPr="004801A6">
              <w:rPr>
                <w:rStyle w:val="Heading2Char"/>
                <w:rFonts w:ascii="Verdana" w:hAnsi="Verdana"/>
                <w:sz w:val="22"/>
                <w:szCs w:val="22"/>
              </w:rPr>
              <w:t>Assignment #2</w:t>
            </w:r>
            <w:r w:rsidRPr="004801A6">
              <w:rPr>
                <w:rFonts w:ascii="Verdana" w:hAnsi="Verdana"/>
                <w:sz w:val="22"/>
              </w:rPr>
              <w:t xml:space="preserve">. Write a short essay comparing and contrasting the </w:t>
            </w:r>
            <w:r w:rsidR="005C4BA8" w:rsidRPr="004801A6">
              <w:rPr>
                <w:rFonts w:ascii="Verdana" w:hAnsi="Verdana"/>
                <w:sz w:val="22"/>
              </w:rPr>
              <w:t>different types of</w:t>
            </w:r>
            <w:r w:rsidRPr="004801A6">
              <w:rPr>
                <w:rFonts w:ascii="Verdana" w:hAnsi="Verdana"/>
                <w:sz w:val="22"/>
              </w:rPr>
              <w:t xml:space="preserve"> long-term care settings identified in the text.</w:t>
            </w:r>
          </w:p>
        </w:tc>
        <w:tc>
          <w:tcPr>
            <w:tcW w:w="1756" w:type="dxa"/>
          </w:tcPr>
          <w:p w14:paraId="5D9B1A71" w14:textId="20AB1672" w:rsidR="003E27FC" w:rsidRPr="004801A6" w:rsidRDefault="003E27FC" w:rsidP="00DA15B0">
            <w:pPr>
              <w:rPr>
                <w:rFonts w:ascii="Verdana" w:hAnsi="Verdana"/>
                <w:sz w:val="22"/>
              </w:rPr>
            </w:pPr>
            <w:r w:rsidRPr="004801A6">
              <w:rPr>
                <w:rFonts w:ascii="Verdana" w:hAnsi="Verdana"/>
                <w:sz w:val="22"/>
              </w:rPr>
              <w:t>1</w:t>
            </w:r>
          </w:p>
        </w:tc>
      </w:tr>
    </w:tbl>
    <w:p w14:paraId="48174996" w14:textId="77777777" w:rsidR="003E27FC" w:rsidRPr="004801A6" w:rsidRDefault="003E27FC" w:rsidP="003E27FC">
      <w:p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</w:p>
    <w:tbl>
      <w:tblPr>
        <w:tblStyle w:val="TableGrid7"/>
        <w:tblW w:w="0" w:type="auto"/>
        <w:tblLook w:val="01E0" w:firstRow="1" w:lastRow="1" w:firstColumn="1" w:lastColumn="1" w:noHBand="0" w:noVBand="0"/>
        <w:tblDescription w:val="This table describes about Group Assignments"/>
      </w:tblPr>
      <w:tblGrid>
        <w:gridCol w:w="7100"/>
        <w:gridCol w:w="1756"/>
      </w:tblGrid>
      <w:tr w:rsidR="003E27FC" w:rsidRPr="004801A6" w14:paraId="658816DC" w14:textId="77777777" w:rsidTr="00535C25">
        <w:trPr>
          <w:tblHeader/>
        </w:trPr>
        <w:tc>
          <w:tcPr>
            <w:tcW w:w="7100" w:type="dxa"/>
          </w:tcPr>
          <w:p w14:paraId="406ED5BC" w14:textId="77777777" w:rsidR="003E27FC" w:rsidRPr="004801A6" w:rsidRDefault="003E27FC" w:rsidP="00DA15B0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4801A6">
              <w:rPr>
                <w:rFonts w:ascii="Verdana" w:hAnsi="Verdana"/>
                <w:szCs w:val="22"/>
              </w:rPr>
              <w:t>Group Assignments</w:t>
            </w:r>
          </w:p>
        </w:tc>
        <w:tc>
          <w:tcPr>
            <w:tcW w:w="1756" w:type="dxa"/>
          </w:tcPr>
          <w:p w14:paraId="770A69C1" w14:textId="314A1A4A" w:rsidR="003E27FC" w:rsidRPr="004801A6" w:rsidRDefault="003E27FC" w:rsidP="00DA15B0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4801A6">
              <w:rPr>
                <w:rFonts w:ascii="Verdana" w:hAnsi="Verdana"/>
                <w:szCs w:val="22"/>
              </w:rPr>
              <w:t>Learning Objective</w:t>
            </w:r>
            <w:r w:rsidR="005F400D" w:rsidRPr="004801A6">
              <w:rPr>
                <w:rFonts w:ascii="Verdana" w:hAnsi="Verdana"/>
                <w:szCs w:val="22"/>
              </w:rPr>
              <w:t>(</w:t>
            </w:r>
            <w:r w:rsidRPr="004801A6">
              <w:rPr>
                <w:rFonts w:ascii="Verdana" w:hAnsi="Verdana"/>
                <w:szCs w:val="22"/>
              </w:rPr>
              <w:t>s</w:t>
            </w:r>
            <w:r w:rsidR="005F400D" w:rsidRPr="004801A6">
              <w:rPr>
                <w:rFonts w:ascii="Verdana" w:hAnsi="Verdana"/>
                <w:szCs w:val="22"/>
              </w:rPr>
              <w:t>)</w:t>
            </w:r>
          </w:p>
        </w:tc>
      </w:tr>
      <w:tr w:rsidR="003E27FC" w:rsidRPr="004801A6" w14:paraId="13757315" w14:textId="77777777" w:rsidTr="00535C25">
        <w:tc>
          <w:tcPr>
            <w:tcW w:w="7100" w:type="dxa"/>
          </w:tcPr>
          <w:p w14:paraId="30E1D89B" w14:textId="77777777" w:rsidR="003E27FC" w:rsidRPr="004801A6" w:rsidRDefault="003E27FC" w:rsidP="00563191">
            <w:pPr>
              <w:rPr>
                <w:rFonts w:ascii="Verdana" w:hAnsi="Verdana"/>
                <w:sz w:val="22"/>
              </w:rPr>
            </w:pPr>
            <w:r w:rsidRPr="004801A6">
              <w:rPr>
                <w:rStyle w:val="Heading2Char"/>
                <w:rFonts w:ascii="Verdana" w:hAnsi="Verdana"/>
                <w:sz w:val="22"/>
                <w:szCs w:val="22"/>
              </w:rPr>
              <w:t>Assignment #1</w:t>
            </w:r>
            <w:r w:rsidRPr="004801A6">
              <w:rPr>
                <w:rFonts w:ascii="Verdana" w:hAnsi="Verdana"/>
                <w:sz w:val="22"/>
              </w:rPr>
              <w:t>. Discuss the general public’s views about the services provided for residents requiring long-term care. Identify events and measures that have affected that view up to today.</w:t>
            </w:r>
          </w:p>
        </w:tc>
        <w:tc>
          <w:tcPr>
            <w:tcW w:w="1756" w:type="dxa"/>
          </w:tcPr>
          <w:p w14:paraId="633F6E40" w14:textId="18F2246D" w:rsidR="003E27FC" w:rsidRPr="004801A6" w:rsidRDefault="003E27FC" w:rsidP="00563191">
            <w:pPr>
              <w:rPr>
                <w:rFonts w:ascii="Verdana" w:hAnsi="Verdana"/>
                <w:sz w:val="22"/>
              </w:rPr>
            </w:pPr>
            <w:r w:rsidRPr="004801A6">
              <w:rPr>
                <w:rFonts w:ascii="Verdana" w:hAnsi="Verdana"/>
                <w:sz w:val="22"/>
              </w:rPr>
              <w:t xml:space="preserve">2, </w:t>
            </w:r>
            <w:r w:rsidR="00D35B75" w:rsidRPr="004801A6">
              <w:rPr>
                <w:rFonts w:ascii="Verdana" w:hAnsi="Verdana"/>
                <w:sz w:val="22"/>
              </w:rPr>
              <w:t>4</w:t>
            </w:r>
          </w:p>
        </w:tc>
      </w:tr>
      <w:tr w:rsidR="003E27FC" w:rsidRPr="004801A6" w14:paraId="0BA9577F" w14:textId="77777777" w:rsidTr="00535C25">
        <w:tc>
          <w:tcPr>
            <w:tcW w:w="7100" w:type="dxa"/>
          </w:tcPr>
          <w:p w14:paraId="1BCC9A56" w14:textId="1ED93129" w:rsidR="003E27FC" w:rsidRPr="004801A6" w:rsidRDefault="003E27FC" w:rsidP="00563191">
            <w:pPr>
              <w:rPr>
                <w:rFonts w:ascii="Verdana" w:hAnsi="Verdana"/>
                <w:sz w:val="22"/>
              </w:rPr>
            </w:pPr>
            <w:r w:rsidRPr="004801A6">
              <w:rPr>
                <w:rStyle w:val="Heading2Char"/>
                <w:rFonts w:ascii="Verdana" w:hAnsi="Verdana"/>
                <w:sz w:val="22"/>
                <w:szCs w:val="22"/>
              </w:rPr>
              <w:t>Assignment #2</w:t>
            </w:r>
            <w:r w:rsidRPr="004801A6">
              <w:rPr>
                <w:rFonts w:ascii="Verdana" w:hAnsi="Verdana"/>
                <w:sz w:val="22"/>
              </w:rPr>
              <w:t xml:space="preserve">. Discuss how the care of </w:t>
            </w:r>
            <w:r w:rsidR="005C4BA8" w:rsidRPr="004801A6">
              <w:rPr>
                <w:rFonts w:ascii="Verdana" w:hAnsi="Verdana"/>
                <w:sz w:val="22"/>
              </w:rPr>
              <w:t>older people</w:t>
            </w:r>
            <w:r w:rsidR="00826A52" w:rsidRPr="004801A6">
              <w:rPr>
                <w:rFonts w:ascii="Verdana" w:hAnsi="Verdana"/>
                <w:sz w:val="22"/>
              </w:rPr>
              <w:t xml:space="preserve"> and</w:t>
            </w:r>
            <w:r w:rsidR="005C4BA8" w:rsidRPr="004801A6">
              <w:rPr>
                <w:rFonts w:ascii="Verdana" w:hAnsi="Verdana"/>
                <w:sz w:val="22"/>
              </w:rPr>
              <w:t xml:space="preserve"> people with chronic illness or disability</w:t>
            </w:r>
            <w:r w:rsidRPr="004801A6">
              <w:rPr>
                <w:rFonts w:ascii="Verdana" w:hAnsi="Verdana"/>
                <w:sz w:val="22"/>
              </w:rPr>
              <w:t xml:space="preserve"> in our society has changed since the 1800s. Include how financial responsibility for that care has changed as well.</w:t>
            </w:r>
          </w:p>
        </w:tc>
        <w:tc>
          <w:tcPr>
            <w:tcW w:w="1756" w:type="dxa"/>
          </w:tcPr>
          <w:p w14:paraId="1349A771" w14:textId="0D3FC777" w:rsidR="003E27FC" w:rsidRPr="004801A6" w:rsidRDefault="00D35B75" w:rsidP="00563191">
            <w:pPr>
              <w:rPr>
                <w:rFonts w:ascii="Verdana" w:hAnsi="Verdana"/>
                <w:sz w:val="22"/>
              </w:rPr>
            </w:pPr>
            <w:r w:rsidRPr="004801A6">
              <w:rPr>
                <w:rFonts w:ascii="Verdana" w:hAnsi="Verdana"/>
                <w:sz w:val="22"/>
              </w:rPr>
              <w:t>3</w:t>
            </w:r>
            <w:r w:rsidR="003E27FC" w:rsidRPr="004801A6">
              <w:rPr>
                <w:rFonts w:ascii="Verdana" w:hAnsi="Verdana"/>
                <w:sz w:val="22"/>
              </w:rPr>
              <w:t>, 4</w:t>
            </w:r>
          </w:p>
        </w:tc>
      </w:tr>
    </w:tbl>
    <w:p w14:paraId="7A8E5483" w14:textId="77777777" w:rsidR="003E27FC" w:rsidRPr="004801A6" w:rsidRDefault="003E27FC" w:rsidP="003E27FC">
      <w:p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</w:p>
    <w:tbl>
      <w:tblPr>
        <w:tblStyle w:val="TableGrid7"/>
        <w:tblW w:w="0" w:type="auto"/>
        <w:tblLook w:val="01E0" w:firstRow="1" w:lastRow="1" w:firstColumn="1" w:lastColumn="1" w:noHBand="0" w:noVBand="0"/>
        <w:tblDescription w:val="This table describes about Clinical Assignments"/>
      </w:tblPr>
      <w:tblGrid>
        <w:gridCol w:w="7100"/>
        <w:gridCol w:w="1756"/>
      </w:tblGrid>
      <w:tr w:rsidR="003E27FC" w:rsidRPr="004801A6" w14:paraId="51B38EBB" w14:textId="77777777" w:rsidTr="00535C25">
        <w:trPr>
          <w:tblHeader/>
        </w:trPr>
        <w:tc>
          <w:tcPr>
            <w:tcW w:w="7100" w:type="dxa"/>
          </w:tcPr>
          <w:p w14:paraId="414D1A54" w14:textId="77777777" w:rsidR="003E27FC" w:rsidRPr="004801A6" w:rsidRDefault="003E27FC" w:rsidP="00563191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4801A6">
              <w:rPr>
                <w:rFonts w:ascii="Verdana" w:hAnsi="Verdana"/>
                <w:szCs w:val="22"/>
              </w:rPr>
              <w:t>Clinical Assignment</w:t>
            </w:r>
          </w:p>
        </w:tc>
        <w:tc>
          <w:tcPr>
            <w:tcW w:w="1756" w:type="dxa"/>
          </w:tcPr>
          <w:p w14:paraId="45F7E25B" w14:textId="22AF15CC" w:rsidR="003E27FC" w:rsidRPr="004801A6" w:rsidRDefault="003E27FC" w:rsidP="00563191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4801A6">
              <w:rPr>
                <w:rFonts w:ascii="Verdana" w:hAnsi="Verdana"/>
                <w:szCs w:val="22"/>
              </w:rPr>
              <w:t>Learning Objective</w:t>
            </w:r>
            <w:r w:rsidR="005F400D" w:rsidRPr="004801A6">
              <w:rPr>
                <w:rFonts w:ascii="Verdana" w:hAnsi="Verdana"/>
                <w:szCs w:val="22"/>
              </w:rPr>
              <w:t>(s)</w:t>
            </w:r>
          </w:p>
        </w:tc>
      </w:tr>
      <w:tr w:rsidR="003E27FC" w:rsidRPr="004801A6" w14:paraId="7CA6B7FD" w14:textId="77777777" w:rsidTr="00535C25">
        <w:tc>
          <w:tcPr>
            <w:tcW w:w="7100" w:type="dxa"/>
          </w:tcPr>
          <w:p w14:paraId="70777552" w14:textId="77777777" w:rsidR="003E27FC" w:rsidRPr="004801A6" w:rsidRDefault="003E27FC" w:rsidP="00563191">
            <w:pPr>
              <w:rPr>
                <w:rFonts w:ascii="Verdana" w:hAnsi="Verdana"/>
                <w:sz w:val="22"/>
              </w:rPr>
            </w:pPr>
            <w:r w:rsidRPr="004801A6">
              <w:rPr>
                <w:rStyle w:val="Heading2Char"/>
                <w:rFonts w:ascii="Verdana" w:hAnsi="Verdana"/>
                <w:sz w:val="22"/>
                <w:szCs w:val="22"/>
              </w:rPr>
              <w:t>Assignment #1</w:t>
            </w:r>
            <w:r w:rsidRPr="004801A6">
              <w:rPr>
                <w:rFonts w:ascii="Verdana" w:hAnsi="Verdana"/>
                <w:sz w:val="22"/>
              </w:rPr>
              <w:t>. Interview persons in your community regarding their hospitalization payment programs. Discuss the differences between Medicare and/or Medicaid with those of private/group insurance.</w:t>
            </w:r>
          </w:p>
        </w:tc>
        <w:tc>
          <w:tcPr>
            <w:tcW w:w="1756" w:type="dxa"/>
          </w:tcPr>
          <w:p w14:paraId="31DCBF61" w14:textId="62D3E457" w:rsidR="003E27FC" w:rsidRPr="004801A6" w:rsidRDefault="00D35B75" w:rsidP="00563191">
            <w:pPr>
              <w:rPr>
                <w:rFonts w:ascii="Verdana" w:hAnsi="Verdana"/>
                <w:sz w:val="22"/>
              </w:rPr>
            </w:pPr>
            <w:r w:rsidRPr="004801A6">
              <w:rPr>
                <w:rFonts w:ascii="Verdana" w:hAnsi="Verdana"/>
                <w:sz w:val="22"/>
              </w:rPr>
              <w:t>3</w:t>
            </w:r>
          </w:p>
        </w:tc>
      </w:tr>
    </w:tbl>
    <w:p w14:paraId="22ED5741" w14:textId="77777777" w:rsidR="003E27FC" w:rsidRPr="004801A6" w:rsidRDefault="003E27FC" w:rsidP="003E27FC">
      <w:p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</w:p>
    <w:tbl>
      <w:tblPr>
        <w:tblStyle w:val="TableGrid7"/>
        <w:tblW w:w="0" w:type="auto"/>
        <w:tblLook w:val="01E0" w:firstRow="1" w:lastRow="1" w:firstColumn="1" w:lastColumn="1" w:noHBand="0" w:noVBand="0"/>
        <w:tblDescription w:val="This table describes about Web Assignment"/>
      </w:tblPr>
      <w:tblGrid>
        <w:gridCol w:w="7100"/>
        <w:gridCol w:w="1756"/>
      </w:tblGrid>
      <w:tr w:rsidR="003E27FC" w:rsidRPr="004801A6" w14:paraId="291CBB70" w14:textId="77777777" w:rsidTr="00535C25">
        <w:trPr>
          <w:tblHeader/>
        </w:trPr>
        <w:tc>
          <w:tcPr>
            <w:tcW w:w="7100" w:type="dxa"/>
          </w:tcPr>
          <w:p w14:paraId="06391349" w14:textId="77777777" w:rsidR="003E27FC" w:rsidRPr="004801A6" w:rsidRDefault="003E27FC" w:rsidP="00563191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4801A6">
              <w:rPr>
                <w:rFonts w:ascii="Verdana" w:hAnsi="Verdana"/>
                <w:szCs w:val="22"/>
              </w:rPr>
              <w:t>Web Assignment</w:t>
            </w:r>
          </w:p>
        </w:tc>
        <w:tc>
          <w:tcPr>
            <w:tcW w:w="1756" w:type="dxa"/>
          </w:tcPr>
          <w:p w14:paraId="56A5939C" w14:textId="50852883" w:rsidR="003E27FC" w:rsidRPr="004801A6" w:rsidRDefault="003E27FC" w:rsidP="00563191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4801A6">
              <w:rPr>
                <w:rFonts w:ascii="Verdana" w:hAnsi="Verdana"/>
                <w:szCs w:val="22"/>
              </w:rPr>
              <w:t>Learning Objective</w:t>
            </w:r>
            <w:r w:rsidR="005F400D" w:rsidRPr="004801A6">
              <w:rPr>
                <w:rFonts w:ascii="Verdana" w:hAnsi="Verdana"/>
                <w:szCs w:val="22"/>
              </w:rPr>
              <w:t>(s)</w:t>
            </w:r>
          </w:p>
        </w:tc>
      </w:tr>
      <w:tr w:rsidR="003E27FC" w:rsidRPr="004801A6" w14:paraId="3A082151" w14:textId="77777777" w:rsidTr="00535C25">
        <w:tc>
          <w:tcPr>
            <w:tcW w:w="7100" w:type="dxa"/>
          </w:tcPr>
          <w:p w14:paraId="4E4F8384" w14:textId="0408ED43" w:rsidR="003E27FC" w:rsidRPr="004801A6" w:rsidRDefault="003E27FC" w:rsidP="00563191">
            <w:pPr>
              <w:rPr>
                <w:rFonts w:ascii="Verdana" w:hAnsi="Verdana"/>
                <w:sz w:val="22"/>
              </w:rPr>
            </w:pPr>
            <w:r w:rsidRPr="004801A6">
              <w:rPr>
                <w:rStyle w:val="Heading2Char"/>
                <w:rFonts w:ascii="Verdana" w:hAnsi="Verdana"/>
                <w:sz w:val="22"/>
                <w:szCs w:val="22"/>
              </w:rPr>
              <w:t>Assignment #1</w:t>
            </w:r>
            <w:r w:rsidRPr="004801A6">
              <w:rPr>
                <w:rFonts w:ascii="Verdana" w:hAnsi="Verdana"/>
                <w:sz w:val="22"/>
              </w:rPr>
              <w:t xml:space="preserve">. Access the Medicare web site and research eligibility requirements: </w:t>
            </w:r>
            <w:hyperlink r:id="rId12" w:tooltip="Medicare website" w:history="1">
              <w:r w:rsidRPr="004801A6">
                <w:rPr>
                  <w:rFonts w:ascii="Verdana" w:hAnsi="Verdana"/>
                  <w:sz w:val="22"/>
                </w:rPr>
                <w:t>http://www.medicare.gov</w:t>
              </w:r>
            </w:hyperlink>
            <w:r w:rsidR="00F37E03" w:rsidRPr="004801A6">
              <w:rPr>
                <w:rFonts w:ascii="Verdana" w:hAnsi="Verdana"/>
                <w:sz w:val="22"/>
              </w:rPr>
              <w:t xml:space="preserve"> </w:t>
            </w:r>
          </w:p>
        </w:tc>
        <w:tc>
          <w:tcPr>
            <w:tcW w:w="1756" w:type="dxa"/>
          </w:tcPr>
          <w:p w14:paraId="5B7531E6" w14:textId="75EBBBB6" w:rsidR="003E27FC" w:rsidRPr="004801A6" w:rsidRDefault="00D35B75" w:rsidP="00563191">
            <w:pPr>
              <w:rPr>
                <w:rFonts w:ascii="Verdana" w:hAnsi="Verdana"/>
                <w:sz w:val="22"/>
              </w:rPr>
            </w:pPr>
            <w:r w:rsidRPr="004801A6">
              <w:rPr>
                <w:rFonts w:ascii="Verdana" w:hAnsi="Verdana"/>
                <w:sz w:val="22"/>
              </w:rPr>
              <w:t>3</w:t>
            </w:r>
          </w:p>
        </w:tc>
      </w:tr>
    </w:tbl>
    <w:p w14:paraId="64F2F551" w14:textId="77777777" w:rsidR="003E27FC" w:rsidRPr="004801A6" w:rsidRDefault="003E27FC" w:rsidP="003E27FC">
      <w:p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</w:p>
    <w:p w14:paraId="57BA1CE9" w14:textId="77777777" w:rsidR="003E27FC" w:rsidRPr="004801A6" w:rsidRDefault="003E27FC" w:rsidP="003E27FC">
      <w:pPr>
        <w:spacing w:line="240" w:lineRule="auto"/>
        <w:ind w:left="360"/>
        <w:rPr>
          <w:rFonts w:ascii="Verdana" w:eastAsia="Times New Roman" w:hAnsi="Verdana" w:cs="Times New Roman"/>
          <w:color w:val="auto"/>
          <w:sz w:val="22"/>
        </w:rPr>
      </w:pPr>
    </w:p>
    <w:p w14:paraId="19F3F37C" w14:textId="77777777" w:rsidR="003E27FC" w:rsidRPr="004801A6" w:rsidRDefault="003E27FC" w:rsidP="003E27FC">
      <w:pPr>
        <w:spacing w:line="240" w:lineRule="auto"/>
        <w:ind w:left="360"/>
        <w:rPr>
          <w:rFonts w:ascii="Verdana" w:eastAsia="Times New Roman" w:hAnsi="Verdana" w:cs="Times New Roman"/>
          <w:color w:val="auto"/>
          <w:sz w:val="22"/>
        </w:rPr>
      </w:pPr>
    </w:p>
    <w:p w14:paraId="3F15A1CC" w14:textId="77777777" w:rsidR="00CA707B" w:rsidRPr="004801A6" w:rsidRDefault="00CA707B" w:rsidP="00CA707B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6"/>
        <w:tblW w:w="0" w:type="auto"/>
        <w:tblLook w:val="04A0" w:firstRow="1" w:lastRow="0" w:firstColumn="1" w:lastColumn="0" w:noHBand="0" w:noVBand="1"/>
        <w:tblDescription w:val="This table describes about Clinical Assignments"/>
      </w:tblPr>
      <w:tblGrid>
        <w:gridCol w:w="7578"/>
        <w:gridCol w:w="1998"/>
      </w:tblGrid>
      <w:tr w:rsidR="00CA707B" w:rsidRPr="004801A6" w14:paraId="04D029DA" w14:textId="77777777" w:rsidTr="00535C25">
        <w:trPr>
          <w:tblHeader/>
        </w:trPr>
        <w:tc>
          <w:tcPr>
            <w:tcW w:w="7578" w:type="dxa"/>
          </w:tcPr>
          <w:p w14:paraId="3BECD910" w14:textId="77777777" w:rsidR="00CA707B" w:rsidRPr="004801A6" w:rsidRDefault="00CA707B" w:rsidP="00563191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4801A6">
              <w:rPr>
                <w:rFonts w:ascii="Verdana" w:hAnsi="Verdana"/>
                <w:szCs w:val="22"/>
              </w:rPr>
              <w:lastRenderedPageBreak/>
              <w:t>Clinical Assignment</w:t>
            </w:r>
          </w:p>
        </w:tc>
        <w:tc>
          <w:tcPr>
            <w:tcW w:w="1998" w:type="dxa"/>
          </w:tcPr>
          <w:p w14:paraId="08501F5F" w14:textId="6D06890C" w:rsidR="00CA707B" w:rsidRPr="004801A6" w:rsidRDefault="00CA707B" w:rsidP="00563191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4801A6">
              <w:rPr>
                <w:rFonts w:ascii="Verdana" w:hAnsi="Verdana"/>
                <w:szCs w:val="22"/>
              </w:rPr>
              <w:t>Learning Objective</w:t>
            </w:r>
            <w:r w:rsidR="005F400D" w:rsidRPr="004801A6">
              <w:rPr>
                <w:rFonts w:ascii="Verdana" w:hAnsi="Verdana"/>
                <w:szCs w:val="22"/>
              </w:rPr>
              <w:t>(s)</w:t>
            </w:r>
          </w:p>
        </w:tc>
      </w:tr>
      <w:tr w:rsidR="00CA707B" w:rsidRPr="004801A6" w14:paraId="3F23001C" w14:textId="77777777" w:rsidTr="00535C25">
        <w:tc>
          <w:tcPr>
            <w:tcW w:w="7578" w:type="dxa"/>
          </w:tcPr>
          <w:p w14:paraId="40E2355C" w14:textId="304CC1FB" w:rsidR="00CA707B" w:rsidRPr="004801A6" w:rsidRDefault="00CA707B" w:rsidP="00563191">
            <w:pPr>
              <w:rPr>
                <w:rFonts w:ascii="Verdana" w:hAnsi="Verdana"/>
                <w:sz w:val="22"/>
              </w:rPr>
            </w:pPr>
            <w:r w:rsidRPr="004801A6">
              <w:rPr>
                <w:rStyle w:val="Heading2Char"/>
                <w:rFonts w:ascii="Verdana" w:hAnsi="Verdana"/>
                <w:sz w:val="22"/>
                <w:szCs w:val="22"/>
              </w:rPr>
              <w:t>Assignment #1</w:t>
            </w:r>
            <w:r w:rsidRPr="004801A6">
              <w:rPr>
                <w:rFonts w:ascii="Verdana" w:hAnsi="Verdana"/>
                <w:sz w:val="22"/>
              </w:rPr>
              <w:t>. Visit with and observe family members at your clinical site. In your group</w:t>
            </w:r>
            <w:r w:rsidR="005F400D" w:rsidRPr="004801A6">
              <w:rPr>
                <w:rFonts w:ascii="Verdana" w:hAnsi="Verdana"/>
                <w:sz w:val="22"/>
              </w:rPr>
              <w:t>,</w:t>
            </w:r>
            <w:r w:rsidRPr="004801A6">
              <w:rPr>
                <w:rFonts w:ascii="Verdana" w:hAnsi="Verdana"/>
                <w:sz w:val="22"/>
              </w:rPr>
              <w:t xml:space="preserve"> discuss:</w:t>
            </w:r>
          </w:p>
          <w:p w14:paraId="4125E7DC" w14:textId="77777777" w:rsidR="00CA707B" w:rsidRPr="004801A6" w:rsidRDefault="00CA707B" w:rsidP="00563191">
            <w:pPr>
              <w:numPr>
                <w:ilvl w:val="0"/>
                <w:numId w:val="19"/>
              </w:numPr>
              <w:contextualSpacing/>
              <w:rPr>
                <w:rFonts w:ascii="Verdana" w:hAnsi="Verdana"/>
                <w:sz w:val="22"/>
              </w:rPr>
            </w:pPr>
            <w:r w:rsidRPr="004801A6">
              <w:rPr>
                <w:rFonts w:ascii="Verdana" w:hAnsi="Verdana"/>
                <w:sz w:val="22"/>
              </w:rPr>
              <w:t>Family members’ actions and expressed concerns</w:t>
            </w:r>
          </w:p>
          <w:p w14:paraId="663CA9CD" w14:textId="77777777" w:rsidR="00CA707B" w:rsidRPr="004801A6" w:rsidRDefault="00CA707B" w:rsidP="00563191">
            <w:pPr>
              <w:numPr>
                <w:ilvl w:val="0"/>
                <w:numId w:val="19"/>
              </w:numPr>
              <w:contextualSpacing/>
              <w:rPr>
                <w:rFonts w:ascii="Verdana" w:hAnsi="Verdana"/>
                <w:sz w:val="22"/>
              </w:rPr>
            </w:pPr>
            <w:r w:rsidRPr="004801A6">
              <w:rPr>
                <w:rFonts w:ascii="Verdana" w:hAnsi="Verdana"/>
                <w:sz w:val="22"/>
              </w:rPr>
              <w:t>Relate these actions and concerns to what the family members may be feeling or experiencing</w:t>
            </w:r>
          </w:p>
          <w:p w14:paraId="404B173B" w14:textId="77777777" w:rsidR="00CA707B" w:rsidRPr="004801A6" w:rsidRDefault="00CA707B" w:rsidP="00563191">
            <w:pPr>
              <w:numPr>
                <w:ilvl w:val="0"/>
                <w:numId w:val="19"/>
              </w:numPr>
              <w:contextualSpacing/>
              <w:rPr>
                <w:rFonts w:ascii="Verdana" w:hAnsi="Verdana"/>
                <w:sz w:val="22"/>
              </w:rPr>
            </w:pPr>
            <w:r w:rsidRPr="004801A6">
              <w:rPr>
                <w:rFonts w:ascii="Verdana" w:hAnsi="Verdana"/>
                <w:sz w:val="22"/>
              </w:rPr>
              <w:t>How you would respond to their actions and concerns</w:t>
            </w:r>
          </w:p>
        </w:tc>
        <w:tc>
          <w:tcPr>
            <w:tcW w:w="1998" w:type="dxa"/>
          </w:tcPr>
          <w:p w14:paraId="1BC712A5" w14:textId="77777777" w:rsidR="00CA707B" w:rsidRPr="004801A6" w:rsidRDefault="00CA707B" w:rsidP="00563191">
            <w:pPr>
              <w:rPr>
                <w:rFonts w:ascii="Verdana" w:hAnsi="Verdana"/>
                <w:sz w:val="22"/>
              </w:rPr>
            </w:pPr>
            <w:r w:rsidRPr="004801A6">
              <w:rPr>
                <w:rFonts w:ascii="Verdana" w:hAnsi="Verdana"/>
                <w:sz w:val="22"/>
              </w:rPr>
              <w:t>11</w:t>
            </w:r>
          </w:p>
        </w:tc>
      </w:tr>
    </w:tbl>
    <w:p w14:paraId="3CC8068B" w14:textId="77777777" w:rsidR="00CA707B" w:rsidRPr="004801A6" w:rsidRDefault="00CA707B" w:rsidP="00CA707B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6"/>
        <w:tblW w:w="0" w:type="auto"/>
        <w:tblLook w:val="04A0" w:firstRow="1" w:lastRow="0" w:firstColumn="1" w:lastColumn="0" w:noHBand="0" w:noVBand="1"/>
        <w:tblDescription w:val="This table describes about Web Assignment"/>
      </w:tblPr>
      <w:tblGrid>
        <w:gridCol w:w="7578"/>
        <w:gridCol w:w="1998"/>
      </w:tblGrid>
      <w:tr w:rsidR="00CA707B" w:rsidRPr="004801A6" w14:paraId="692DF0DB" w14:textId="77777777" w:rsidTr="00535C25">
        <w:trPr>
          <w:tblHeader/>
        </w:trPr>
        <w:tc>
          <w:tcPr>
            <w:tcW w:w="7578" w:type="dxa"/>
          </w:tcPr>
          <w:p w14:paraId="60AFCA33" w14:textId="77777777" w:rsidR="00CA707B" w:rsidRPr="004801A6" w:rsidRDefault="00CA707B" w:rsidP="00563191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4801A6">
              <w:rPr>
                <w:rFonts w:ascii="Verdana" w:hAnsi="Verdana"/>
                <w:szCs w:val="22"/>
              </w:rPr>
              <w:t>Web Assignment</w:t>
            </w:r>
          </w:p>
        </w:tc>
        <w:tc>
          <w:tcPr>
            <w:tcW w:w="1998" w:type="dxa"/>
          </w:tcPr>
          <w:p w14:paraId="52ED0036" w14:textId="66364504" w:rsidR="00CA707B" w:rsidRPr="004801A6" w:rsidRDefault="00CA707B" w:rsidP="00563191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4801A6">
              <w:rPr>
                <w:rFonts w:ascii="Verdana" w:hAnsi="Verdana"/>
                <w:szCs w:val="22"/>
              </w:rPr>
              <w:t>Learning Objective</w:t>
            </w:r>
            <w:r w:rsidR="005F400D" w:rsidRPr="004801A6">
              <w:rPr>
                <w:rFonts w:ascii="Verdana" w:hAnsi="Verdana"/>
                <w:szCs w:val="22"/>
              </w:rPr>
              <w:t>(s)</w:t>
            </w:r>
          </w:p>
        </w:tc>
      </w:tr>
      <w:tr w:rsidR="00CA707B" w:rsidRPr="004801A6" w14:paraId="2DC2D944" w14:textId="77777777" w:rsidTr="00535C25">
        <w:tc>
          <w:tcPr>
            <w:tcW w:w="7578" w:type="dxa"/>
          </w:tcPr>
          <w:p w14:paraId="227DE836" w14:textId="77777777" w:rsidR="00CA707B" w:rsidRPr="004801A6" w:rsidRDefault="00CA707B" w:rsidP="00563191">
            <w:pPr>
              <w:rPr>
                <w:rFonts w:ascii="Verdana" w:hAnsi="Verdana"/>
                <w:sz w:val="22"/>
              </w:rPr>
            </w:pPr>
            <w:r w:rsidRPr="004801A6">
              <w:rPr>
                <w:rStyle w:val="Heading2Char"/>
                <w:rFonts w:ascii="Verdana" w:hAnsi="Verdana"/>
                <w:sz w:val="22"/>
                <w:szCs w:val="22"/>
              </w:rPr>
              <w:t>Assignment #1</w:t>
            </w:r>
            <w:r w:rsidRPr="004801A6">
              <w:rPr>
                <w:rFonts w:ascii="Verdana" w:hAnsi="Verdana"/>
                <w:sz w:val="22"/>
              </w:rPr>
              <w:t>. Search the web for beliefs and practices that affect health care in other cultures or ethnic groups such as Hispanic and Southeast Asian.</w:t>
            </w:r>
          </w:p>
        </w:tc>
        <w:tc>
          <w:tcPr>
            <w:tcW w:w="1998" w:type="dxa"/>
          </w:tcPr>
          <w:p w14:paraId="5342339C" w14:textId="77777777" w:rsidR="00CA707B" w:rsidRPr="004801A6" w:rsidRDefault="00CA707B" w:rsidP="00563191">
            <w:pPr>
              <w:rPr>
                <w:rFonts w:ascii="Verdana" w:hAnsi="Verdana"/>
                <w:sz w:val="22"/>
              </w:rPr>
            </w:pPr>
            <w:r w:rsidRPr="004801A6">
              <w:rPr>
                <w:rFonts w:ascii="Verdana" w:hAnsi="Verdana"/>
                <w:sz w:val="22"/>
              </w:rPr>
              <w:t>10</w:t>
            </w:r>
          </w:p>
        </w:tc>
      </w:tr>
    </w:tbl>
    <w:p w14:paraId="2715C744" w14:textId="708E7AB0" w:rsidR="00CA707B" w:rsidRPr="004801A6" w:rsidRDefault="00CA707B" w:rsidP="00CA707B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p w14:paraId="040303FB" w14:textId="77777777" w:rsidR="00896353" w:rsidRPr="004801A6" w:rsidRDefault="00896353" w:rsidP="00CA707B">
      <w:pPr>
        <w:rPr>
          <w:rFonts w:ascii="Verdana" w:hAnsi="Verdana"/>
          <w:sz w:val="22"/>
          <w:lang w:eastAsia="de-DE"/>
        </w:rPr>
      </w:pPr>
    </w:p>
    <w:sectPr w:rsidR="00896353" w:rsidRPr="004801A6">
      <w:headerReference w:type="default" r:id="rId13"/>
      <w:footerReference w:type="default" r:id="rId14"/>
      <w:footerReference w:type="first" r:id="rId15"/>
      <w:pgSz w:w="12240" w:h="15840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0C5DF" w14:textId="77777777" w:rsidR="008740C5" w:rsidRDefault="008740C5">
      <w:pPr>
        <w:spacing w:line="240" w:lineRule="auto"/>
      </w:pPr>
      <w:r>
        <w:separator/>
      </w:r>
    </w:p>
  </w:endnote>
  <w:endnote w:type="continuationSeparator" w:id="0">
    <w:p w14:paraId="50960348" w14:textId="77777777" w:rsidR="008740C5" w:rsidRDefault="008740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Medium">
    <w:altName w:val="Calibri"/>
    <w:charset w:val="00"/>
    <w:family w:val="swiss"/>
    <w:pitch w:val="variable"/>
    <w:sig w:usb0="600002FF" w:usb1="00000001" w:usb2="0000000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896353" w14:paraId="3F3ECE70" w14:textId="77777777">
      <w:tc>
        <w:tcPr>
          <w:tcW w:w="9746" w:type="dxa"/>
          <w:vAlign w:val="bottom"/>
        </w:tcPr>
        <w:p w14:paraId="00105CD0" w14:textId="77777777" w:rsidR="00896353" w:rsidRDefault="00896353">
          <w:pPr>
            <w:pStyle w:val="Footer"/>
          </w:pPr>
        </w:p>
      </w:tc>
      <w:tc>
        <w:tcPr>
          <w:tcW w:w="709" w:type="dxa"/>
        </w:tcPr>
        <w:p w14:paraId="0EC53995" w14:textId="77777777" w:rsidR="00896353" w:rsidRDefault="005013F4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4801A6">
            <w:rPr>
              <w:noProof/>
            </w:rPr>
            <w:t>2</w:t>
          </w:r>
          <w:r>
            <w:fldChar w:fldCharType="end"/>
          </w:r>
        </w:p>
      </w:tc>
    </w:tr>
  </w:tbl>
  <w:p w14:paraId="678286DB" w14:textId="77777777" w:rsidR="00896353" w:rsidRDefault="00896353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3BD7D" w14:textId="77777777" w:rsidR="00896353" w:rsidRDefault="005013F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60288" behindDoc="1" locked="0" layoutInCell="1" allowOverlap="1" wp14:anchorId="404CE2E0" wp14:editId="0782C6FE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2940" cy="30607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DEDD99" w14:textId="77777777" w:rsidR="008740C5" w:rsidRDefault="008740C5">
      <w:pPr>
        <w:spacing w:line="240" w:lineRule="auto"/>
      </w:pPr>
      <w:r>
        <w:separator/>
      </w:r>
    </w:p>
  </w:footnote>
  <w:footnote w:type="continuationSeparator" w:id="0">
    <w:p w14:paraId="6A27FD56" w14:textId="77777777" w:rsidR="008740C5" w:rsidRDefault="008740C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681F1" w14:textId="77777777" w:rsidR="00896353" w:rsidRDefault="005013F4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4927F413" wp14:editId="46034BE1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2940" cy="30607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F7819"/>
    <w:multiLevelType w:val="multilevel"/>
    <w:tmpl w:val="02CF781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627D9"/>
    <w:multiLevelType w:val="hybridMultilevel"/>
    <w:tmpl w:val="E5766E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082E00"/>
    <w:multiLevelType w:val="hybridMultilevel"/>
    <w:tmpl w:val="DAC2F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570CE4"/>
    <w:multiLevelType w:val="hybridMultilevel"/>
    <w:tmpl w:val="783ADD24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 w15:restartNumberingAfterBreak="0">
    <w:nsid w:val="15326571"/>
    <w:multiLevelType w:val="hybridMultilevel"/>
    <w:tmpl w:val="DB98D690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5" w15:restartNumberingAfterBreak="0">
    <w:nsid w:val="18D14255"/>
    <w:multiLevelType w:val="hybridMultilevel"/>
    <w:tmpl w:val="DF625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573ADC"/>
    <w:multiLevelType w:val="hybridMultilevel"/>
    <w:tmpl w:val="51B4C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E64796"/>
    <w:multiLevelType w:val="hybridMultilevel"/>
    <w:tmpl w:val="22BABB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166D13"/>
    <w:multiLevelType w:val="hybridMultilevel"/>
    <w:tmpl w:val="5BE4D0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7D5A5F"/>
    <w:multiLevelType w:val="multilevel"/>
    <w:tmpl w:val="347D5A5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E85506"/>
    <w:multiLevelType w:val="hybridMultilevel"/>
    <w:tmpl w:val="BB2E7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007A6D"/>
    <w:multiLevelType w:val="multilevel"/>
    <w:tmpl w:val="48007A6D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583F3A9D"/>
    <w:multiLevelType w:val="hybridMultilevel"/>
    <w:tmpl w:val="9B327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DB0DEC"/>
    <w:multiLevelType w:val="hybridMultilevel"/>
    <w:tmpl w:val="AE9C25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94628F"/>
    <w:multiLevelType w:val="hybridMultilevel"/>
    <w:tmpl w:val="EDC41D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F4343F"/>
    <w:multiLevelType w:val="multilevel"/>
    <w:tmpl w:val="64F4343F"/>
    <w:lvl w:ilvl="0">
      <w:start w:val="1"/>
      <w:numFmt w:val="decimal"/>
      <w:pStyle w:val="Heading1"/>
      <w:lvlText w:val="%1."/>
      <w:lvlJc w:val="left"/>
      <w:pPr>
        <w:tabs>
          <w:tab w:val="left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left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left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6EF632C4"/>
    <w:multiLevelType w:val="multilevel"/>
    <w:tmpl w:val="6EF632C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B721E2"/>
    <w:multiLevelType w:val="hybridMultilevel"/>
    <w:tmpl w:val="2970F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A911BA"/>
    <w:multiLevelType w:val="hybridMultilevel"/>
    <w:tmpl w:val="673AB9A2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 w16cid:durableId="55902440">
    <w:abstractNumId w:val="15"/>
  </w:num>
  <w:num w:numId="2" w16cid:durableId="1664236018">
    <w:abstractNumId w:val="11"/>
  </w:num>
  <w:num w:numId="3" w16cid:durableId="1558784005">
    <w:abstractNumId w:val="9"/>
  </w:num>
  <w:num w:numId="4" w16cid:durableId="1138650765">
    <w:abstractNumId w:val="16"/>
  </w:num>
  <w:num w:numId="5" w16cid:durableId="88435172">
    <w:abstractNumId w:val="0"/>
  </w:num>
  <w:num w:numId="6" w16cid:durableId="1764106999">
    <w:abstractNumId w:val="1"/>
  </w:num>
  <w:num w:numId="7" w16cid:durableId="1634826377">
    <w:abstractNumId w:val="18"/>
  </w:num>
  <w:num w:numId="8" w16cid:durableId="1786339140">
    <w:abstractNumId w:val="17"/>
  </w:num>
  <w:num w:numId="9" w16cid:durableId="1978532513">
    <w:abstractNumId w:val="6"/>
  </w:num>
  <w:num w:numId="10" w16cid:durableId="337850226">
    <w:abstractNumId w:val="10"/>
  </w:num>
  <w:num w:numId="11" w16cid:durableId="339238772">
    <w:abstractNumId w:val="5"/>
  </w:num>
  <w:num w:numId="12" w16cid:durableId="1643804916">
    <w:abstractNumId w:val="14"/>
  </w:num>
  <w:num w:numId="13" w16cid:durableId="1664314676">
    <w:abstractNumId w:val="7"/>
  </w:num>
  <w:num w:numId="14" w16cid:durableId="595558052">
    <w:abstractNumId w:val="4"/>
  </w:num>
  <w:num w:numId="15" w16cid:durableId="2043630681">
    <w:abstractNumId w:val="8"/>
  </w:num>
  <w:num w:numId="16" w16cid:durableId="1438059383">
    <w:abstractNumId w:val="2"/>
  </w:num>
  <w:num w:numId="17" w16cid:durableId="1618414108">
    <w:abstractNumId w:val="13"/>
  </w:num>
  <w:num w:numId="18" w16cid:durableId="439111940">
    <w:abstractNumId w:val="12"/>
  </w:num>
  <w:num w:numId="19" w16cid:durableId="657346867">
    <w:abstractNumId w:val="3"/>
  </w:num>
  <w:num w:numId="20" w16cid:durableId="804813432">
    <w:abstractNumId w:val="15"/>
  </w:num>
  <w:num w:numId="21" w16cid:durableId="326711698">
    <w:abstractNumId w:val="15"/>
  </w:num>
  <w:num w:numId="22" w16cid:durableId="1197740449">
    <w:abstractNumId w:val="15"/>
  </w:num>
  <w:num w:numId="23" w16cid:durableId="1839618481">
    <w:abstractNumId w:val="15"/>
  </w:num>
  <w:num w:numId="24" w16cid:durableId="23497908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U2MDczMTAyMTK1MDZQ0lEKTi0uzszPAykwrAUA4VB91ywAAAA="/>
  </w:docVars>
  <w:rsids>
    <w:rsidRoot w:val="0084399F"/>
    <w:rsid w:val="0000137C"/>
    <w:rsid w:val="000225A6"/>
    <w:rsid w:val="0003366F"/>
    <w:rsid w:val="000406B1"/>
    <w:rsid w:val="00043C8A"/>
    <w:rsid w:val="00081DAB"/>
    <w:rsid w:val="00081F77"/>
    <w:rsid w:val="000A006E"/>
    <w:rsid w:val="00141660"/>
    <w:rsid w:val="00145E2E"/>
    <w:rsid w:val="001B183D"/>
    <w:rsid w:val="001D07AE"/>
    <w:rsid w:val="001E2049"/>
    <w:rsid w:val="001F0D8F"/>
    <w:rsid w:val="00215E24"/>
    <w:rsid w:val="00250B53"/>
    <w:rsid w:val="00267115"/>
    <w:rsid w:val="00291B64"/>
    <w:rsid w:val="00291CA2"/>
    <w:rsid w:val="002B02DB"/>
    <w:rsid w:val="002B4D70"/>
    <w:rsid w:val="002C09FD"/>
    <w:rsid w:val="002D1245"/>
    <w:rsid w:val="002E2AD0"/>
    <w:rsid w:val="00383C5A"/>
    <w:rsid w:val="00395470"/>
    <w:rsid w:val="003C2ED5"/>
    <w:rsid w:val="003E27FC"/>
    <w:rsid w:val="00407BB1"/>
    <w:rsid w:val="00407F47"/>
    <w:rsid w:val="004214D4"/>
    <w:rsid w:val="004377B9"/>
    <w:rsid w:val="004801A6"/>
    <w:rsid w:val="004960BC"/>
    <w:rsid w:val="004D323A"/>
    <w:rsid w:val="004D34AE"/>
    <w:rsid w:val="004E3766"/>
    <w:rsid w:val="005013F4"/>
    <w:rsid w:val="00540939"/>
    <w:rsid w:val="0056008D"/>
    <w:rsid w:val="005613E5"/>
    <w:rsid w:val="00563191"/>
    <w:rsid w:val="005C4BA8"/>
    <w:rsid w:val="005C5E2D"/>
    <w:rsid w:val="005D52ED"/>
    <w:rsid w:val="005F400D"/>
    <w:rsid w:val="006103B3"/>
    <w:rsid w:val="00613D2D"/>
    <w:rsid w:val="00614810"/>
    <w:rsid w:val="00673354"/>
    <w:rsid w:val="006A7173"/>
    <w:rsid w:val="006C339D"/>
    <w:rsid w:val="006D7A15"/>
    <w:rsid w:val="006E58BE"/>
    <w:rsid w:val="006E7B5B"/>
    <w:rsid w:val="006F4150"/>
    <w:rsid w:val="007172A0"/>
    <w:rsid w:val="00741331"/>
    <w:rsid w:val="00747266"/>
    <w:rsid w:val="0075497B"/>
    <w:rsid w:val="00764747"/>
    <w:rsid w:val="00770912"/>
    <w:rsid w:val="007776E2"/>
    <w:rsid w:val="007B5109"/>
    <w:rsid w:val="0080300F"/>
    <w:rsid w:val="00814AF4"/>
    <w:rsid w:val="00816977"/>
    <w:rsid w:val="00822A97"/>
    <w:rsid w:val="00822D4A"/>
    <w:rsid w:val="00826A52"/>
    <w:rsid w:val="0084399F"/>
    <w:rsid w:val="008569C4"/>
    <w:rsid w:val="008703C2"/>
    <w:rsid w:val="008740C5"/>
    <w:rsid w:val="008933D3"/>
    <w:rsid w:val="00896353"/>
    <w:rsid w:val="008A11B8"/>
    <w:rsid w:val="008B3D87"/>
    <w:rsid w:val="008F4222"/>
    <w:rsid w:val="009008B6"/>
    <w:rsid w:val="009102B7"/>
    <w:rsid w:val="00933DB6"/>
    <w:rsid w:val="00954377"/>
    <w:rsid w:val="0098330B"/>
    <w:rsid w:val="00986531"/>
    <w:rsid w:val="0099702B"/>
    <w:rsid w:val="009A09A8"/>
    <w:rsid w:val="009A3703"/>
    <w:rsid w:val="009B6106"/>
    <w:rsid w:val="00A06AF8"/>
    <w:rsid w:val="00A07639"/>
    <w:rsid w:val="00A57539"/>
    <w:rsid w:val="00A73169"/>
    <w:rsid w:val="00AB3D6E"/>
    <w:rsid w:val="00AE5C40"/>
    <w:rsid w:val="00AE7FA9"/>
    <w:rsid w:val="00AF0936"/>
    <w:rsid w:val="00AF2AE3"/>
    <w:rsid w:val="00AF6645"/>
    <w:rsid w:val="00B1166B"/>
    <w:rsid w:val="00B12219"/>
    <w:rsid w:val="00B12649"/>
    <w:rsid w:val="00B20D41"/>
    <w:rsid w:val="00B62074"/>
    <w:rsid w:val="00B664A6"/>
    <w:rsid w:val="00B83A9F"/>
    <w:rsid w:val="00B84D81"/>
    <w:rsid w:val="00B85C4B"/>
    <w:rsid w:val="00B94051"/>
    <w:rsid w:val="00BB1CC0"/>
    <w:rsid w:val="00BB4EA8"/>
    <w:rsid w:val="00BC4B10"/>
    <w:rsid w:val="00BC7E83"/>
    <w:rsid w:val="00C07757"/>
    <w:rsid w:val="00C4765D"/>
    <w:rsid w:val="00C5376E"/>
    <w:rsid w:val="00C57F60"/>
    <w:rsid w:val="00C83B34"/>
    <w:rsid w:val="00CA707B"/>
    <w:rsid w:val="00CD79C5"/>
    <w:rsid w:val="00CE18DB"/>
    <w:rsid w:val="00CF0232"/>
    <w:rsid w:val="00D22616"/>
    <w:rsid w:val="00D27242"/>
    <w:rsid w:val="00D35B75"/>
    <w:rsid w:val="00D40F66"/>
    <w:rsid w:val="00D527C5"/>
    <w:rsid w:val="00D64A9B"/>
    <w:rsid w:val="00DA15B0"/>
    <w:rsid w:val="00DB73BE"/>
    <w:rsid w:val="00DC2093"/>
    <w:rsid w:val="00DD6D04"/>
    <w:rsid w:val="00E100A8"/>
    <w:rsid w:val="00E31E10"/>
    <w:rsid w:val="00E679CE"/>
    <w:rsid w:val="00E70C89"/>
    <w:rsid w:val="00EA71DA"/>
    <w:rsid w:val="00EB546E"/>
    <w:rsid w:val="00EE2599"/>
    <w:rsid w:val="00F37E03"/>
    <w:rsid w:val="00F704D9"/>
    <w:rsid w:val="00F958A8"/>
    <w:rsid w:val="00FA4FFA"/>
    <w:rsid w:val="1C415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23426D6C"/>
  <w15:docId w15:val="{29968929-07B0-40D2-BA46-AF66DAF29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4" w:qFormat="1"/>
    <w:lsdException w:name="heading 2" w:uiPriority="4" w:unhideWhenUsed="1" w:qFormat="1"/>
    <w:lsdException w:name="heading 3" w:uiPriority="4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 w:qFormat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80" w:lineRule="atLeast"/>
    </w:pPr>
    <w:rPr>
      <w:color w:val="000000" w:themeColor="text1"/>
      <w:sz w:val="18"/>
      <w:szCs w:val="22"/>
    </w:rPr>
  </w:style>
  <w:style w:type="paragraph" w:styleId="Heading1">
    <w:name w:val="heading 1"/>
    <w:basedOn w:val="Normal"/>
    <w:next w:val="Normal"/>
    <w:link w:val="Heading1Char"/>
    <w:uiPriority w:val="4"/>
    <w:qFormat/>
    <w:pPr>
      <w:keepNext/>
      <w:numPr>
        <w:numId w:val="1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pPr>
      <w:keepNext/>
      <w:keepLines/>
      <w:numPr>
        <w:ilvl w:val="1"/>
        <w:numId w:val="1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pPr>
      <w:keepNext/>
      <w:keepLines/>
      <w:numPr>
        <w:ilvl w:val="2"/>
        <w:numId w:val="1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13"/>
        <w:tab w:val="right" w:pos="9026"/>
      </w:tabs>
      <w:spacing w:line="240" w:lineRule="auto"/>
    </w:pPr>
  </w:style>
  <w:style w:type="character" w:styleId="Hyperlink">
    <w:name w:val="Hyperlink"/>
    <w:basedOn w:val="DefaultParagraphFont"/>
    <w:uiPriority w:val="99"/>
    <w:unhideWhenUsed/>
    <w:rPr>
      <w:color w:val="007AC3" w:themeColor="hyperlink"/>
      <w:u w:val="single"/>
    </w:rPr>
  </w:style>
  <w:style w:type="paragraph" w:styleId="ListBullet">
    <w:name w:val="List Bullet"/>
    <w:basedOn w:val="Normal"/>
    <w:uiPriority w:val="1"/>
    <w:unhideWhenUsed/>
    <w:qFormat/>
    <w:pPr>
      <w:numPr>
        <w:numId w:val="2"/>
      </w:numPr>
      <w:contextualSpacing/>
    </w:p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IN" w:eastAsia="en-IN"/>
    </w:rPr>
  </w:style>
  <w:style w:type="paragraph" w:styleId="Subtitle">
    <w:name w:val="Subtitle"/>
    <w:basedOn w:val="Normal"/>
    <w:next w:val="Normal"/>
    <w:link w:val="SubtitleChar"/>
    <w:uiPriority w:val="11"/>
    <w:pPr>
      <w:spacing w:line="960" w:lineRule="atLeast"/>
    </w:pPr>
    <w:rPr>
      <w:rFonts w:ascii="Fira Sans Light" w:hAnsi="Fira Sans Light"/>
      <w:sz w:val="60"/>
      <w:szCs w:val="60"/>
    </w:rPr>
  </w:style>
  <w:style w:type="table" w:styleId="TableGrid">
    <w:name w:val="Table Grid"/>
    <w:basedOn w:val="TableNormal"/>
    <w:uiPriority w:val="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pPr>
      <w:spacing w:line="960" w:lineRule="atLeast"/>
    </w:pPr>
    <w:rPr>
      <w:sz w:val="72"/>
      <w:szCs w:val="72"/>
    </w:rPr>
  </w:style>
  <w:style w:type="paragraph" w:styleId="TOC1">
    <w:name w:val="toc 1"/>
    <w:basedOn w:val="Normal"/>
    <w:next w:val="Normal"/>
    <w:uiPriority w:val="39"/>
    <w:unhideWhenUsed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uiPriority w:val="39"/>
    <w:unhideWhenUsed/>
    <w:qFormat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uiPriority w:val="39"/>
    <w:unhideWhenUsed/>
    <w:pPr>
      <w:tabs>
        <w:tab w:val="left" w:pos="794"/>
        <w:tab w:val="right" w:pos="9628"/>
      </w:tabs>
      <w:ind w:left="357"/>
    </w:pPr>
  </w:style>
  <w:style w:type="character" w:customStyle="1" w:styleId="Heading1Char">
    <w:name w:val="Heading 1 Char"/>
    <w:link w:val="Heading1"/>
    <w:uiPriority w:val="4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character" w:customStyle="1" w:styleId="HeaderChar">
    <w:name w:val="Header Char"/>
    <w:basedOn w:val="DefaultParagraphFont"/>
    <w:link w:val="Header"/>
    <w:uiPriority w:val="99"/>
    <w:rPr>
      <w:lang w:val="nl-NL"/>
    </w:rPr>
  </w:style>
  <w:style w:type="character" w:customStyle="1" w:styleId="FooterChar">
    <w:name w:val="Footer Char"/>
    <w:basedOn w:val="DefaultParagraphFont"/>
    <w:link w:val="Footer"/>
    <w:uiPriority w:val="99"/>
    <w:rPr>
      <w:color w:val="000000" w:themeColor="text1"/>
      <w:sz w:val="12"/>
      <w:lang w:val="nl-NL"/>
    </w:rPr>
  </w:style>
  <w:style w:type="paragraph" w:customStyle="1" w:styleId="Heading1withoutnumbering">
    <w:name w:val="Heading 1 without numbering"/>
    <w:basedOn w:val="Normal"/>
    <w:next w:val="Normal"/>
    <w:uiPriority w:val="4"/>
    <w:qFormat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pPr>
      <w:spacing w:before="280"/>
    </w:pPr>
    <w:rPr>
      <w:rFonts w:asciiTheme="majorHAnsi" w:hAnsiTheme="majorHAnsi"/>
    </w:rPr>
  </w:style>
  <w:style w:type="character" w:customStyle="1" w:styleId="TitleChar">
    <w:name w:val="Title Char"/>
    <w:basedOn w:val="DefaultParagraphFont"/>
    <w:link w:val="Title"/>
    <w:uiPriority w:val="10"/>
    <w:rPr>
      <w:color w:val="000000" w:themeColor="text1"/>
      <w:sz w:val="72"/>
      <w:szCs w:val="72"/>
      <w:lang w:val="nl-NL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="Fira Sans Light" w:hAnsi="Fira Sans Light"/>
      <w:color w:val="000000" w:themeColor="text1"/>
      <w:sz w:val="60"/>
      <w:szCs w:val="60"/>
      <w:lang w:val="nl-NL"/>
    </w:rPr>
  </w:style>
  <w:style w:type="table" w:customStyle="1" w:styleId="TableGridLight1">
    <w:name w:val="Table Grid Light1"/>
    <w:basedOn w:val="TableNormal"/>
    <w:uiPriority w:val="40"/>
    <w:qFormat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WoltersKluwerTable">
    <w:name w:val="Wolters Kluwer Table"/>
    <w:basedOn w:val="TableNormal"/>
    <w:uiPriority w:val="99"/>
    <w:pPr>
      <w:spacing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Pr>
      <w:rFonts w:asciiTheme="majorHAnsi" w:hAnsiTheme="majorHAnsi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59"/>
    <w:rsid w:val="006103B3"/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614810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C5376E"/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C57F60"/>
    <w:rPr>
      <w:rFonts w:ascii="Times New Roman" w:eastAsia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5">
    <w:name w:val="Table Grid5"/>
    <w:basedOn w:val="TableNormal"/>
    <w:next w:val="TableGrid"/>
    <w:uiPriority w:val="59"/>
    <w:rsid w:val="0000137C"/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6">
    <w:name w:val="Table Grid6"/>
    <w:basedOn w:val="TableNormal"/>
    <w:next w:val="TableGrid"/>
    <w:uiPriority w:val="59"/>
    <w:rsid w:val="00CA707B"/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7">
    <w:name w:val="Table Grid7"/>
    <w:basedOn w:val="TableNormal"/>
    <w:next w:val="TableGrid"/>
    <w:uiPriority w:val="39"/>
    <w:rsid w:val="003E27FC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D35B75"/>
    <w:rPr>
      <w:color w:val="000000" w:themeColor="text1"/>
      <w:sz w:val="18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D35B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35B7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35B75"/>
    <w:rPr>
      <w:color w:val="000000" w:themeColor="text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5B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5B75"/>
    <w:rPr>
      <w:b/>
      <w:b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medicare.gov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nnovative\Desktop\chanda\new%20editions%20of%20word\Assignments%20_%20Answers\Assignment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A9B8F8-219A-4B70-865F-28180517EDD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10</TotalTime>
  <Pages>2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Assignments, Chapter 7, Overview of Long-Term Care</dc:title>
  <dc:creator>PC</dc:creator>
  <cp:lastModifiedBy>Devaraj N</cp:lastModifiedBy>
  <cp:revision>9</cp:revision>
  <dcterms:created xsi:type="dcterms:W3CDTF">2023-01-10T20:27:00Z</dcterms:created>
  <dcterms:modified xsi:type="dcterms:W3CDTF">2023-05-09T07:16:00Z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KSOProductBuildVer">
    <vt:lpwstr>1033-11.2.0.11417</vt:lpwstr>
  </property>
  <property fmtid="{D5CDD505-2E9C-101B-9397-08002B2CF9AE}" pid="5" name="ICV">
    <vt:lpwstr>8A576D428DB54FE18B95B95B997EF2E5</vt:lpwstr>
  </property>
  <property fmtid="{D5CDD505-2E9C-101B-9397-08002B2CF9AE}" pid="6" name="GrammarlyDocumentId">
    <vt:lpwstr>9fdb94efa27ea47144b61be841843e75d63f3acfce2d8972d7ab221bdd34e90a</vt:lpwstr>
  </property>
</Properties>
</file>