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EFD71" w14:textId="1A8C4A3F" w:rsidR="009E6FEA" w:rsidRPr="00AF7E20" w:rsidRDefault="00EE0B44" w:rsidP="00AF7E20">
      <w:pPr>
        <w:pStyle w:val="Heading1"/>
        <w:rPr>
          <w:sz w:val="32"/>
        </w:rPr>
      </w:pPr>
      <w:r w:rsidRPr="00AF7E20">
        <w:rPr>
          <w:sz w:val="32"/>
        </w:rPr>
        <w:t>Answers to Questions in the Workbook</w:t>
      </w:r>
      <w:r w:rsidR="001F1FBB">
        <w:rPr>
          <w:sz w:val="32"/>
        </w:rPr>
        <w:t xml:space="preserve">, </w:t>
      </w:r>
      <w:r w:rsidR="009E6FEA" w:rsidRPr="00AF7E20">
        <w:rPr>
          <w:sz w:val="32"/>
        </w:rPr>
        <w:t>Chapter 8</w:t>
      </w:r>
      <w:r w:rsidR="000511CA" w:rsidRPr="00AF7E20">
        <w:rPr>
          <w:sz w:val="32"/>
        </w:rPr>
        <w:t xml:space="preserve">, </w:t>
      </w:r>
      <w:r w:rsidR="009E6FEA" w:rsidRPr="00AF7E20">
        <w:rPr>
          <w:sz w:val="32"/>
        </w:rPr>
        <w:t>The Long-Term Care Resident</w:t>
      </w:r>
    </w:p>
    <w:p w14:paraId="1E9D9C63" w14:textId="77777777" w:rsidR="009E6FEA" w:rsidRPr="00AF7E20" w:rsidRDefault="009E6FEA">
      <w:pPr>
        <w:rPr>
          <w:rFonts w:ascii="Verdana" w:hAnsi="Verdana" w:cs="Arial"/>
          <w:b/>
          <w:bCs/>
          <w:sz w:val="22"/>
        </w:rPr>
      </w:pPr>
    </w:p>
    <w:p w14:paraId="1F854E9E" w14:textId="77777777" w:rsidR="009E6FEA" w:rsidRPr="00AF7E20" w:rsidRDefault="009E6FEA">
      <w:pPr>
        <w:spacing w:line="480" w:lineRule="auto"/>
        <w:rPr>
          <w:rFonts w:ascii="Verdana" w:hAnsi="Verdana" w:cs="Arial"/>
          <w:b/>
          <w:color w:val="FF0000"/>
          <w:sz w:val="22"/>
        </w:rPr>
      </w:pPr>
      <w:r w:rsidRPr="00AF7E20">
        <w:rPr>
          <w:rFonts w:ascii="Verdana" w:hAnsi="Verdana" w:cs="Arial"/>
          <w:b/>
          <w:sz w:val="22"/>
        </w:rPr>
        <w:t>Activity A</w:t>
      </w:r>
      <w:r w:rsidR="00603331" w:rsidRPr="00AF7E20">
        <w:rPr>
          <w:rFonts w:ascii="Verdana" w:hAnsi="Verdana" w:cs="Arial"/>
          <w:b/>
          <w:sz w:val="22"/>
        </w:rPr>
        <w:t xml:space="preserve"> MULTIPLE CHOICE</w:t>
      </w:r>
    </w:p>
    <w:p w14:paraId="5825D645" w14:textId="77777777" w:rsidR="009E6FEA" w:rsidRPr="00AF7E20" w:rsidRDefault="009E6FEA">
      <w:pPr>
        <w:pStyle w:val="list2"/>
        <w:numPr>
          <w:ilvl w:val="1"/>
          <w:numId w:val="1"/>
        </w:numPr>
        <w:rPr>
          <w:rFonts w:ascii="Verdana" w:hAnsi="Verdana"/>
          <w:sz w:val="22"/>
        </w:rPr>
      </w:pPr>
      <w:r w:rsidRPr="00AF7E20">
        <w:rPr>
          <w:rFonts w:ascii="Verdana" w:hAnsi="Verdana"/>
          <w:b/>
          <w:sz w:val="22"/>
        </w:rPr>
        <w:t>a.</w:t>
      </w:r>
      <w:r w:rsidRPr="00AF7E20">
        <w:rPr>
          <w:rFonts w:ascii="Verdana" w:hAnsi="Verdana"/>
          <w:sz w:val="22"/>
        </w:rPr>
        <w:t xml:space="preserve"> 65 years and older</w:t>
      </w:r>
    </w:p>
    <w:p w14:paraId="3E99EADC" w14:textId="5CF1A14C" w:rsidR="009E6FEA" w:rsidRPr="00AF7E20" w:rsidRDefault="009E6FEA">
      <w:pPr>
        <w:numPr>
          <w:ilvl w:val="1"/>
          <w:numId w:val="1"/>
        </w:numPr>
        <w:spacing w:line="480" w:lineRule="auto"/>
        <w:rPr>
          <w:rFonts w:ascii="Verdana" w:hAnsi="Verdana" w:cs="Arial"/>
          <w:sz w:val="22"/>
        </w:rPr>
      </w:pPr>
      <w:r w:rsidRPr="00AF7E20">
        <w:rPr>
          <w:rFonts w:ascii="Verdana" w:hAnsi="Verdana" w:cs="Arial"/>
          <w:b/>
          <w:sz w:val="22"/>
        </w:rPr>
        <w:t>d.</w:t>
      </w:r>
      <w:r w:rsidRPr="00AF7E20">
        <w:rPr>
          <w:rFonts w:ascii="Verdana" w:hAnsi="Verdana" w:cs="Arial"/>
          <w:sz w:val="22"/>
        </w:rPr>
        <w:t xml:space="preserve"> </w:t>
      </w:r>
      <w:r w:rsidR="009954CD">
        <w:rPr>
          <w:rFonts w:ascii="Verdana" w:hAnsi="Verdana" w:cs="Arial"/>
          <w:sz w:val="22"/>
        </w:rPr>
        <w:t xml:space="preserve">arthritis </w:t>
      </w:r>
    </w:p>
    <w:p w14:paraId="31D3D2F0" w14:textId="77777777" w:rsidR="009E6FEA" w:rsidRPr="00AF7E20" w:rsidRDefault="009E6FEA">
      <w:pPr>
        <w:spacing w:line="480" w:lineRule="auto"/>
        <w:rPr>
          <w:rFonts w:ascii="Verdana" w:hAnsi="Verdana" w:cs="Arial"/>
          <w:b/>
          <w:sz w:val="22"/>
        </w:rPr>
      </w:pPr>
      <w:r w:rsidRPr="00AF7E20">
        <w:rPr>
          <w:rFonts w:ascii="Verdana" w:hAnsi="Verdana" w:cs="Arial"/>
          <w:b/>
          <w:sz w:val="22"/>
        </w:rPr>
        <w:t>Activity B</w:t>
      </w:r>
      <w:r w:rsidR="00E95C59" w:rsidRPr="00AF7E20">
        <w:rPr>
          <w:rFonts w:ascii="Verdana" w:hAnsi="Verdana" w:cs="Arial"/>
          <w:b/>
          <w:sz w:val="22"/>
        </w:rPr>
        <w:t xml:space="preserve"> MULTIPLE CHOICE</w:t>
      </w:r>
    </w:p>
    <w:p w14:paraId="265012F0" w14:textId="77777777" w:rsidR="009E6FEA" w:rsidRPr="00AF7E20" w:rsidRDefault="009E6FEA">
      <w:pPr>
        <w:numPr>
          <w:ilvl w:val="0"/>
          <w:numId w:val="6"/>
        </w:numPr>
        <w:spacing w:line="480" w:lineRule="auto"/>
        <w:rPr>
          <w:rFonts w:ascii="Verdana" w:hAnsi="Verdana" w:cs="Arial"/>
          <w:sz w:val="22"/>
        </w:rPr>
      </w:pPr>
      <w:r w:rsidRPr="00AF7E20">
        <w:rPr>
          <w:rFonts w:ascii="Verdana" w:hAnsi="Verdana" w:cs="Arial"/>
          <w:sz w:val="22"/>
        </w:rPr>
        <w:t xml:space="preserve"> </w:t>
      </w:r>
      <w:r w:rsidRPr="00AF7E20">
        <w:rPr>
          <w:rFonts w:ascii="Verdana" w:hAnsi="Verdana" w:cs="Arial"/>
          <w:b/>
          <w:sz w:val="22"/>
        </w:rPr>
        <w:t>b.</w:t>
      </w:r>
      <w:r w:rsidRPr="00AF7E20">
        <w:rPr>
          <w:rFonts w:ascii="Verdana" w:hAnsi="Verdana" w:cs="Arial"/>
          <w:sz w:val="22"/>
        </w:rPr>
        <w:t xml:space="preserve"> The person who is suffering from the lingering effects of a stroke</w:t>
      </w:r>
    </w:p>
    <w:p w14:paraId="68F33B2E" w14:textId="77777777" w:rsidR="009E6FEA" w:rsidRPr="00AF7E20" w:rsidRDefault="009E6FEA">
      <w:pPr>
        <w:numPr>
          <w:ilvl w:val="0"/>
          <w:numId w:val="6"/>
        </w:numPr>
        <w:spacing w:line="480" w:lineRule="auto"/>
        <w:rPr>
          <w:rFonts w:ascii="Verdana" w:hAnsi="Verdana" w:cs="Arial"/>
          <w:sz w:val="22"/>
        </w:rPr>
      </w:pPr>
      <w:r w:rsidRPr="00AF7E20">
        <w:rPr>
          <w:rFonts w:ascii="Verdana" w:hAnsi="Verdana" w:cs="Arial"/>
          <w:sz w:val="22"/>
        </w:rPr>
        <w:t xml:space="preserve"> </w:t>
      </w:r>
      <w:r w:rsidRPr="00AF7E20">
        <w:rPr>
          <w:rFonts w:ascii="Verdana" w:hAnsi="Verdana" w:cs="Arial"/>
          <w:b/>
          <w:sz w:val="22"/>
        </w:rPr>
        <w:t>a.</w:t>
      </w:r>
      <w:r w:rsidRPr="00AF7E20">
        <w:rPr>
          <w:rFonts w:ascii="Verdana" w:hAnsi="Verdana" w:cs="Arial"/>
          <w:sz w:val="22"/>
        </w:rPr>
        <w:t xml:space="preserve"> Activities of daily living</w:t>
      </w:r>
    </w:p>
    <w:p w14:paraId="5632442D" w14:textId="77777777" w:rsidR="009E6FEA" w:rsidRPr="00AF7E20" w:rsidRDefault="009E6FEA">
      <w:pPr>
        <w:spacing w:line="480" w:lineRule="auto"/>
        <w:rPr>
          <w:rFonts w:ascii="Verdana" w:hAnsi="Verdana" w:cs="Arial"/>
          <w:b/>
          <w:sz w:val="22"/>
        </w:rPr>
      </w:pPr>
      <w:r w:rsidRPr="00AF7E20">
        <w:rPr>
          <w:rFonts w:ascii="Verdana" w:hAnsi="Verdana" w:cs="Arial"/>
          <w:b/>
          <w:sz w:val="22"/>
        </w:rPr>
        <w:t>Activity C</w:t>
      </w:r>
      <w:r w:rsidR="00D70CBC" w:rsidRPr="00AF7E20">
        <w:rPr>
          <w:rFonts w:ascii="Verdana" w:hAnsi="Verdana" w:cs="Arial"/>
          <w:b/>
          <w:sz w:val="22"/>
        </w:rPr>
        <w:t xml:space="preserve"> TRUE OR FALSE</w:t>
      </w:r>
    </w:p>
    <w:p w14:paraId="616E64D6" w14:textId="77777777" w:rsidR="009E6FEA" w:rsidRPr="00AF7E20" w:rsidRDefault="009E6FEA">
      <w:pPr>
        <w:spacing w:line="480" w:lineRule="auto"/>
        <w:ind w:left="360"/>
        <w:rPr>
          <w:rFonts w:ascii="Verdana" w:hAnsi="Verdana" w:cs="Arial"/>
          <w:b/>
          <w:sz w:val="22"/>
        </w:rPr>
      </w:pPr>
      <w:r w:rsidRPr="00AF7E20">
        <w:rPr>
          <w:rFonts w:ascii="Verdana" w:hAnsi="Verdana" w:cs="Arial"/>
          <w:b/>
          <w:sz w:val="22"/>
        </w:rPr>
        <w:t>1. T</w:t>
      </w:r>
    </w:p>
    <w:p w14:paraId="631F548F" w14:textId="25357209" w:rsidR="009E6FEA" w:rsidRPr="00AF7E20" w:rsidRDefault="009E6FEA">
      <w:pPr>
        <w:spacing w:line="480" w:lineRule="auto"/>
        <w:ind w:left="360"/>
        <w:rPr>
          <w:rFonts w:ascii="Verdana" w:hAnsi="Verdana"/>
          <w:sz w:val="22"/>
        </w:rPr>
      </w:pPr>
      <w:r w:rsidRPr="00AF7E20">
        <w:rPr>
          <w:rFonts w:ascii="Verdana" w:hAnsi="Verdana" w:cs="Arial"/>
          <w:b/>
          <w:sz w:val="22"/>
        </w:rPr>
        <w:t>2. F.</w:t>
      </w:r>
      <w:r w:rsidRPr="00AF7E20">
        <w:rPr>
          <w:rFonts w:ascii="Verdana" w:hAnsi="Verdana" w:cs="Arial"/>
          <w:sz w:val="22"/>
        </w:rPr>
        <w:t xml:space="preserve"> </w:t>
      </w:r>
      <w:r w:rsidRPr="00AF7E20">
        <w:rPr>
          <w:rFonts w:ascii="Verdana" w:hAnsi="Verdana"/>
          <w:sz w:val="22"/>
        </w:rPr>
        <w:t xml:space="preserve">A </w:t>
      </w:r>
      <w:r w:rsidRPr="006E6685">
        <w:rPr>
          <w:rFonts w:ascii="Verdana" w:hAnsi="Verdana"/>
          <w:sz w:val="22"/>
        </w:rPr>
        <w:t>person</w:t>
      </w:r>
      <w:r w:rsidRPr="00AF7E20">
        <w:rPr>
          <w:rFonts w:ascii="Verdana" w:hAnsi="Verdana"/>
          <w:sz w:val="22"/>
        </w:rPr>
        <w:t xml:space="preserve"> may be admitted to a</w:t>
      </w:r>
      <w:r w:rsidR="006E6685">
        <w:rPr>
          <w:rFonts w:ascii="Verdana" w:hAnsi="Verdana"/>
          <w:sz w:val="22"/>
        </w:rPr>
        <w:t>n</w:t>
      </w:r>
      <w:r w:rsidRPr="00AF7E20">
        <w:rPr>
          <w:rFonts w:ascii="Verdana" w:hAnsi="Verdana"/>
          <w:sz w:val="22"/>
        </w:rPr>
        <w:t xml:space="preserve"> </w:t>
      </w:r>
      <w:r w:rsidR="00F30E6B">
        <w:rPr>
          <w:rFonts w:ascii="Verdana" w:hAnsi="Verdana"/>
          <w:sz w:val="22"/>
        </w:rPr>
        <w:t>LTC facility</w:t>
      </w:r>
      <w:r w:rsidRPr="00AF7E20">
        <w:rPr>
          <w:rFonts w:ascii="Verdana" w:hAnsi="Verdana"/>
          <w:sz w:val="22"/>
        </w:rPr>
        <w:t xml:space="preserve"> because </w:t>
      </w:r>
      <w:r w:rsidR="00F30E6B">
        <w:rPr>
          <w:rFonts w:ascii="Verdana" w:hAnsi="Verdana"/>
          <w:sz w:val="22"/>
        </w:rPr>
        <w:t>they</w:t>
      </w:r>
      <w:r w:rsidRPr="00AF7E20">
        <w:rPr>
          <w:rFonts w:ascii="Verdana" w:hAnsi="Verdana"/>
          <w:sz w:val="22"/>
        </w:rPr>
        <w:t xml:space="preserve"> need continuous monitoring and treatment as a result of ONE OR MORE chronic conditions.</w:t>
      </w:r>
    </w:p>
    <w:p w14:paraId="43FBE497" w14:textId="77777777" w:rsidR="009E6FEA" w:rsidRPr="00AF7E20" w:rsidRDefault="009E6FEA" w:rsidP="0078108C">
      <w:pPr>
        <w:numPr>
          <w:ilvl w:val="1"/>
          <w:numId w:val="1"/>
        </w:numPr>
        <w:tabs>
          <w:tab w:val="clear" w:pos="720"/>
          <w:tab w:val="num" w:pos="630"/>
        </w:tabs>
        <w:spacing w:line="480" w:lineRule="auto"/>
        <w:rPr>
          <w:rFonts w:ascii="Verdana" w:hAnsi="Verdana" w:cs="Arial"/>
          <w:b/>
          <w:sz w:val="22"/>
        </w:rPr>
      </w:pPr>
      <w:r w:rsidRPr="00AF7E20">
        <w:rPr>
          <w:rFonts w:ascii="Verdana" w:hAnsi="Verdana" w:cs="Arial"/>
          <w:b/>
          <w:sz w:val="22"/>
        </w:rPr>
        <w:t>T</w:t>
      </w:r>
    </w:p>
    <w:p w14:paraId="317D4B40" w14:textId="130908FD" w:rsidR="009E6FEA" w:rsidRPr="00AF7E20" w:rsidRDefault="009E6FEA" w:rsidP="0078108C">
      <w:pPr>
        <w:numPr>
          <w:ilvl w:val="1"/>
          <w:numId w:val="1"/>
        </w:numPr>
        <w:tabs>
          <w:tab w:val="clear" w:pos="720"/>
          <w:tab w:val="num" w:pos="630"/>
        </w:tabs>
        <w:spacing w:line="480" w:lineRule="auto"/>
        <w:rPr>
          <w:rFonts w:ascii="Verdana" w:hAnsi="Verdana" w:cs="Arial"/>
          <w:sz w:val="22"/>
        </w:rPr>
      </w:pPr>
      <w:r w:rsidRPr="00AF7E20">
        <w:rPr>
          <w:rFonts w:ascii="Verdana" w:hAnsi="Verdana" w:cs="Arial"/>
          <w:b/>
          <w:sz w:val="22"/>
        </w:rPr>
        <w:t>F.</w:t>
      </w:r>
      <w:r w:rsidRPr="00AF7E20">
        <w:rPr>
          <w:rFonts w:ascii="Verdana" w:hAnsi="Verdana" w:cs="Arial"/>
          <w:sz w:val="22"/>
        </w:rPr>
        <w:t xml:space="preserve"> </w:t>
      </w:r>
      <w:r w:rsidRPr="00AF7E20">
        <w:rPr>
          <w:rFonts w:ascii="Verdana" w:hAnsi="Verdana"/>
          <w:sz w:val="22"/>
        </w:rPr>
        <w:t>Many people are admitted to long-term care facilities to receive the care they need UNTIL THEY ARE WELL ENOUGH TO RETURN HOME.</w:t>
      </w:r>
    </w:p>
    <w:p w14:paraId="2EBC9A49" w14:textId="77777777" w:rsidR="009E6FEA" w:rsidRPr="00AF7E20" w:rsidRDefault="009E6FEA" w:rsidP="0078108C">
      <w:pPr>
        <w:numPr>
          <w:ilvl w:val="1"/>
          <w:numId w:val="1"/>
        </w:numPr>
        <w:tabs>
          <w:tab w:val="clear" w:pos="720"/>
          <w:tab w:val="num" w:pos="630"/>
        </w:tabs>
        <w:spacing w:line="480" w:lineRule="auto"/>
        <w:rPr>
          <w:rFonts w:ascii="Verdana" w:hAnsi="Verdana" w:cs="Arial"/>
          <w:b/>
          <w:sz w:val="22"/>
        </w:rPr>
      </w:pPr>
      <w:r w:rsidRPr="00AF7E20">
        <w:rPr>
          <w:rFonts w:ascii="Verdana" w:hAnsi="Verdana" w:cs="Arial"/>
          <w:b/>
          <w:sz w:val="22"/>
        </w:rPr>
        <w:t>T</w:t>
      </w:r>
    </w:p>
    <w:p w14:paraId="1477B9AA" w14:textId="77777777" w:rsidR="009E6FEA" w:rsidRPr="00AF7E20" w:rsidRDefault="009E6FEA">
      <w:pPr>
        <w:spacing w:line="480" w:lineRule="auto"/>
        <w:rPr>
          <w:rFonts w:ascii="Verdana" w:hAnsi="Verdana" w:cs="Arial"/>
          <w:b/>
          <w:sz w:val="22"/>
        </w:rPr>
      </w:pPr>
      <w:r w:rsidRPr="00AF7E20">
        <w:rPr>
          <w:rFonts w:ascii="Verdana" w:hAnsi="Verdana" w:cs="Arial"/>
          <w:b/>
          <w:sz w:val="22"/>
        </w:rPr>
        <w:t>Activity D</w:t>
      </w:r>
      <w:r w:rsidR="00D70CBC" w:rsidRPr="00AF7E20">
        <w:rPr>
          <w:rFonts w:ascii="Verdana" w:hAnsi="Verdana" w:cs="Arial"/>
          <w:b/>
          <w:sz w:val="22"/>
        </w:rPr>
        <w:t xml:space="preserve"> SHORT ANSWER</w:t>
      </w:r>
    </w:p>
    <w:p w14:paraId="501A6BC0" w14:textId="77777777" w:rsidR="000713F4" w:rsidRPr="00AF7E20" w:rsidRDefault="000713F4" w:rsidP="00BC77D2">
      <w:pPr>
        <w:spacing w:line="480" w:lineRule="auto"/>
        <w:ind w:left="360"/>
        <w:rPr>
          <w:rFonts w:ascii="Verdana" w:hAnsi="Verdana" w:cs="Arial"/>
          <w:sz w:val="22"/>
        </w:rPr>
      </w:pPr>
      <w:r w:rsidRPr="00AF7E20">
        <w:rPr>
          <w:rFonts w:ascii="Verdana" w:hAnsi="Verdana" w:cs="Arial"/>
          <w:b/>
          <w:sz w:val="22"/>
        </w:rPr>
        <w:t>1.</w:t>
      </w:r>
      <w:r w:rsidRPr="00AF7E20">
        <w:rPr>
          <w:rFonts w:ascii="Verdana" w:hAnsi="Verdana" w:cs="Arial"/>
          <w:sz w:val="22"/>
        </w:rPr>
        <w:t xml:space="preserve"> Changes in how health care is paid for result in people being discharged from the hospital “quicker and sicker</w:t>
      </w:r>
      <w:r w:rsidR="001E4FAD" w:rsidRPr="00AF7E20">
        <w:rPr>
          <w:rFonts w:ascii="Verdana" w:hAnsi="Verdana" w:cs="Arial"/>
          <w:sz w:val="22"/>
        </w:rPr>
        <w:t>.</w:t>
      </w:r>
      <w:r w:rsidRPr="00AF7E20">
        <w:rPr>
          <w:rFonts w:ascii="Verdana" w:hAnsi="Verdana" w:cs="Arial"/>
          <w:sz w:val="22"/>
        </w:rPr>
        <w:t>” Many of these people are admitted to long-term care facilities to receive the care they need until they are well enough to return home.</w:t>
      </w:r>
    </w:p>
    <w:p w14:paraId="20A4790C" w14:textId="77777777" w:rsidR="00AF7E20" w:rsidRDefault="000713F4" w:rsidP="00AF7E20">
      <w:pPr>
        <w:spacing w:line="480" w:lineRule="auto"/>
        <w:ind w:left="360"/>
        <w:rPr>
          <w:rFonts w:ascii="Verdana" w:hAnsi="Verdana" w:cs="Arial"/>
          <w:sz w:val="22"/>
        </w:rPr>
      </w:pPr>
      <w:r w:rsidRPr="00AF7E20">
        <w:rPr>
          <w:rFonts w:ascii="Verdana" w:hAnsi="Verdana" w:cs="Arial"/>
          <w:b/>
          <w:sz w:val="22"/>
        </w:rPr>
        <w:t>2.</w:t>
      </w:r>
      <w:r w:rsidRPr="00AF7E20">
        <w:rPr>
          <w:rFonts w:ascii="Verdana" w:hAnsi="Verdana" w:cs="Arial"/>
          <w:sz w:val="22"/>
        </w:rPr>
        <w:t xml:space="preserve">  Using the telephone</w:t>
      </w:r>
    </w:p>
    <w:p w14:paraId="60C48219" w14:textId="77777777" w:rsidR="00AF7E20" w:rsidRDefault="00AF7E20" w:rsidP="00AF7E20">
      <w:pPr>
        <w:spacing w:line="480" w:lineRule="auto"/>
        <w:ind w:left="360"/>
        <w:rPr>
          <w:rFonts w:ascii="Verdana" w:hAnsi="Verdana" w:cs="Arial"/>
          <w:sz w:val="22"/>
        </w:rPr>
      </w:pPr>
      <w:r>
        <w:rPr>
          <w:rFonts w:ascii="Verdana" w:hAnsi="Verdana" w:cs="Arial"/>
          <w:sz w:val="22"/>
        </w:rPr>
        <w:t>…..</w:t>
      </w:r>
      <w:r w:rsidR="000713F4" w:rsidRPr="00AF7E20">
        <w:rPr>
          <w:rFonts w:ascii="Verdana" w:hAnsi="Verdana" w:cs="Arial"/>
          <w:sz w:val="22"/>
        </w:rPr>
        <w:t>Handling money</w:t>
      </w:r>
    </w:p>
    <w:p w14:paraId="6DBFD085" w14:textId="77777777" w:rsidR="000713F4" w:rsidRPr="00AF7E20" w:rsidRDefault="00AF7E20" w:rsidP="00AF7E20">
      <w:pPr>
        <w:spacing w:line="480" w:lineRule="auto"/>
        <w:ind w:left="360"/>
        <w:rPr>
          <w:rFonts w:ascii="Verdana" w:hAnsi="Verdana" w:cs="Arial"/>
          <w:sz w:val="22"/>
        </w:rPr>
      </w:pPr>
      <w:r>
        <w:rPr>
          <w:rFonts w:ascii="Verdana" w:hAnsi="Verdana" w:cs="Arial"/>
          <w:sz w:val="22"/>
        </w:rPr>
        <w:lastRenderedPageBreak/>
        <w:t>…..</w:t>
      </w:r>
      <w:r w:rsidR="000713F4" w:rsidRPr="00AF7E20">
        <w:rPr>
          <w:rFonts w:ascii="Verdana" w:hAnsi="Verdana" w:cs="Arial"/>
          <w:sz w:val="22"/>
        </w:rPr>
        <w:t>Obtaining groceries and preparing meals</w:t>
      </w:r>
    </w:p>
    <w:p w14:paraId="72AF7D8B" w14:textId="77777777" w:rsidR="009E6FEA" w:rsidRPr="00AF7E20" w:rsidRDefault="009E6FEA">
      <w:pPr>
        <w:spacing w:line="480" w:lineRule="auto"/>
        <w:rPr>
          <w:rFonts w:ascii="Verdana" w:hAnsi="Verdana" w:cs="Arial"/>
          <w:b/>
          <w:sz w:val="22"/>
        </w:rPr>
      </w:pPr>
      <w:r w:rsidRPr="00AF7E20">
        <w:rPr>
          <w:rFonts w:ascii="Verdana" w:hAnsi="Verdana" w:cs="Arial"/>
          <w:b/>
          <w:sz w:val="22"/>
        </w:rPr>
        <w:t>Activity E</w:t>
      </w:r>
      <w:r w:rsidR="007609F4" w:rsidRPr="00AF7E20">
        <w:rPr>
          <w:rFonts w:ascii="Verdana" w:hAnsi="Verdana" w:cs="Arial"/>
          <w:b/>
          <w:sz w:val="22"/>
        </w:rPr>
        <w:t xml:space="preserve"> MULTIPLE CHOICE</w:t>
      </w:r>
    </w:p>
    <w:p w14:paraId="517027D2" w14:textId="77777777" w:rsidR="009E6FEA" w:rsidRPr="00AF7E20" w:rsidRDefault="009E6FEA">
      <w:pPr>
        <w:pStyle w:val="list2"/>
        <w:ind w:left="1080"/>
        <w:rPr>
          <w:rFonts w:ascii="Verdana" w:hAnsi="Verdana"/>
          <w:sz w:val="22"/>
        </w:rPr>
      </w:pPr>
      <w:r w:rsidRPr="00AF7E20">
        <w:rPr>
          <w:rFonts w:ascii="Verdana" w:hAnsi="Verdana" w:cs="Arial"/>
          <w:b/>
          <w:sz w:val="22"/>
        </w:rPr>
        <w:t>1.</w:t>
      </w:r>
      <w:r w:rsidRPr="00AF7E20">
        <w:rPr>
          <w:rFonts w:ascii="Verdana" w:hAnsi="Verdana" w:cs="Arial"/>
          <w:sz w:val="22"/>
        </w:rPr>
        <w:t xml:space="preserve"> </w:t>
      </w:r>
      <w:r w:rsidR="000713F4" w:rsidRPr="00AF7E20">
        <w:rPr>
          <w:rFonts w:ascii="Verdana" w:hAnsi="Verdana"/>
          <w:b/>
          <w:sz w:val="22"/>
        </w:rPr>
        <w:t>b.</w:t>
      </w:r>
      <w:r w:rsidR="000713F4" w:rsidRPr="00AF7E20">
        <w:rPr>
          <w:rFonts w:ascii="Verdana" w:hAnsi="Verdana"/>
          <w:sz w:val="22"/>
        </w:rPr>
        <w:t xml:space="preserve"> A </w:t>
      </w:r>
      <w:r w:rsidR="00FB7424" w:rsidRPr="00AF7E20">
        <w:rPr>
          <w:rFonts w:ascii="Verdana" w:hAnsi="Verdana"/>
          <w:sz w:val="22"/>
        </w:rPr>
        <w:t>stroke</w:t>
      </w:r>
    </w:p>
    <w:p w14:paraId="56B47389" w14:textId="77777777" w:rsidR="009E6FEA" w:rsidRPr="00AF7E20" w:rsidRDefault="009E6FEA">
      <w:pPr>
        <w:spacing w:line="480" w:lineRule="auto"/>
        <w:ind w:left="360"/>
        <w:rPr>
          <w:rFonts w:ascii="Verdana" w:hAnsi="Verdana" w:cs="Arial"/>
          <w:sz w:val="22"/>
        </w:rPr>
      </w:pPr>
      <w:r w:rsidRPr="00AF7E20">
        <w:rPr>
          <w:rFonts w:ascii="Verdana" w:hAnsi="Verdana" w:cs="Arial"/>
          <w:b/>
          <w:sz w:val="22"/>
        </w:rPr>
        <w:t>2.</w:t>
      </w:r>
      <w:r w:rsidRPr="00AF7E20">
        <w:rPr>
          <w:rFonts w:ascii="Verdana" w:hAnsi="Verdana" w:cs="Arial"/>
          <w:sz w:val="22"/>
        </w:rPr>
        <w:t xml:space="preserve"> </w:t>
      </w:r>
      <w:r w:rsidR="000713F4" w:rsidRPr="00AF7E20">
        <w:rPr>
          <w:rFonts w:ascii="Verdana" w:hAnsi="Verdana" w:cs="Arial"/>
          <w:b/>
          <w:sz w:val="22"/>
        </w:rPr>
        <w:t>d.</w:t>
      </w:r>
      <w:r w:rsidR="000713F4" w:rsidRPr="00AF7E20">
        <w:rPr>
          <w:rFonts w:ascii="Verdana" w:hAnsi="Verdana" w:cs="Arial"/>
          <w:sz w:val="22"/>
        </w:rPr>
        <w:t xml:space="preserve"> Role reversal</w:t>
      </w:r>
    </w:p>
    <w:p w14:paraId="63C13D36" w14:textId="77777777" w:rsidR="009E6FEA" w:rsidRPr="00AF7E20" w:rsidRDefault="009E6FEA">
      <w:pPr>
        <w:spacing w:line="480" w:lineRule="auto"/>
        <w:ind w:left="360"/>
        <w:rPr>
          <w:rFonts w:ascii="Verdana" w:hAnsi="Verdana" w:cs="Arial"/>
          <w:color w:val="000000"/>
          <w:sz w:val="22"/>
        </w:rPr>
      </w:pPr>
      <w:r w:rsidRPr="00AF7E20">
        <w:rPr>
          <w:rFonts w:ascii="Verdana" w:hAnsi="Verdana" w:cs="Arial"/>
          <w:b/>
          <w:sz w:val="22"/>
        </w:rPr>
        <w:t>3.</w:t>
      </w:r>
      <w:r w:rsidRPr="00AF7E20">
        <w:rPr>
          <w:rFonts w:ascii="Verdana" w:hAnsi="Verdana" w:cs="Arial"/>
          <w:sz w:val="22"/>
        </w:rPr>
        <w:t xml:space="preserve"> </w:t>
      </w:r>
      <w:r w:rsidR="000713F4" w:rsidRPr="00AF7E20">
        <w:rPr>
          <w:rFonts w:ascii="Verdana" w:hAnsi="Verdana" w:cs="Arial"/>
          <w:b/>
          <w:sz w:val="22"/>
        </w:rPr>
        <w:t>b.</w:t>
      </w:r>
      <w:r w:rsidR="000713F4" w:rsidRPr="00AF7E20">
        <w:rPr>
          <w:rFonts w:ascii="Verdana" w:hAnsi="Verdana" w:cs="Arial"/>
          <w:sz w:val="22"/>
        </w:rPr>
        <w:t xml:space="preserve"> </w:t>
      </w:r>
      <w:r w:rsidR="00AB3345" w:rsidRPr="00AF7E20">
        <w:rPr>
          <w:rFonts w:ascii="Verdana" w:hAnsi="Verdana" w:cs="Arial"/>
          <w:sz w:val="22"/>
        </w:rPr>
        <w:t>W</w:t>
      </w:r>
      <w:r w:rsidR="000713F4" w:rsidRPr="00AF7E20">
        <w:rPr>
          <w:rFonts w:ascii="Verdana" w:hAnsi="Verdana" w:cs="Arial"/>
          <w:sz w:val="22"/>
        </w:rPr>
        <w:t>atchdog</w:t>
      </w:r>
    </w:p>
    <w:p w14:paraId="075636C8" w14:textId="77777777" w:rsidR="009E6FEA" w:rsidRPr="00AF7E20" w:rsidRDefault="009E6FEA">
      <w:pPr>
        <w:spacing w:line="480" w:lineRule="auto"/>
        <w:rPr>
          <w:rFonts w:ascii="Verdana" w:hAnsi="Verdana" w:cs="Arial"/>
          <w:b/>
          <w:sz w:val="22"/>
        </w:rPr>
      </w:pPr>
      <w:r w:rsidRPr="00AF7E20">
        <w:rPr>
          <w:rFonts w:ascii="Verdana" w:hAnsi="Verdana" w:cs="Arial"/>
          <w:b/>
          <w:sz w:val="22"/>
        </w:rPr>
        <w:t>Activity F</w:t>
      </w:r>
      <w:r w:rsidR="000C0AE2" w:rsidRPr="00AF7E20">
        <w:rPr>
          <w:rFonts w:ascii="Verdana" w:hAnsi="Verdana" w:cs="Arial"/>
          <w:b/>
          <w:sz w:val="22"/>
        </w:rPr>
        <w:t xml:space="preserve"> FILL IN THE BLANKS</w:t>
      </w:r>
    </w:p>
    <w:p w14:paraId="11805B4B" w14:textId="77777777" w:rsidR="009E6FEA" w:rsidRPr="00AF7E20" w:rsidRDefault="009E6FEA">
      <w:pPr>
        <w:spacing w:line="480" w:lineRule="auto"/>
        <w:ind w:left="360"/>
        <w:rPr>
          <w:rFonts w:ascii="Verdana" w:hAnsi="Verdana"/>
          <w:sz w:val="22"/>
        </w:rPr>
      </w:pPr>
      <w:r w:rsidRPr="00AF7E20">
        <w:rPr>
          <w:rFonts w:ascii="Verdana" w:hAnsi="Verdana"/>
          <w:b/>
          <w:sz w:val="22"/>
        </w:rPr>
        <w:t>1.</w:t>
      </w:r>
      <w:r w:rsidRPr="00AF7E20">
        <w:rPr>
          <w:rFonts w:ascii="Verdana" w:hAnsi="Verdana"/>
          <w:sz w:val="22"/>
        </w:rPr>
        <w:t xml:space="preserve"> A </w:t>
      </w:r>
      <w:r w:rsidRPr="00AF7E20">
        <w:rPr>
          <w:rFonts w:ascii="Verdana" w:hAnsi="Verdana"/>
          <w:sz w:val="22"/>
          <w:u w:val="single"/>
        </w:rPr>
        <w:t>chronic</w:t>
      </w:r>
      <w:r w:rsidRPr="00AF7E20">
        <w:rPr>
          <w:rFonts w:ascii="Verdana" w:hAnsi="Verdana"/>
          <w:sz w:val="22"/>
        </w:rPr>
        <w:t xml:space="preserve"> condition often affects how others act toward the person with the condition. Some people become </w:t>
      </w:r>
      <w:r w:rsidRPr="00AF7E20">
        <w:rPr>
          <w:rFonts w:ascii="Verdana" w:hAnsi="Verdana"/>
          <w:sz w:val="22"/>
          <w:u w:val="single"/>
        </w:rPr>
        <w:t>overprotective</w:t>
      </w:r>
      <w:r w:rsidRPr="00AF7E20">
        <w:rPr>
          <w:rFonts w:ascii="Verdana" w:hAnsi="Verdana"/>
          <w:sz w:val="22"/>
        </w:rPr>
        <w:t xml:space="preserve">. This may cause problems with roles and </w:t>
      </w:r>
      <w:r w:rsidRPr="00AF7E20">
        <w:rPr>
          <w:rFonts w:ascii="Verdana" w:hAnsi="Verdana"/>
          <w:sz w:val="22"/>
          <w:u w:val="single"/>
        </w:rPr>
        <w:t>relationships</w:t>
      </w:r>
      <w:r w:rsidRPr="00AF7E20">
        <w:rPr>
          <w:rFonts w:ascii="Verdana" w:hAnsi="Verdana"/>
          <w:sz w:val="22"/>
        </w:rPr>
        <w:t xml:space="preserve">, particularly if the person does not want to be treated any differently. The </w:t>
      </w:r>
      <w:r w:rsidRPr="00AF7E20">
        <w:rPr>
          <w:rFonts w:ascii="Verdana" w:hAnsi="Verdana"/>
          <w:sz w:val="22"/>
          <w:u w:val="single"/>
        </w:rPr>
        <w:t>opposite reaction</w:t>
      </w:r>
      <w:r w:rsidRPr="00AF7E20">
        <w:rPr>
          <w:rFonts w:ascii="Verdana" w:hAnsi="Verdana"/>
          <w:sz w:val="22"/>
        </w:rPr>
        <w:t xml:space="preserve"> can also happen.</w:t>
      </w:r>
    </w:p>
    <w:p w14:paraId="043B0E69" w14:textId="77777777" w:rsidR="009E6FEA" w:rsidRPr="00AF7E20" w:rsidRDefault="009E6FEA">
      <w:pPr>
        <w:spacing w:line="480" w:lineRule="auto"/>
        <w:rPr>
          <w:rFonts w:ascii="Verdana" w:hAnsi="Verdana" w:cs="Arial"/>
          <w:b/>
          <w:sz w:val="22"/>
        </w:rPr>
      </w:pPr>
      <w:r w:rsidRPr="00AF7E20">
        <w:rPr>
          <w:rFonts w:ascii="Verdana" w:hAnsi="Verdana" w:cs="Arial"/>
          <w:b/>
          <w:sz w:val="22"/>
        </w:rPr>
        <w:t>Activity G</w:t>
      </w:r>
      <w:r w:rsidR="000E60F6" w:rsidRPr="00AF7E20">
        <w:rPr>
          <w:rFonts w:ascii="Verdana" w:hAnsi="Verdana" w:cs="Arial"/>
          <w:b/>
          <w:sz w:val="22"/>
        </w:rPr>
        <w:t xml:space="preserve"> SHORT ANSWER</w:t>
      </w:r>
    </w:p>
    <w:p w14:paraId="68A49487" w14:textId="09B64588" w:rsidR="009E6FEA" w:rsidRPr="00AF7E20" w:rsidRDefault="00DB76D1">
      <w:pPr>
        <w:spacing w:line="480" w:lineRule="auto"/>
        <w:ind w:left="360"/>
        <w:rPr>
          <w:rFonts w:ascii="Verdana" w:hAnsi="Verdana"/>
          <w:sz w:val="22"/>
        </w:rPr>
      </w:pPr>
      <w:r w:rsidRPr="00AF7E20">
        <w:rPr>
          <w:rFonts w:ascii="Verdana" w:hAnsi="Verdana"/>
          <w:b/>
          <w:sz w:val="22"/>
        </w:rPr>
        <w:t>2.</w:t>
      </w:r>
      <w:r w:rsidR="009E6FEA" w:rsidRPr="00AF7E20">
        <w:rPr>
          <w:rFonts w:ascii="Verdana" w:hAnsi="Verdana"/>
          <w:sz w:val="22"/>
        </w:rPr>
        <w:t xml:space="preserve"> Living with a chronic condition often necessitates making lifestyle changes that are not always welcome. For example, a person with diabetes must change the way </w:t>
      </w:r>
      <w:r w:rsidR="00F30E6B">
        <w:rPr>
          <w:rFonts w:ascii="Verdana" w:hAnsi="Verdana"/>
          <w:sz w:val="22"/>
        </w:rPr>
        <w:t>they eat</w:t>
      </w:r>
      <w:r w:rsidR="009E6FEA" w:rsidRPr="00AF7E20">
        <w:rPr>
          <w:rFonts w:ascii="Verdana" w:hAnsi="Verdana"/>
          <w:sz w:val="22"/>
        </w:rPr>
        <w:t xml:space="preserve">. The person may have to begin to exercise, an activity </w:t>
      </w:r>
      <w:r w:rsidR="00F30E6B">
        <w:rPr>
          <w:rFonts w:ascii="Verdana" w:hAnsi="Verdana"/>
          <w:sz w:val="22"/>
        </w:rPr>
        <w:t>they</w:t>
      </w:r>
      <w:r w:rsidR="009E6FEA" w:rsidRPr="00AF7E20">
        <w:rPr>
          <w:rFonts w:ascii="Verdana" w:hAnsi="Verdana"/>
          <w:sz w:val="22"/>
        </w:rPr>
        <w:t xml:space="preserve"> might not enjoy. A person with a cardiovascular or respiratory disease should stop smoking, but </w:t>
      </w:r>
      <w:r w:rsidR="00F30E6B">
        <w:rPr>
          <w:rFonts w:ascii="Verdana" w:hAnsi="Verdana"/>
          <w:sz w:val="22"/>
        </w:rPr>
        <w:t>they</w:t>
      </w:r>
      <w:r w:rsidR="009E6FEA" w:rsidRPr="00AF7E20">
        <w:rPr>
          <w:rFonts w:ascii="Verdana" w:hAnsi="Verdana"/>
          <w:sz w:val="22"/>
        </w:rPr>
        <w:t xml:space="preserve"> may not want to or be able to. Making changes to the way we live can be difficult even when we want to make these changes. Imagine how it must feel to be told that you must</w:t>
      </w:r>
      <w:r w:rsidR="009E6FEA" w:rsidRPr="00AF7E20">
        <w:rPr>
          <w:rFonts w:ascii="Verdana" w:hAnsi="Verdana"/>
          <w:i/>
          <w:sz w:val="22"/>
        </w:rPr>
        <w:t xml:space="preserve"> </w:t>
      </w:r>
      <w:r w:rsidR="009E6FEA" w:rsidRPr="00AF7E20">
        <w:rPr>
          <w:rFonts w:ascii="Verdana" w:hAnsi="Verdana"/>
          <w:sz w:val="22"/>
        </w:rPr>
        <w:t>make these changes, or risk further health problems.</w:t>
      </w:r>
    </w:p>
    <w:p w14:paraId="0CE2FCB3" w14:textId="77777777" w:rsidR="009E6FEA" w:rsidRPr="00AF7E20" w:rsidRDefault="009E6FEA">
      <w:pPr>
        <w:spacing w:line="480" w:lineRule="auto"/>
        <w:rPr>
          <w:rFonts w:ascii="Verdana" w:hAnsi="Verdana" w:cs="Arial"/>
          <w:b/>
          <w:sz w:val="22"/>
        </w:rPr>
      </w:pPr>
      <w:r w:rsidRPr="00AF7E20">
        <w:rPr>
          <w:rFonts w:ascii="Verdana" w:hAnsi="Verdana" w:cs="Arial"/>
          <w:b/>
          <w:sz w:val="22"/>
        </w:rPr>
        <w:t>Activity H</w:t>
      </w:r>
      <w:r w:rsidR="00B05B83" w:rsidRPr="00AF7E20">
        <w:rPr>
          <w:rFonts w:ascii="Verdana" w:hAnsi="Verdana" w:cs="Arial"/>
          <w:b/>
          <w:sz w:val="22"/>
        </w:rPr>
        <w:t xml:space="preserve"> TRUE OR FALSE</w:t>
      </w:r>
    </w:p>
    <w:p w14:paraId="7B0529F4" w14:textId="77777777" w:rsidR="009E6FEA" w:rsidRPr="00AF7E20" w:rsidRDefault="009E6FEA">
      <w:pPr>
        <w:spacing w:line="480" w:lineRule="auto"/>
        <w:ind w:left="360"/>
        <w:rPr>
          <w:rFonts w:ascii="Verdana" w:hAnsi="Verdana" w:cs="Arial"/>
          <w:b/>
          <w:sz w:val="22"/>
        </w:rPr>
      </w:pPr>
      <w:r w:rsidRPr="00AF7E20">
        <w:rPr>
          <w:rFonts w:ascii="Verdana" w:hAnsi="Verdana" w:cs="Arial"/>
          <w:b/>
          <w:sz w:val="22"/>
        </w:rPr>
        <w:t>1. T</w:t>
      </w:r>
    </w:p>
    <w:p w14:paraId="1027680F" w14:textId="30962A14" w:rsidR="009E6FEA" w:rsidRPr="00AF7E20" w:rsidRDefault="009E6FEA">
      <w:pPr>
        <w:spacing w:line="480" w:lineRule="auto"/>
        <w:ind w:left="360"/>
        <w:rPr>
          <w:rFonts w:ascii="Verdana" w:hAnsi="Verdana" w:cs="Arial"/>
          <w:sz w:val="22"/>
        </w:rPr>
      </w:pPr>
      <w:r w:rsidRPr="00AF7E20">
        <w:rPr>
          <w:rFonts w:ascii="Verdana" w:hAnsi="Verdana" w:cs="Arial"/>
          <w:b/>
          <w:sz w:val="22"/>
        </w:rPr>
        <w:t>2. F.</w:t>
      </w:r>
      <w:r w:rsidRPr="00AF7E20">
        <w:rPr>
          <w:rFonts w:ascii="Verdana" w:hAnsi="Verdana" w:cs="Arial"/>
          <w:sz w:val="22"/>
        </w:rPr>
        <w:t xml:space="preserve"> </w:t>
      </w:r>
      <w:r w:rsidRPr="00AF7E20">
        <w:rPr>
          <w:rFonts w:ascii="Verdana" w:hAnsi="Verdana"/>
          <w:sz w:val="22"/>
        </w:rPr>
        <w:t>For many younger residents, the disease or injury that results in the need for</w:t>
      </w:r>
      <w:r w:rsidR="00F30E6B">
        <w:rPr>
          <w:rFonts w:ascii="Verdana" w:hAnsi="Verdana"/>
          <w:sz w:val="22"/>
        </w:rPr>
        <w:t xml:space="preserve"> long-term</w:t>
      </w:r>
      <w:r w:rsidRPr="00AF7E20">
        <w:rPr>
          <w:rFonts w:ascii="Verdana" w:hAnsi="Verdana"/>
          <w:sz w:val="22"/>
        </w:rPr>
        <w:t xml:space="preserve"> care is an UNEXPECTED life event.</w:t>
      </w:r>
    </w:p>
    <w:p w14:paraId="52CFC903" w14:textId="77777777" w:rsidR="009E6FEA" w:rsidRPr="00AF7E20" w:rsidRDefault="009E6FEA">
      <w:pPr>
        <w:spacing w:line="480" w:lineRule="auto"/>
        <w:ind w:left="360"/>
        <w:rPr>
          <w:rFonts w:ascii="Verdana" w:hAnsi="Verdana" w:cs="Arial"/>
          <w:b/>
          <w:sz w:val="22"/>
        </w:rPr>
      </w:pPr>
      <w:r w:rsidRPr="00AF7E20">
        <w:rPr>
          <w:rFonts w:ascii="Verdana" w:hAnsi="Verdana" w:cs="Arial"/>
          <w:b/>
          <w:sz w:val="22"/>
        </w:rPr>
        <w:t xml:space="preserve">3. T </w:t>
      </w:r>
    </w:p>
    <w:p w14:paraId="085F4F76" w14:textId="77777777" w:rsidR="009E6FEA" w:rsidRPr="00AF7E20" w:rsidRDefault="009E6FEA">
      <w:pPr>
        <w:spacing w:line="480" w:lineRule="auto"/>
        <w:rPr>
          <w:rFonts w:ascii="Verdana" w:hAnsi="Verdana" w:cs="Arial"/>
          <w:b/>
          <w:sz w:val="22"/>
        </w:rPr>
      </w:pPr>
      <w:r w:rsidRPr="00AF7E20">
        <w:rPr>
          <w:rFonts w:ascii="Verdana" w:hAnsi="Verdana" w:cs="Arial"/>
          <w:b/>
          <w:sz w:val="22"/>
        </w:rPr>
        <w:lastRenderedPageBreak/>
        <w:t>Activity I</w:t>
      </w:r>
      <w:r w:rsidR="00861CC3" w:rsidRPr="00AF7E20">
        <w:rPr>
          <w:rFonts w:ascii="Verdana" w:hAnsi="Verdana" w:cs="Arial"/>
          <w:b/>
          <w:sz w:val="22"/>
        </w:rPr>
        <w:t xml:space="preserve"> MULTIPLE CHOICE</w:t>
      </w:r>
    </w:p>
    <w:p w14:paraId="4B780D66" w14:textId="77777777" w:rsidR="009E6FEA" w:rsidRPr="00AF7E20" w:rsidRDefault="009E6FEA">
      <w:pPr>
        <w:spacing w:line="480" w:lineRule="auto"/>
        <w:ind w:left="360"/>
        <w:rPr>
          <w:rFonts w:ascii="Verdana" w:hAnsi="Verdana" w:cs="Arial"/>
          <w:sz w:val="22"/>
        </w:rPr>
      </w:pPr>
      <w:r w:rsidRPr="00AF7E20">
        <w:rPr>
          <w:rFonts w:ascii="Verdana" w:hAnsi="Verdana" w:cs="Arial"/>
          <w:b/>
          <w:sz w:val="22"/>
        </w:rPr>
        <w:t>1. a.</w:t>
      </w:r>
      <w:r w:rsidRPr="00AF7E20">
        <w:rPr>
          <w:rFonts w:ascii="Verdana" w:hAnsi="Verdana" w:cs="Arial"/>
          <w:sz w:val="22"/>
        </w:rPr>
        <w:t xml:space="preserve"> Give the resident opportunities to exercise personal choice</w:t>
      </w:r>
    </w:p>
    <w:p w14:paraId="57A6F059" w14:textId="0BD91989" w:rsidR="009E6FEA" w:rsidRPr="00AF7E20" w:rsidRDefault="009E6FEA">
      <w:pPr>
        <w:spacing w:line="480" w:lineRule="auto"/>
        <w:ind w:left="360"/>
        <w:rPr>
          <w:rFonts w:ascii="Verdana" w:hAnsi="Verdana" w:cs="Arial"/>
          <w:sz w:val="22"/>
        </w:rPr>
      </w:pPr>
      <w:r w:rsidRPr="00AF7E20">
        <w:rPr>
          <w:rFonts w:ascii="Verdana" w:hAnsi="Verdana" w:cs="Arial"/>
          <w:b/>
          <w:sz w:val="22"/>
        </w:rPr>
        <w:t>2. c.</w:t>
      </w:r>
      <w:r w:rsidRPr="00AF7E20">
        <w:rPr>
          <w:rFonts w:ascii="Verdana" w:hAnsi="Verdana" w:cs="Arial"/>
          <w:sz w:val="22"/>
        </w:rPr>
        <w:t xml:space="preserve"> Accommodate </w:t>
      </w:r>
      <w:r w:rsidR="00F30E6B">
        <w:rPr>
          <w:rFonts w:ascii="Verdana" w:hAnsi="Verdana" w:cs="Arial"/>
          <w:sz w:val="22"/>
        </w:rPr>
        <w:t>their</w:t>
      </w:r>
      <w:r w:rsidRPr="00AF7E20">
        <w:rPr>
          <w:rFonts w:ascii="Verdana" w:hAnsi="Verdana" w:cs="Arial"/>
          <w:sz w:val="22"/>
        </w:rPr>
        <w:t xml:space="preserve"> wishes</w:t>
      </w:r>
    </w:p>
    <w:p w14:paraId="3A5F6E8F" w14:textId="22B54F33" w:rsidR="009E6FEA" w:rsidRPr="00AF7E20" w:rsidRDefault="009E6FEA">
      <w:pPr>
        <w:spacing w:line="480" w:lineRule="auto"/>
        <w:ind w:left="360"/>
        <w:rPr>
          <w:rFonts w:ascii="Verdana" w:hAnsi="Verdana" w:cs="Arial"/>
          <w:sz w:val="22"/>
        </w:rPr>
      </w:pPr>
      <w:r w:rsidRPr="00AF7E20">
        <w:rPr>
          <w:rFonts w:ascii="Verdana" w:hAnsi="Verdana" w:cs="Arial"/>
          <w:b/>
          <w:sz w:val="22"/>
        </w:rPr>
        <w:t>3. c.</w:t>
      </w:r>
      <w:r w:rsidRPr="00AF7E20">
        <w:rPr>
          <w:rFonts w:ascii="Verdana" w:hAnsi="Verdana" w:cs="Arial"/>
          <w:sz w:val="22"/>
        </w:rPr>
        <w:t xml:space="preserve"> Help </w:t>
      </w:r>
      <w:r w:rsidR="00F30E6B">
        <w:rPr>
          <w:rFonts w:ascii="Verdana" w:hAnsi="Verdana" w:cs="Arial"/>
          <w:sz w:val="22"/>
        </w:rPr>
        <w:t>them</w:t>
      </w:r>
      <w:r w:rsidRPr="00AF7E20">
        <w:rPr>
          <w:rFonts w:ascii="Verdana" w:hAnsi="Verdana" w:cs="Arial"/>
          <w:sz w:val="22"/>
        </w:rPr>
        <w:t xml:space="preserve"> to dress in an age-appropriate manner</w:t>
      </w:r>
    </w:p>
    <w:p w14:paraId="7A2130D3" w14:textId="77777777" w:rsidR="009E6FEA" w:rsidRPr="00AF7E20" w:rsidRDefault="009E6FEA">
      <w:pPr>
        <w:spacing w:line="480" w:lineRule="auto"/>
        <w:rPr>
          <w:rFonts w:ascii="Verdana" w:hAnsi="Verdana" w:cs="Arial"/>
          <w:b/>
          <w:sz w:val="22"/>
        </w:rPr>
      </w:pPr>
      <w:r w:rsidRPr="00AF7E20">
        <w:rPr>
          <w:rFonts w:ascii="Verdana" w:hAnsi="Verdana" w:cs="Arial"/>
          <w:b/>
          <w:sz w:val="22"/>
        </w:rPr>
        <w:t>Activity J</w:t>
      </w:r>
      <w:r w:rsidR="009F527C" w:rsidRPr="00AF7E20">
        <w:rPr>
          <w:rFonts w:ascii="Verdana" w:hAnsi="Verdana" w:cs="Arial"/>
          <w:b/>
          <w:sz w:val="22"/>
        </w:rPr>
        <w:t xml:space="preserve"> SHORT ANSWER</w:t>
      </w:r>
    </w:p>
    <w:p w14:paraId="665AF66D" w14:textId="1C3863F8" w:rsidR="009E6FEA" w:rsidRPr="00AF7E20" w:rsidRDefault="009E6FEA">
      <w:pPr>
        <w:spacing w:line="480" w:lineRule="auto"/>
        <w:ind w:left="360"/>
        <w:rPr>
          <w:rFonts w:ascii="Verdana" w:hAnsi="Verdana"/>
          <w:sz w:val="22"/>
        </w:rPr>
      </w:pPr>
      <w:r w:rsidRPr="00AF7E20">
        <w:rPr>
          <w:rFonts w:ascii="Verdana" w:hAnsi="Verdana"/>
          <w:sz w:val="22"/>
        </w:rPr>
        <w:t xml:space="preserve">A younger resident may want to stay up later at night and sleep later in the morning, or have more flexibility in visiting hours. Having the opportunity to make decisions about everyday matters helps the resident maintain a sense of control and personal identity, and is important for maintaining the resident’s self-esteem. Because younger residents are living in an environment that is not reflective of their age group or interests, special accommodations should be made. A younger person living in a nursing home might want pizza, subs, or </w:t>
      </w:r>
      <w:r w:rsidR="000877F3">
        <w:rPr>
          <w:rFonts w:ascii="Verdana" w:hAnsi="Verdana"/>
          <w:sz w:val="22"/>
        </w:rPr>
        <w:t>spicy</w:t>
      </w:r>
      <w:r w:rsidR="000877F3" w:rsidRPr="00AF7E20">
        <w:rPr>
          <w:rFonts w:ascii="Verdana" w:hAnsi="Verdana"/>
          <w:sz w:val="22"/>
        </w:rPr>
        <w:t xml:space="preserve"> </w:t>
      </w:r>
      <w:r w:rsidRPr="00AF7E20">
        <w:rPr>
          <w:rFonts w:ascii="Verdana" w:hAnsi="Verdana"/>
          <w:sz w:val="22"/>
        </w:rPr>
        <w:t xml:space="preserve">foods, while an older person might prefer more traditional </w:t>
      </w:r>
      <w:r w:rsidR="00F4067F">
        <w:rPr>
          <w:rFonts w:ascii="Verdana" w:hAnsi="Verdana"/>
          <w:sz w:val="22"/>
        </w:rPr>
        <w:t>fare</w:t>
      </w:r>
      <w:r w:rsidRPr="00AF7E20">
        <w:rPr>
          <w:rFonts w:ascii="Verdana" w:hAnsi="Verdana"/>
          <w:sz w:val="22"/>
        </w:rPr>
        <w:t xml:space="preserve">. Preferences relating to activities will also differ significantly and younger residents may prefer video games and popular music. They may enjoy action and thriller movies more than classic movies. Scheduling a movie and pizza night for a younger resident, or providing </w:t>
      </w:r>
      <w:r w:rsidR="00F4067F">
        <w:rPr>
          <w:rFonts w:ascii="Verdana" w:hAnsi="Verdana"/>
          <w:sz w:val="22"/>
        </w:rPr>
        <w:t>head</w:t>
      </w:r>
      <w:r w:rsidRPr="00AF7E20">
        <w:rPr>
          <w:rFonts w:ascii="Verdana" w:hAnsi="Verdana"/>
          <w:sz w:val="22"/>
        </w:rPr>
        <w:t xml:space="preserve">phones so the resident can listen to </w:t>
      </w:r>
      <w:r w:rsidR="00F30E6B">
        <w:rPr>
          <w:rFonts w:ascii="Verdana" w:hAnsi="Verdana"/>
          <w:sz w:val="22"/>
        </w:rPr>
        <w:t>their</w:t>
      </w:r>
      <w:r w:rsidRPr="00AF7E20">
        <w:rPr>
          <w:rFonts w:ascii="Verdana" w:hAnsi="Verdana"/>
          <w:sz w:val="22"/>
        </w:rPr>
        <w:t xml:space="preserve"> own choice of music, are examples of ways the unique needs of a younger resident can be met.</w:t>
      </w:r>
    </w:p>
    <w:p w14:paraId="4AACA377" w14:textId="77777777" w:rsidR="009E6FEA" w:rsidRPr="00AF7E20" w:rsidRDefault="009E6FEA">
      <w:pPr>
        <w:spacing w:line="480" w:lineRule="auto"/>
        <w:rPr>
          <w:rFonts w:ascii="Verdana" w:hAnsi="Verdana" w:cs="Arial"/>
          <w:b/>
          <w:sz w:val="22"/>
        </w:rPr>
      </w:pPr>
      <w:r w:rsidRPr="00AF7E20">
        <w:rPr>
          <w:rFonts w:ascii="Verdana" w:hAnsi="Verdana" w:cs="Arial"/>
          <w:b/>
          <w:sz w:val="22"/>
        </w:rPr>
        <w:t>Activity K</w:t>
      </w:r>
      <w:r w:rsidR="00B30A92" w:rsidRPr="00AF7E20">
        <w:rPr>
          <w:rFonts w:ascii="Verdana" w:hAnsi="Verdana" w:cs="Arial"/>
          <w:b/>
          <w:sz w:val="22"/>
        </w:rPr>
        <w:t xml:space="preserve"> SHORT ANSWER</w:t>
      </w:r>
    </w:p>
    <w:p w14:paraId="5C07ED56" w14:textId="77777777" w:rsidR="009E6FEA" w:rsidRPr="00AF7E20" w:rsidRDefault="009E6FEA" w:rsidP="00182709">
      <w:pPr>
        <w:spacing w:line="480" w:lineRule="auto"/>
        <w:ind w:left="360"/>
        <w:rPr>
          <w:rFonts w:ascii="Verdana" w:hAnsi="Verdana" w:cs="Arial"/>
          <w:sz w:val="22"/>
        </w:rPr>
      </w:pPr>
      <w:r w:rsidRPr="00AF7E20">
        <w:rPr>
          <w:rFonts w:ascii="Verdana" w:hAnsi="Verdana"/>
          <w:b/>
          <w:sz w:val="22"/>
        </w:rPr>
        <w:t>1</w:t>
      </w:r>
      <w:r w:rsidR="00E72A99" w:rsidRPr="00AF7E20">
        <w:rPr>
          <w:rFonts w:ascii="Verdana" w:hAnsi="Verdana"/>
          <w:b/>
          <w:sz w:val="22"/>
        </w:rPr>
        <w:t>.</w:t>
      </w:r>
      <w:r w:rsidR="000713F4" w:rsidRPr="00AF7E20">
        <w:rPr>
          <w:rFonts w:ascii="Verdana" w:hAnsi="Verdana"/>
          <w:sz w:val="22"/>
        </w:rPr>
        <w:t xml:space="preserve"> The answers will be different for each student.</w:t>
      </w:r>
    </w:p>
    <w:sectPr w:rsidR="009E6FEA" w:rsidRPr="00AF7E20">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38A6D" w14:textId="77777777" w:rsidR="00F23448" w:rsidRDefault="00F23448">
      <w:r>
        <w:separator/>
      </w:r>
    </w:p>
  </w:endnote>
  <w:endnote w:type="continuationSeparator" w:id="0">
    <w:p w14:paraId="79D3DCE1" w14:textId="77777777" w:rsidR="00F23448" w:rsidRDefault="00F23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11FE9" w14:textId="77777777" w:rsidR="00F23448" w:rsidRDefault="00F23448">
      <w:r>
        <w:separator/>
      </w:r>
    </w:p>
  </w:footnote>
  <w:footnote w:type="continuationSeparator" w:id="0">
    <w:p w14:paraId="0D9C3CA5" w14:textId="77777777" w:rsidR="00F23448" w:rsidRDefault="00F23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7F96"/>
    <w:multiLevelType w:val="hybridMultilevel"/>
    <w:tmpl w:val="F2E83332"/>
    <w:lvl w:ilvl="0" w:tplc="FFFFFFF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2C660C9E"/>
    <w:multiLevelType w:val="hybridMultilevel"/>
    <w:tmpl w:val="5AA60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74764BF"/>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92F61B8"/>
    <w:multiLevelType w:val="multilevel"/>
    <w:tmpl w:val="6D908626"/>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692A37D7"/>
    <w:multiLevelType w:val="hybridMultilevel"/>
    <w:tmpl w:val="E4BEF748"/>
    <w:lvl w:ilvl="0" w:tplc="2B0A717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7735AC"/>
    <w:multiLevelType w:val="multilevel"/>
    <w:tmpl w:val="8BEE9F18"/>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bullet"/>
      <w:lvlText w:val=""/>
      <w:lvlJc w:val="left"/>
      <w:pPr>
        <w:tabs>
          <w:tab w:val="num" w:pos="720"/>
        </w:tabs>
        <w:ind w:left="360" w:firstLine="360"/>
      </w:pPr>
      <w:rPr>
        <w:rFonts w:ascii="Symbol" w:hAnsi="Symbol" w:hint="default"/>
        <w:b/>
        <w:bCs/>
        <w:i w:val="0"/>
        <w:iCs w:val="0"/>
        <w:strike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72388129">
    <w:abstractNumId w:val="3"/>
  </w:num>
  <w:num w:numId="2" w16cid:durableId="714237883">
    <w:abstractNumId w:val="5"/>
  </w:num>
  <w:num w:numId="3" w16cid:durableId="616647051">
    <w:abstractNumId w:val="2"/>
  </w:num>
  <w:num w:numId="4" w16cid:durableId="1082793384">
    <w:abstractNumId w:val="0"/>
  </w:num>
  <w:num w:numId="5" w16cid:durableId="235821314">
    <w:abstractNumId w:val="1"/>
  </w:num>
  <w:num w:numId="6" w16cid:durableId="1475937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A0MjY3NzU0tLAwsLRQ0lEKTi0uzszPAykwqgUAngXrLiwAAAA="/>
  </w:docVars>
  <w:rsids>
    <w:rsidRoot w:val="005A54B3"/>
    <w:rsid w:val="000209C0"/>
    <w:rsid w:val="000511CA"/>
    <w:rsid w:val="000713F4"/>
    <w:rsid w:val="000814E7"/>
    <w:rsid w:val="000877F3"/>
    <w:rsid w:val="000C0AE2"/>
    <w:rsid w:val="000D5C92"/>
    <w:rsid w:val="000E60F6"/>
    <w:rsid w:val="00100E49"/>
    <w:rsid w:val="00182709"/>
    <w:rsid w:val="001E20BE"/>
    <w:rsid w:val="001E3672"/>
    <w:rsid w:val="001E4FAD"/>
    <w:rsid w:val="001F1FBB"/>
    <w:rsid w:val="00295568"/>
    <w:rsid w:val="002A4775"/>
    <w:rsid w:val="00300E0C"/>
    <w:rsid w:val="00375B5B"/>
    <w:rsid w:val="00401D20"/>
    <w:rsid w:val="00424810"/>
    <w:rsid w:val="004D4251"/>
    <w:rsid w:val="00563E26"/>
    <w:rsid w:val="005A54B3"/>
    <w:rsid w:val="005D6166"/>
    <w:rsid w:val="005E6FFC"/>
    <w:rsid w:val="00603331"/>
    <w:rsid w:val="00626A2E"/>
    <w:rsid w:val="00660287"/>
    <w:rsid w:val="006E6685"/>
    <w:rsid w:val="0075449B"/>
    <w:rsid w:val="007609F4"/>
    <w:rsid w:val="0078108C"/>
    <w:rsid w:val="00796382"/>
    <w:rsid w:val="007B4CEF"/>
    <w:rsid w:val="008409C3"/>
    <w:rsid w:val="00861CC3"/>
    <w:rsid w:val="008C69C2"/>
    <w:rsid w:val="008F0239"/>
    <w:rsid w:val="00956C6A"/>
    <w:rsid w:val="00980519"/>
    <w:rsid w:val="009954CD"/>
    <w:rsid w:val="009A09F7"/>
    <w:rsid w:val="009A6C28"/>
    <w:rsid w:val="009A6E36"/>
    <w:rsid w:val="009B3197"/>
    <w:rsid w:val="009E6FEA"/>
    <w:rsid w:val="009F527C"/>
    <w:rsid w:val="00A24658"/>
    <w:rsid w:val="00AB3345"/>
    <w:rsid w:val="00AE587B"/>
    <w:rsid w:val="00AF7E20"/>
    <w:rsid w:val="00B05B83"/>
    <w:rsid w:val="00B05D95"/>
    <w:rsid w:val="00B30A92"/>
    <w:rsid w:val="00B44225"/>
    <w:rsid w:val="00BC77D2"/>
    <w:rsid w:val="00C35BDF"/>
    <w:rsid w:val="00C42DD7"/>
    <w:rsid w:val="00C51EB8"/>
    <w:rsid w:val="00D032EF"/>
    <w:rsid w:val="00D0500C"/>
    <w:rsid w:val="00D6782E"/>
    <w:rsid w:val="00D70CBC"/>
    <w:rsid w:val="00D74308"/>
    <w:rsid w:val="00D87BB7"/>
    <w:rsid w:val="00DB76D1"/>
    <w:rsid w:val="00DD2477"/>
    <w:rsid w:val="00DF5E71"/>
    <w:rsid w:val="00E03E36"/>
    <w:rsid w:val="00E1101D"/>
    <w:rsid w:val="00E14092"/>
    <w:rsid w:val="00E72A99"/>
    <w:rsid w:val="00E95C59"/>
    <w:rsid w:val="00EB3DD0"/>
    <w:rsid w:val="00EC3B15"/>
    <w:rsid w:val="00EE0B44"/>
    <w:rsid w:val="00EF6A82"/>
    <w:rsid w:val="00F043FE"/>
    <w:rsid w:val="00F102F1"/>
    <w:rsid w:val="00F23448"/>
    <w:rsid w:val="00F30E6B"/>
    <w:rsid w:val="00F4067F"/>
    <w:rsid w:val="00FA27E8"/>
    <w:rsid w:val="00FA7C5D"/>
    <w:rsid w:val="00FB7424"/>
    <w:rsid w:val="00FD3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2F9CA3"/>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link w:val="Heading1Char"/>
    <w:uiPriority w:val="9"/>
    <w:qFormat/>
    <w:rsid w:val="00F043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semiHidden/>
    <w:rPr>
      <w:sz w:val="16"/>
      <w:szCs w:val="16"/>
    </w:rPr>
  </w:style>
  <w:style w:type="character" w:styleId="PageNumber">
    <w:name w:val="page number"/>
    <w:basedOn w:val="DefaultParagraphFont"/>
    <w:semiHidden/>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extract">
    <w:name w:val="extract"/>
    <w:basedOn w:val="Normal"/>
    <w:pPr>
      <w:spacing w:line="480" w:lineRule="auto"/>
      <w:ind w:left="720" w:right="720"/>
      <w:jc w:val="both"/>
    </w:pPr>
    <w:rPr>
      <w:rFonts w:cs="Times New Roman"/>
      <w:sz w:val="22"/>
      <w:szCs w:val="20"/>
      <w:lang w:bidi="ar-SA"/>
    </w:rPr>
  </w:style>
  <w:style w:type="paragraph" w:customStyle="1" w:styleId="list2">
    <w:name w:val="list_2"/>
    <w:basedOn w:val="Normal"/>
    <w:pPr>
      <w:spacing w:line="480" w:lineRule="auto"/>
      <w:ind w:left="1440" w:hanging="720"/>
      <w:jc w:val="both"/>
    </w:pPr>
    <w:rPr>
      <w:rFonts w:cs="Times New Roman"/>
      <w:szCs w:val="20"/>
      <w:lang w:bidi="ar-SA"/>
    </w:rPr>
  </w:style>
  <w:style w:type="paragraph" w:styleId="Revision">
    <w:name w:val="Revision"/>
    <w:hidden/>
    <w:uiPriority w:val="99"/>
    <w:semiHidden/>
    <w:rsid w:val="008409C3"/>
    <w:rPr>
      <w:rFonts w:cs="Shruti"/>
      <w:sz w:val="24"/>
      <w:szCs w:val="24"/>
      <w:lang w:bidi="gu-IN"/>
    </w:rPr>
  </w:style>
  <w:style w:type="character" w:customStyle="1" w:styleId="Heading1Char">
    <w:name w:val="Heading 1 Char"/>
    <w:basedOn w:val="DefaultParagraphFont"/>
    <w:link w:val="Heading1"/>
    <w:uiPriority w:val="9"/>
    <w:rsid w:val="00F043FE"/>
    <w:rPr>
      <w:rFonts w:asciiTheme="majorHAnsi" w:eastAsiaTheme="majorEastAsia" w:hAnsiTheme="majorHAnsi" w:cstheme="majorBidi"/>
      <w:b/>
      <w:bCs/>
      <w:color w:val="365F91" w:themeColor="accent1" w:themeShade="BF"/>
      <w:sz w:val="28"/>
      <w:szCs w:val="28"/>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LWW02-NTserver%20backup_21_may\Templates\IM%20Templates\Answers%20to%20Student%20Workbook%20Exercis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Answers to Student Workbook Exercises.dot</Template>
  <TotalTime>7</TotalTime>
  <Pages>3</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Answers to Workbook Questions Chapter 8, The Long-Term Care Resident</vt:lpstr>
    </vt:vector>
  </TitlesOfParts>
  <Manager>Nachiket Paratkar</Manager>
  <Company>LearningMate Solutions Pvt. Ltd./LearningMate Solutions Canada Ltd.</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8, The Long-Term Care Resident</dc:title>
  <dc:subject>Answers to Workbook Questions - IM</dc:subject>
  <dc:creator>vicky</dc:creator>
  <cp:keywords>Answers to Workbook Questions</cp:keywords>
  <cp:lastModifiedBy>Devaraj N</cp:lastModifiedBy>
  <cp:revision>6</cp:revision>
  <cp:lastPrinted>2004-06-16T05:09:00Z</cp:lastPrinted>
  <dcterms:created xsi:type="dcterms:W3CDTF">2022-09-20T05:28:00Z</dcterms:created>
  <dcterms:modified xsi:type="dcterms:W3CDTF">2023-04-24T15:30:00Z</dcterms:modified>
  <cp:category>Storyboard Document</cp:category>
</cp:coreProperties>
</file>