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DA5F9" w14:textId="5EEA1081" w:rsidR="003540D6" w:rsidRPr="0072613F" w:rsidRDefault="00D70495" w:rsidP="008916B6">
      <w:pPr>
        <w:pStyle w:val="Heading1"/>
        <w:rPr>
          <w:rFonts w:ascii="Verdana" w:hAnsi="Verdana"/>
          <w:b w:val="0"/>
          <w:sz w:val="22"/>
          <w:szCs w:val="22"/>
        </w:rPr>
      </w:pPr>
      <w:r w:rsidRPr="0072613F">
        <w:rPr>
          <w:sz w:val="32"/>
        </w:rPr>
        <w:t>Answers to Questions in the Workbook</w:t>
      </w:r>
      <w:r w:rsidR="00CE5E55" w:rsidRPr="0072613F">
        <w:rPr>
          <w:sz w:val="32"/>
        </w:rPr>
        <w:t xml:space="preserve">, </w:t>
      </w:r>
      <w:r w:rsidR="003540D6" w:rsidRPr="005451D8">
        <w:rPr>
          <w:sz w:val="32"/>
        </w:rPr>
        <w:t xml:space="preserve">Chapter </w:t>
      </w:r>
      <w:r w:rsidR="00143B9D" w:rsidRPr="005451D8">
        <w:rPr>
          <w:sz w:val="32"/>
        </w:rPr>
        <w:t>46</w:t>
      </w:r>
      <w:r w:rsidRPr="005451D8">
        <w:rPr>
          <w:sz w:val="32"/>
        </w:rPr>
        <w:t xml:space="preserve">, </w:t>
      </w:r>
      <w:r w:rsidR="003540D6" w:rsidRPr="005451D8">
        <w:rPr>
          <w:sz w:val="32"/>
        </w:rPr>
        <w:t>Introduction to Home Health Care</w:t>
      </w:r>
    </w:p>
    <w:p w14:paraId="09252D82" w14:textId="77777777" w:rsidR="008916B6" w:rsidRPr="0072613F" w:rsidRDefault="008916B6" w:rsidP="008916B6"/>
    <w:p w14:paraId="724F84DA" w14:textId="77777777" w:rsidR="003540D6" w:rsidRPr="0072613F" w:rsidRDefault="003540D6">
      <w:pPr>
        <w:spacing w:line="480" w:lineRule="auto"/>
        <w:rPr>
          <w:rFonts w:ascii="Verdana" w:hAnsi="Verdana"/>
          <w:color w:val="000000"/>
          <w:sz w:val="22"/>
          <w:szCs w:val="22"/>
        </w:rPr>
      </w:pPr>
      <w:r w:rsidRPr="0072613F">
        <w:rPr>
          <w:rFonts w:ascii="Verdana" w:hAnsi="Verdana"/>
          <w:sz w:val="22"/>
          <w:szCs w:val="22"/>
        </w:rPr>
        <w:t xml:space="preserve">Activity A </w:t>
      </w:r>
      <w:r w:rsidR="00B318B7" w:rsidRPr="0072613F">
        <w:rPr>
          <w:rFonts w:ascii="Verdana" w:hAnsi="Verdana"/>
          <w:sz w:val="22"/>
          <w:szCs w:val="22"/>
        </w:rPr>
        <w:t>FILL IN THE BLANKS</w:t>
      </w:r>
    </w:p>
    <w:p w14:paraId="6FA89AF9" w14:textId="77777777" w:rsidR="003540D6" w:rsidRPr="0072613F" w:rsidRDefault="003540D6">
      <w:pPr>
        <w:numPr>
          <w:ilvl w:val="1"/>
          <w:numId w:val="1"/>
        </w:numPr>
        <w:spacing w:line="480" w:lineRule="auto"/>
        <w:rPr>
          <w:rFonts w:ascii="Verdana" w:hAnsi="Verdana"/>
          <w:sz w:val="22"/>
          <w:szCs w:val="22"/>
        </w:rPr>
      </w:pPr>
      <w:r w:rsidRPr="0072613F">
        <w:rPr>
          <w:rFonts w:ascii="Verdana" w:hAnsi="Verdana"/>
          <w:sz w:val="22"/>
          <w:szCs w:val="22"/>
        </w:rPr>
        <w:t xml:space="preserve">Home health care is also known as </w:t>
      </w:r>
      <w:r w:rsidRPr="0072613F">
        <w:rPr>
          <w:rFonts w:ascii="Verdana" w:hAnsi="Verdana"/>
          <w:sz w:val="22"/>
          <w:szCs w:val="22"/>
          <w:u w:val="single"/>
        </w:rPr>
        <w:t>home care</w:t>
      </w:r>
      <w:r w:rsidRPr="0072613F">
        <w:rPr>
          <w:rFonts w:ascii="Verdana" w:hAnsi="Verdana"/>
          <w:sz w:val="22"/>
          <w:szCs w:val="22"/>
        </w:rPr>
        <w:t>.</w:t>
      </w:r>
    </w:p>
    <w:p w14:paraId="324E455C" w14:textId="77777777" w:rsidR="003540D6" w:rsidRPr="0072613F" w:rsidRDefault="003540D6">
      <w:pPr>
        <w:numPr>
          <w:ilvl w:val="1"/>
          <w:numId w:val="1"/>
        </w:numPr>
        <w:spacing w:line="480" w:lineRule="auto"/>
        <w:rPr>
          <w:rFonts w:ascii="Verdana" w:hAnsi="Verdana"/>
          <w:sz w:val="22"/>
          <w:szCs w:val="22"/>
        </w:rPr>
      </w:pPr>
      <w:r w:rsidRPr="0072613F">
        <w:rPr>
          <w:rFonts w:ascii="Verdana" w:hAnsi="Verdana"/>
          <w:sz w:val="22"/>
          <w:szCs w:val="22"/>
        </w:rPr>
        <w:t xml:space="preserve">A person who is receiving the services of a home health care agency is called a </w:t>
      </w:r>
      <w:r w:rsidRPr="0072613F">
        <w:rPr>
          <w:rFonts w:ascii="Verdana" w:hAnsi="Verdana"/>
          <w:sz w:val="22"/>
          <w:szCs w:val="22"/>
          <w:u w:val="single"/>
        </w:rPr>
        <w:t>client</w:t>
      </w:r>
      <w:r w:rsidRPr="0072613F">
        <w:rPr>
          <w:rFonts w:ascii="Verdana" w:hAnsi="Verdana"/>
          <w:sz w:val="22"/>
          <w:szCs w:val="22"/>
        </w:rPr>
        <w:t>.</w:t>
      </w:r>
    </w:p>
    <w:p w14:paraId="7FC79A7B" w14:textId="77777777" w:rsidR="003540D6" w:rsidRPr="0072613F" w:rsidRDefault="003540D6">
      <w:pPr>
        <w:numPr>
          <w:ilvl w:val="1"/>
          <w:numId w:val="1"/>
        </w:numPr>
        <w:spacing w:line="480" w:lineRule="auto"/>
        <w:rPr>
          <w:rFonts w:ascii="Verdana" w:hAnsi="Verdana"/>
          <w:sz w:val="22"/>
          <w:szCs w:val="22"/>
        </w:rPr>
      </w:pPr>
      <w:r w:rsidRPr="0072613F">
        <w:rPr>
          <w:rFonts w:ascii="Verdana" w:hAnsi="Verdana"/>
          <w:sz w:val="22"/>
          <w:szCs w:val="22"/>
        </w:rPr>
        <w:t xml:space="preserve">Care that allows the primary caregiver to rest or leave the house for a short period of time is called </w:t>
      </w:r>
      <w:r w:rsidRPr="0072613F">
        <w:rPr>
          <w:rFonts w:ascii="Verdana" w:hAnsi="Verdana"/>
          <w:sz w:val="22"/>
          <w:szCs w:val="22"/>
          <w:u w:val="single"/>
        </w:rPr>
        <w:t>respite care</w:t>
      </w:r>
      <w:r w:rsidRPr="0072613F">
        <w:rPr>
          <w:rFonts w:ascii="Verdana" w:hAnsi="Verdana"/>
          <w:sz w:val="22"/>
          <w:szCs w:val="22"/>
        </w:rPr>
        <w:t>.</w:t>
      </w:r>
    </w:p>
    <w:p w14:paraId="277E6C80" w14:textId="77777777" w:rsidR="003540D6" w:rsidRPr="0072613F" w:rsidRDefault="003540D6">
      <w:pPr>
        <w:numPr>
          <w:ilvl w:val="1"/>
          <w:numId w:val="1"/>
        </w:numPr>
        <w:spacing w:line="480" w:lineRule="auto"/>
        <w:rPr>
          <w:rFonts w:ascii="Verdana" w:hAnsi="Verdana"/>
          <w:sz w:val="22"/>
          <w:szCs w:val="22"/>
        </w:rPr>
      </w:pPr>
      <w:r w:rsidRPr="0072613F">
        <w:rPr>
          <w:rFonts w:ascii="Verdana" w:hAnsi="Verdana"/>
          <w:sz w:val="22"/>
          <w:szCs w:val="22"/>
        </w:rPr>
        <w:t xml:space="preserve">Insurance coverage for home health care is provided by insurance companies and by government agencies, such as </w:t>
      </w:r>
      <w:r w:rsidRPr="0072613F">
        <w:rPr>
          <w:rFonts w:ascii="Verdana" w:hAnsi="Verdana"/>
          <w:sz w:val="22"/>
          <w:szCs w:val="22"/>
          <w:u w:val="single"/>
        </w:rPr>
        <w:t>Medicare</w:t>
      </w:r>
      <w:r w:rsidRPr="0072613F">
        <w:rPr>
          <w:rFonts w:ascii="Verdana" w:hAnsi="Verdana"/>
          <w:sz w:val="22"/>
          <w:szCs w:val="22"/>
        </w:rPr>
        <w:t xml:space="preserve"> or state </w:t>
      </w:r>
      <w:r w:rsidRPr="0072613F">
        <w:rPr>
          <w:rFonts w:ascii="Verdana" w:hAnsi="Verdana"/>
          <w:sz w:val="22"/>
          <w:szCs w:val="22"/>
          <w:u w:val="single"/>
        </w:rPr>
        <w:t>Medicaid</w:t>
      </w:r>
      <w:r w:rsidRPr="0072613F">
        <w:rPr>
          <w:rFonts w:ascii="Verdana" w:hAnsi="Verdana"/>
          <w:sz w:val="22"/>
          <w:szCs w:val="22"/>
        </w:rPr>
        <w:t>.</w:t>
      </w:r>
    </w:p>
    <w:p w14:paraId="3815423E" w14:textId="77777777" w:rsidR="003540D6" w:rsidRPr="0072613F" w:rsidRDefault="003540D6">
      <w:pPr>
        <w:numPr>
          <w:ilvl w:val="1"/>
          <w:numId w:val="1"/>
        </w:numPr>
        <w:spacing w:line="480" w:lineRule="auto"/>
        <w:rPr>
          <w:rFonts w:ascii="Verdana" w:hAnsi="Verdana"/>
          <w:sz w:val="22"/>
          <w:szCs w:val="22"/>
          <w:u w:val="single"/>
        </w:rPr>
      </w:pPr>
      <w:r w:rsidRPr="0072613F">
        <w:rPr>
          <w:rFonts w:ascii="Verdana" w:hAnsi="Verdana"/>
          <w:sz w:val="22"/>
          <w:szCs w:val="22"/>
          <w:u w:val="single"/>
        </w:rPr>
        <w:t>Homebound</w:t>
      </w:r>
      <w:r w:rsidRPr="0072613F">
        <w:rPr>
          <w:rFonts w:ascii="Verdana" w:hAnsi="Verdana"/>
          <w:sz w:val="22"/>
          <w:szCs w:val="22"/>
        </w:rPr>
        <w:t xml:space="preserve"> means that the person is unable to leave the house without a lot of help from another person.</w:t>
      </w:r>
    </w:p>
    <w:p w14:paraId="229B12E7" w14:textId="5488140E" w:rsidR="003540D6" w:rsidRPr="0072613F" w:rsidRDefault="00787761">
      <w:pPr>
        <w:numPr>
          <w:ilvl w:val="1"/>
          <w:numId w:val="1"/>
        </w:numPr>
        <w:spacing w:line="480" w:lineRule="auto"/>
        <w:rPr>
          <w:rFonts w:ascii="Verdana" w:hAnsi="Verdana"/>
          <w:sz w:val="22"/>
          <w:szCs w:val="22"/>
        </w:rPr>
      </w:pPr>
      <w:r w:rsidRPr="0072613F">
        <w:rPr>
          <w:rFonts w:ascii="Verdana" w:hAnsi="Verdana"/>
          <w:sz w:val="22"/>
          <w:szCs w:val="22"/>
        </w:rPr>
        <w:t xml:space="preserve">The goal of </w:t>
      </w:r>
      <w:r w:rsidRPr="0072613F">
        <w:rPr>
          <w:rFonts w:ascii="Verdana" w:hAnsi="Verdana"/>
          <w:sz w:val="22"/>
          <w:szCs w:val="22"/>
          <w:u w:val="single"/>
        </w:rPr>
        <w:t>skilled home care</w:t>
      </w:r>
      <w:r w:rsidRPr="0072613F">
        <w:rPr>
          <w:rFonts w:ascii="Verdana" w:hAnsi="Verdana"/>
          <w:b/>
          <w:sz w:val="22"/>
          <w:szCs w:val="22"/>
        </w:rPr>
        <w:t xml:space="preserve"> </w:t>
      </w:r>
      <w:r w:rsidRPr="0072613F">
        <w:rPr>
          <w:rFonts w:ascii="Verdana" w:hAnsi="Verdana"/>
          <w:sz w:val="22"/>
          <w:szCs w:val="22"/>
        </w:rPr>
        <w:t xml:space="preserve">services is to help the client return to </w:t>
      </w:r>
      <w:r w:rsidR="005221CD" w:rsidRPr="0072613F">
        <w:rPr>
          <w:rFonts w:ascii="Verdana" w:hAnsi="Verdana"/>
          <w:sz w:val="22"/>
          <w:szCs w:val="22"/>
        </w:rPr>
        <w:t>their</w:t>
      </w:r>
      <w:r w:rsidRPr="0072613F">
        <w:rPr>
          <w:rFonts w:ascii="Verdana" w:hAnsi="Verdana"/>
          <w:sz w:val="22"/>
          <w:szCs w:val="22"/>
        </w:rPr>
        <w:t xml:space="preserve"> best optimal health and is meant to be short</w:t>
      </w:r>
      <w:r w:rsidR="003746F3" w:rsidRPr="0072613F">
        <w:rPr>
          <w:rFonts w:ascii="Verdana" w:hAnsi="Verdana"/>
          <w:sz w:val="22"/>
          <w:szCs w:val="22"/>
        </w:rPr>
        <w:t xml:space="preserve"> </w:t>
      </w:r>
      <w:r w:rsidRPr="0072613F">
        <w:rPr>
          <w:rFonts w:ascii="Verdana" w:hAnsi="Verdana"/>
          <w:sz w:val="22"/>
          <w:szCs w:val="22"/>
        </w:rPr>
        <w:t>term</w:t>
      </w:r>
      <w:r w:rsidR="003540D6" w:rsidRPr="0072613F">
        <w:rPr>
          <w:rFonts w:ascii="Verdana" w:hAnsi="Verdana"/>
          <w:sz w:val="22"/>
          <w:szCs w:val="22"/>
        </w:rPr>
        <w:t>.</w:t>
      </w:r>
    </w:p>
    <w:p w14:paraId="3230DB3F" w14:textId="77777777" w:rsidR="003540D6" w:rsidRPr="0072613F" w:rsidRDefault="003540D6">
      <w:pPr>
        <w:numPr>
          <w:ilvl w:val="1"/>
          <w:numId w:val="1"/>
        </w:numPr>
        <w:spacing w:line="480" w:lineRule="auto"/>
        <w:rPr>
          <w:rFonts w:ascii="Verdana" w:hAnsi="Verdana"/>
          <w:sz w:val="22"/>
          <w:szCs w:val="22"/>
        </w:rPr>
      </w:pPr>
      <w:r w:rsidRPr="0072613F">
        <w:rPr>
          <w:rFonts w:ascii="Verdana" w:hAnsi="Verdana"/>
          <w:sz w:val="22"/>
          <w:szCs w:val="22"/>
        </w:rPr>
        <w:t xml:space="preserve">The </w:t>
      </w:r>
      <w:r w:rsidRPr="0072613F">
        <w:rPr>
          <w:rFonts w:ascii="Verdana" w:hAnsi="Verdana"/>
          <w:sz w:val="22"/>
          <w:szCs w:val="22"/>
          <w:u w:val="single"/>
        </w:rPr>
        <w:t>case manager</w:t>
      </w:r>
      <w:r w:rsidRPr="0072613F">
        <w:rPr>
          <w:rFonts w:ascii="Verdana" w:hAnsi="Verdana"/>
          <w:sz w:val="22"/>
          <w:szCs w:val="22"/>
        </w:rPr>
        <w:t>, usually a registered nurse, is responsible for overseeing all of the client’s care, from admission through discharge.</w:t>
      </w:r>
    </w:p>
    <w:p w14:paraId="1757C3A0" w14:textId="2E08DBDF" w:rsidR="003540D6" w:rsidRPr="0072613F" w:rsidRDefault="00787761">
      <w:pPr>
        <w:numPr>
          <w:ilvl w:val="1"/>
          <w:numId w:val="1"/>
        </w:numPr>
        <w:spacing w:line="480" w:lineRule="auto"/>
        <w:rPr>
          <w:rFonts w:ascii="Verdana" w:hAnsi="Verdana"/>
          <w:sz w:val="22"/>
          <w:szCs w:val="22"/>
        </w:rPr>
      </w:pPr>
      <w:r w:rsidRPr="0072613F">
        <w:rPr>
          <w:rFonts w:ascii="Verdana" w:hAnsi="Verdana"/>
          <w:sz w:val="22"/>
          <w:szCs w:val="22"/>
          <w:u w:val="single"/>
        </w:rPr>
        <w:t>Long-term home care</w:t>
      </w:r>
      <w:r w:rsidRPr="0072613F">
        <w:rPr>
          <w:rFonts w:ascii="Verdana" w:hAnsi="Verdana"/>
          <w:b/>
          <w:sz w:val="22"/>
          <w:szCs w:val="22"/>
        </w:rPr>
        <w:t xml:space="preserve"> </w:t>
      </w:r>
      <w:r w:rsidRPr="0072613F">
        <w:rPr>
          <w:rFonts w:ascii="Verdana" w:hAnsi="Verdana"/>
          <w:sz w:val="22"/>
          <w:szCs w:val="22"/>
        </w:rPr>
        <w:t xml:space="preserve">services are available for many </w:t>
      </w:r>
      <w:r w:rsidR="005221CD" w:rsidRPr="0072613F">
        <w:rPr>
          <w:rFonts w:ascii="Verdana" w:hAnsi="Verdana"/>
          <w:sz w:val="22"/>
          <w:szCs w:val="22"/>
        </w:rPr>
        <w:t>older</w:t>
      </w:r>
      <w:r w:rsidRPr="0072613F">
        <w:rPr>
          <w:rFonts w:ascii="Verdana" w:hAnsi="Verdana"/>
          <w:sz w:val="22"/>
          <w:szCs w:val="22"/>
        </w:rPr>
        <w:t xml:space="preserve"> people who need home care but do not meet the criteria for skilled home care.</w:t>
      </w:r>
    </w:p>
    <w:p w14:paraId="1CF88C65" w14:textId="6C6F4719" w:rsidR="003540D6" w:rsidRPr="0072613F" w:rsidRDefault="003540D6">
      <w:pPr>
        <w:numPr>
          <w:ilvl w:val="1"/>
          <w:numId w:val="1"/>
        </w:numPr>
        <w:spacing w:line="480" w:lineRule="auto"/>
        <w:rPr>
          <w:rFonts w:ascii="Verdana" w:hAnsi="Verdana"/>
          <w:sz w:val="22"/>
          <w:szCs w:val="22"/>
          <w:u w:val="single"/>
        </w:rPr>
      </w:pPr>
      <w:r w:rsidRPr="0072613F">
        <w:rPr>
          <w:rFonts w:ascii="Verdana" w:hAnsi="Verdana"/>
          <w:sz w:val="22"/>
          <w:szCs w:val="22"/>
          <w:u w:val="single"/>
        </w:rPr>
        <w:t>Hospice</w:t>
      </w:r>
      <w:r w:rsidRPr="0072613F">
        <w:rPr>
          <w:rFonts w:ascii="Verdana" w:hAnsi="Verdana"/>
          <w:sz w:val="22"/>
          <w:szCs w:val="22"/>
        </w:rPr>
        <w:t xml:space="preserve"> care is often provided in the person’s home if</w:t>
      </w:r>
      <w:r w:rsidR="005221CD" w:rsidRPr="0072613F">
        <w:rPr>
          <w:rFonts w:ascii="Verdana" w:hAnsi="Verdana"/>
          <w:sz w:val="22"/>
          <w:szCs w:val="22"/>
        </w:rPr>
        <w:t xml:space="preserve"> they are</w:t>
      </w:r>
      <w:r w:rsidRPr="0072613F">
        <w:rPr>
          <w:rFonts w:ascii="Verdana" w:hAnsi="Verdana"/>
          <w:sz w:val="22"/>
          <w:szCs w:val="22"/>
        </w:rPr>
        <w:t xml:space="preserve"> terminally ill.</w:t>
      </w:r>
    </w:p>
    <w:p w14:paraId="062ECC2C" w14:textId="77777777" w:rsidR="003540D6" w:rsidRPr="0072613F" w:rsidRDefault="003540D6">
      <w:pPr>
        <w:spacing w:line="480" w:lineRule="auto"/>
        <w:rPr>
          <w:rFonts w:ascii="Verdana" w:hAnsi="Verdana"/>
          <w:sz w:val="22"/>
          <w:szCs w:val="22"/>
        </w:rPr>
      </w:pPr>
      <w:r w:rsidRPr="0072613F">
        <w:rPr>
          <w:rFonts w:ascii="Verdana" w:hAnsi="Verdana"/>
          <w:sz w:val="22"/>
          <w:szCs w:val="22"/>
        </w:rPr>
        <w:t xml:space="preserve">Activity B </w:t>
      </w:r>
      <w:r w:rsidR="005874EA" w:rsidRPr="0072613F">
        <w:rPr>
          <w:rFonts w:ascii="Verdana" w:hAnsi="Verdana"/>
          <w:sz w:val="22"/>
          <w:szCs w:val="22"/>
        </w:rPr>
        <w:t>SHORT ANSWER</w:t>
      </w:r>
    </w:p>
    <w:p w14:paraId="4C5B606B" w14:textId="579465DD" w:rsidR="003540D6" w:rsidRPr="0072613F" w:rsidRDefault="003540D6">
      <w:pPr>
        <w:spacing w:line="480" w:lineRule="auto"/>
        <w:ind w:left="360"/>
        <w:rPr>
          <w:rFonts w:ascii="Verdana" w:hAnsi="Verdana"/>
          <w:sz w:val="22"/>
          <w:szCs w:val="22"/>
        </w:rPr>
      </w:pPr>
      <w:r w:rsidRPr="0072613F">
        <w:rPr>
          <w:rFonts w:ascii="Verdana" w:hAnsi="Verdana"/>
          <w:sz w:val="22"/>
          <w:szCs w:val="22"/>
        </w:rPr>
        <w:t xml:space="preserve">1. Proper documentation (recording) of the care provided to a client during each visit is important for two reasons: </w:t>
      </w:r>
      <w:r w:rsidR="00D70495" w:rsidRPr="0072613F">
        <w:rPr>
          <w:rFonts w:ascii="Verdana" w:hAnsi="Verdana"/>
          <w:sz w:val="22"/>
          <w:szCs w:val="22"/>
        </w:rPr>
        <w:t>(</w:t>
      </w:r>
      <w:r w:rsidRPr="0072613F">
        <w:rPr>
          <w:rFonts w:ascii="Verdana" w:hAnsi="Verdana"/>
          <w:sz w:val="22"/>
          <w:szCs w:val="22"/>
        </w:rPr>
        <w:t xml:space="preserve">1) it is necessary to justify continued payment for home care services and to determine the frequency and length of </w:t>
      </w:r>
      <w:r w:rsidRPr="0072613F">
        <w:rPr>
          <w:rFonts w:ascii="Verdana" w:hAnsi="Verdana"/>
          <w:sz w:val="22"/>
          <w:szCs w:val="22"/>
        </w:rPr>
        <w:lastRenderedPageBreak/>
        <w:t xml:space="preserve">future visits, and </w:t>
      </w:r>
      <w:r w:rsidR="00D70495" w:rsidRPr="0072613F">
        <w:rPr>
          <w:rFonts w:ascii="Verdana" w:hAnsi="Verdana"/>
          <w:sz w:val="22"/>
          <w:szCs w:val="22"/>
        </w:rPr>
        <w:t>(</w:t>
      </w:r>
      <w:r w:rsidRPr="0072613F">
        <w:rPr>
          <w:rFonts w:ascii="Verdana" w:hAnsi="Verdana"/>
          <w:sz w:val="22"/>
          <w:szCs w:val="22"/>
        </w:rPr>
        <w:t>2) the nursing assistant is the member of the health care team who will see the client most frequently, and as such</w:t>
      </w:r>
      <w:r w:rsidR="003746F3" w:rsidRPr="0072613F">
        <w:rPr>
          <w:rFonts w:ascii="Verdana" w:hAnsi="Verdana"/>
          <w:sz w:val="22"/>
          <w:szCs w:val="22"/>
        </w:rPr>
        <w:t>,</w:t>
      </w:r>
      <w:r w:rsidRPr="0072613F">
        <w:rPr>
          <w:rFonts w:ascii="Verdana" w:hAnsi="Verdana"/>
          <w:sz w:val="22"/>
          <w:szCs w:val="22"/>
        </w:rPr>
        <w:t xml:space="preserve"> the nursing assistant becomes the “eyes and ears” for the team. Proper documentation is necessary to ensure that all of the members of the health care team are “in the know.”</w:t>
      </w:r>
    </w:p>
    <w:p w14:paraId="688EB7B2" w14:textId="79282DF2" w:rsidR="003540D6" w:rsidRPr="0072613F" w:rsidRDefault="003540D6">
      <w:pPr>
        <w:spacing w:line="480" w:lineRule="auto"/>
        <w:ind w:left="360"/>
        <w:rPr>
          <w:rFonts w:ascii="Verdana" w:hAnsi="Verdana"/>
          <w:sz w:val="22"/>
          <w:szCs w:val="22"/>
        </w:rPr>
      </w:pPr>
      <w:r w:rsidRPr="0072613F">
        <w:rPr>
          <w:rFonts w:ascii="Verdana" w:hAnsi="Verdana"/>
          <w:sz w:val="22"/>
          <w:szCs w:val="22"/>
        </w:rPr>
        <w:t xml:space="preserve">2. A person might become a client of a home health care agency for many reasons, including the following: </w:t>
      </w:r>
      <w:r w:rsidR="00D70495" w:rsidRPr="0072613F">
        <w:rPr>
          <w:rFonts w:ascii="Verdana" w:hAnsi="Verdana"/>
          <w:sz w:val="22"/>
          <w:szCs w:val="22"/>
        </w:rPr>
        <w:t>(</w:t>
      </w:r>
      <w:r w:rsidRPr="0072613F">
        <w:rPr>
          <w:rFonts w:ascii="Verdana" w:hAnsi="Verdana"/>
          <w:sz w:val="22"/>
          <w:szCs w:val="22"/>
        </w:rPr>
        <w:t xml:space="preserve">1) recent discharge from the hospital; </w:t>
      </w:r>
      <w:r w:rsidR="00D70495" w:rsidRPr="0072613F">
        <w:rPr>
          <w:rFonts w:ascii="Verdana" w:hAnsi="Verdana"/>
          <w:sz w:val="22"/>
          <w:szCs w:val="22"/>
        </w:rPr>
        <w:t>(</w:t>
      </w:r>
      <w:r w:rsidRPr="0072613F">
        <w:rPr>
          <w:rFonts w:ascii="Verdana" w:hAnsi="Verdana"/>
          <w:sz w:val="22"/>
          <w:szCs w:val="22"/>
        </w:rPr>
        <w:t xml:space="preserve">2) chronic illness or disability; </w:t>
      </w:r>
      <w:r w:rsidR="00D70495" w:rsidRPr="0072613F">
        <w:rPr>
          <w:rFonts w:ascii="Verdana" w:hAnsi="Verdana"/>
          <w:sz w:val="22"/>
          <w:szCs w:val="22"/>
        </w:rPr>
        <w:t>(</w:t>
      </w:r>
      <w:r w:rsidRPr="0072613F">
        <w:rPr>
          <w:rFonts w:ascii="Verdana" w:hAnsi="Verdana"/>
          <w:sz w:val="22"/>
          <w:szCs w:val="22"/>
        </w:rPr>
        <w:t xml:space="preserve">3) dementia; </w:t>
      </w:r>
      <w:r w:rsidR="008400FF" w:rsidRPr="0072613F">
        <w:rPr>
          <w:rFonts w:ascii="Verdana" w:hAnsi="Verdana"/>
          <w:sz w:val="22"/>
          <w:szCs w:val="22"/>
        </w:rPr>
        <w:t xml:space="preserve">and </w:t>
      </w:r>
      <w:r w:rsidR="00D70495" w:rsidRPr="0072613F">
        <w:rPr>
          <w:rFonts w:ascii="Verdana" w:hAnsi="Verdana"/>
          <w:sz w:val="22"/>
          <w:szCs w:val="22"/>
        </w:rPr>
        <w:t>(</w:t>
      </w:r>
      <w:r w:rsidRPr="0072613F">
        <w:rPr>
          <w:rFonts w:ascii="Verdana" w:hAnsi="Verdana"/>
          <w:sz w:val="22"/>
          <w:szCs w:val="22"/>
        </w:rPr>
        <w:t xml:space="preserve">4) terminal illness. </w:t>
      </w:r>
    </w:p>
    <w:p w14:paraId="462A04CD" w14:textId="77777777" w:rsidR="003540D6" w:rsidRPr="0072613F" w:rsidRDefault="003540D6">
      <w:pPr>
        <w:spacing w:line="480" w:lineRule="auto"/>
        <w:ind w:left="360"/>
        <w:rPr>
          <w:rFonts w:ascii="Verdana" w:hAnsi="Verdana"/>
          <w:color w:val="000000"/>
          <w:sz w:val="22"/>
          <w:szCs w:val="22"/>
        </w:rPr>
      </w:pPr>
      <w:r w:rsidRPr="0072613F">
        <w:rPr>
          <w:rFonts w:ascii="Verdana" w:hAnsi="Verdana"/>
          <w:sz w:val="22"/>
          <w:szCs w:val="22"/>
        </w:rPr>
        <w:t>3. Care that allows the primary caregiver to rest or leave the house for a short period of time is called respite care. Being able to “take a break” and leave the house is critical for managing the stress that can be caused by providing constant care for a family member who is ill.</w:t>
      </w:r>
    </w:p>
    <w:p w14:paraId="5506FDD8" w14:textId="77777777" w:rsidR="003540D6" w:rsidRPr="0072613F" w:rsidRDefault="003540D6">
      <w:pPr>
        <w:spacing w:line="480" w:lineRule="auto"/>
        <w:rPr>
          <w:rFonts w:ascii="Verdana" w:hAnsi="Verdana"/>
          <w:sz w:val="22"/>
          <w:szCs w:val="22"/>
        </w:rPr>
      </w:pPr>
      <w:r w:rsidRPr="0072613F">
        <w:rPr>
          <w:rFonts w:ascii="Verdana" w:hAnsi="Verdana"/>
          <w:sz w:val="22"/>
          <w:szCs w:val="22"/>
        </w:rPr>
        <w:t xml:space="preserve">Activity C </w:t>
      </w:r>
      <w:r w:rsidR="006608A9" w:rsidRPr="0072613F">
        <w:rPr>
          <w:rFonts w:ascii="Verdana" w:hAnsi="Verdana"/>
          <w:sz w:val="22"/>
          <w:szCs w:val="22"/>
        </w:rPr>
        <w:t>TRUE OR FALSE</w:t>
      </w:r>
    </w:p>
    <w:p w14:paraId="08452B5A" w14:textId="03764C35" w:rsidR="003540D6" w:rsidRPr="0072613F" w:rsidRDefault="003540D6">
      <w:pPr>
        <w:spacing w:line="480" w:lineRule="auto"/>
        <w:ind w:left="360"/>
        <w:rPr>
          <w:rFonts w:ascii="Verdana" w:hAnsi="Verdana"/>
          <w:sz w:val="22"/>
          <w:szCs w:val="22"/>
        </w:rPr>
      </w:pPr>
      <w:r w:rsidRPr="0072613F">
        <w:rPr>
          <w:rFonts w:ascii="Verdana" w:hAnsi="Verdana"/>
          <w:sz w:val="22"/>
          <w:szCs w:val="22"/>
        </w:rPr>
        <w:t>1. T</w:t>
      </w:r>
    </w:p>
    <w:p w14:paraId="609CD40A"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2. T</w:t>
      </w:r>
    </w:p>
    <w:p w14:paraId="7B7F743F"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3. T</w:t>
      </w:r>
    </w:p>
    <w:p w14:paraId="639B9550"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4. F. YOU MIGHT BE ASKED to keep a time and travel log for the day.</w:t>
      </w:r>
    </w:p>
    <w:p w14:paraId="62BC04CA"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5. F. If you feel that something about a client’s home environment puts the client at risk for injury, you must REPORT YOUR CONCERNS TO THE CASE MANAGER immediately.</w:t>
      </w:r>
    </w:p>
    <w:p w14:paraId="62109458"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6. T</w:t>
      </w:r>
    </w:p>
    <w:p w14:paraId="3117E171"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7. T</w:t>
      </w:r>
    </w:p>
    <w:p w14:paraId="7C306DFC" w14:textId="77777777" w:rsidR="003540D6" w:rsidRPr="0072613F" w:rsidRDefault="003540D6">
      <w:pPr>
        <w:spacing w:line="480" w:lineRule="auto"/>
        <w:ind w:left="360"/>
        <w:rPr>
          <w:rFonts w:ascii="Verdana" w:hAnsi="Verdana"/>
          <w:color w:val="000000"/>
          <w:sz w:val="22"/>
          <w:szCs w:val="22"/>
        </w:rPr>
      </w:pPr>
      <w:r w:rsidRPr="0072613F">
        <w:rPr>
          <w:rFonts w:ascii="Verdana" w:hAnsi="Verdana"/>
          <w:sz w:val="22"/>
          <w:szCs w:val="22"/>
        </w:rPr>
        <w:t>8. F. As a home health aide, many of your PERSONAL CARE duties will be related to helping your clients with activities such as bathing, eating, getting dressed, exercising, toileting, repositioning, and transferring.</w:t>
      </w:r>
    </w:p>
    <w:p w14:paraId="68F856C1" w14:textId="77777777" w:rsidR="003540D6" w:rsidRPr="0072613F" w:rsidRDefault="003540D6">
      <w:pPr>
        <w:spacing w:line="480" w:lineRule="auto"/>
        <w:rPr>
          <w:rFonts w:ascii="Verdana" w:hAnsi="Verdana"/>
          <w:sz w:val="22"/>
          <w:szCs w:val="22"/>
        </w:rPr>
      </w:pPr>
      <w:r w:rsidRPr="0072613F">
        <w:rPr>
          <w:rFonts w:ascii="Verdana" w:hAnsi="Verdana"/>
          <w:sz w:val="22"/>
          <w:szCs w:val="22"/>
        </w:rPr>
        <w:lastRenderedPageBreak/>
        <w:t xml:space="preserve">Activity D </w:t>
      </w:r>
      <w:r w:rsidR="000D774C" w:rsidRPr="0072613F">
        <w:rPr>
          <w:rFonts w:ascii="Verdana" w:hAnsi="Verdana"/>
          <w:sz w:val="22"/>
          <w:szCs w:val="22"/>
        </w:rPr>
        <w:t>SHORT ANSWER</w:t>
      </w:r>
    </w:p>
    <w:p w14:paraId="1A250DD8" w14:textId="04077DC6" w:rsidR="003540D6" w:rsidRPr="0072613F" w:rsidRDefault="003540D6">
      <w:pPr>
        <w:spacing w:line="480" w:lineRule="auto"/>
        <w:ind w:left="360"/>
        <w:rPr>
          <w:rFonts w:ascii="Verdana" w:hAnsi="Verdana"/>
          <w:sz w:val="22"/>
          <w:szCs w:val="22"/>
        </w:rPr>
      </w:pPr>
      <w:r w:rsidRPr="0072613F">
        <w:rPr>
          <w:rFonts w:ascii="Verdana" w:hAnsi="Verdana"/>
          <w:sz w:val="22"/>
          <w:szCs w:val="22"/>
        </w:rPr>
        <w:t xml:space="preserve">1. You should report your concerns about Mrs. </w:t>
      </w:r>
      <w:r w:rsidR="005221CD" w:rsidRPr="0072613F">
        <w:rPr>
          <w:rFonts w:ascii="Verdana" w:hAnsi="Verdana"/>
          <w:sz w:val="22"/>
          <w:szCs w:val="22"/>
        </w:rPr>
        <w:t>Gomez’s</w:t>
      </w:r>
      <w:r w:rsidRPr="0072613F">
        <w:rPr>
          <w:rFonts w:ascii="Verdana" w:hAnsi="Verdana"/>
          <w:sz w:val="22"/>
          <w:szCs w:val="22"/>
        </w:rPr>
        <w:t xml:space="preserve"> relationship with her son to the case manager immediately.</w:t>
      </w:r>
    </w:p>
    <w:p w14:paraId="1A90E83E" w14:textId="4C656FE4" w:rsidR="003540D6" w:rsidRPr="0072613F" w:rsidRDefault="003540D6">
      <w:pPr>
        <w:spacing w:line="480" w:lineRule="auto"/>
        <w:ind w:left="360"/>
        <w:rPr>
          <w:rFonts w:ascii="Verdana" w:hAnsi="Verdana"/>
          <w:sz w:val="22"/>
          <w:szCs w:val="22"/>
        </w:rPr>
      </w:pPr>
      <w:r w:rsidRPr="0072613F">
        <w:rPr>
          <w:rFonts w:ascii="Verdana" w:hAnsi="Verdana"/>
          <w:sz w:val="22"/>
          <w:szCs w:val="22"/>
        </w:rPr>
        <w:t xml:space="preserve">2. Talk to the case manager and see if </w:t>
      </w:r>
      <w:r w:rsidR="008400FF" w:rsidRPr="0072613F">
        <w:rPr>
          <w:rFonts w:ascii="Verdana" w:hAnsi="Verdana"/>
          <w:sz w:val="22"/>
          <w:szCs w:val="22"/>
        </w:rPr>
        <w:t>they</w:t>
      </w:r>
      <w:r w:rsidRPr="0072613F">
        <w:rPr>
          <w:rFonts w:ascii="Verdana" w:hAnsi="Verdana"/>
          <w:sz w:val="22"/>
          <w:szCs w:val="22"/>
        </w:rPr>
        <w:t xml:space="preserve"> can obtain an adjustable bed for Mrs. Rader. If an adjustable bed cannot be obtained for Mrs. Rader, then you can use extra pillows or a backrest to position her in the semi-Fowler position.</w:t>
      </w:r>
    </w:p>
    <w:p w14:paraId="442A6505"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3. The home health aide must consider Mr. Salisbury’s special needs and individual preferences with regard to nutrition. It may be necessary to cut the food into very small pieces or to puree it in the blender before serving it. As always, an effort should be made to serve the meal in an attractive way, and to sit down and talk with Mr. Salisbury while he eats. Mr. Salisbury should be allowed to do as much as he can for himself, with the home health aide offering assistance as necessary.</w:t>
      </w:r>
    </w:p>
    <w:p w14:paraId="29724A22" w14:textId="2E70D9CA" w:rsidR="003540D6" w:rsidRPr="0072613F" w:rsidRDefault="003540D6">
      <w:pPr>
        <w:spacing w:line="480" w:lineRule="auto"/>
        <w:ind w:left="360"/>
        <w:rPr>
          <w:rFonts w:ascii="Verdana" w:hAnsi="Verdana"/>
          <w:sz w:val="22"/>
          <w:szCs w:val="22"/>
        </w:rPr>
      </w:pPr>
      <w:r w:rsidRPr="0072613F">
        <w:rPr>
          <w:rFonts w:ascii="Verdana" w:hAnsi="Verdana"/>
          <w:sz w:val="22"/>
          <w:szCs w:val="22"/>
        </w:rPr>
        <w:t xml:space="preserve">4. When providing housekeeping services, care for the client’s home as if it were your own. Be careful not to damage decorative items on tables and shelves. Pay attention to details. For example, when vacuuming a room, be thorough. Don’t just vacuum the center of the room—make sure the edges and baseboards are clean too. When using cleaning solutions, make sure that the product you are using is approved for use on the surface you are cleaning, to avoid causing permanent damage. It is important to be respectful of the client’s home and its contents. When you show respect for a client’s home and personal belongings, you are letting the person know that you truly care for </w:t>
      </w:r>
      <w:r w:rsidR="005221CD" w:rsidRPr="0072613F">
        <w:rPr>
          <w:rFonts w:ascii="Verdana" w:hAnsi="Verdana"/>
          <w:sz w:val="22"/>
          <w:szCs w:val="22"/>
        </w:rPr>
        <w:t>them</w:t>
      </w:r>
      <w:r w:rsidRPr="0072613F">
        <w:rPr>
          <w:rFonts w:ascii="Verdana" w:hAnsi="Verdana"/>
          <w:sz w:val="22"/>
          <w:szCs w:val="22"/>
        </w:rPr>
        <w:t>.</w:t>
      </w:r>
    </w:p>
    <w:p w14:paraId="2092C19C" w14:textId="77777777" w:rsidR="003540D6" w:rsidRPr="0072613F" w:rsidRDefault="003540D6">
      <w:pPr>
        <w:spacing w:line="480" w:lineRule="auto"/>
        <w:ind w:left="360"/>
        <w:rPr>
          <w:rFonts w:ascii="Verdana" w:hAnsi="Verdana"/>
          <w:color w:val="000000"/>
          <w:sz w:val="22"/>
          <w:szCs w:val="22"/>
        </w:rPr>
      </w:pPr>
      <w:r w:rsidRPr="0072613F">
        <w:rPr>
          <w:rFonts w:ascii="Verdana" w:hAnsi="Verdana"/>
          <w:sz w:val="22"/>
          <w:szCs w:val="22"/>
        </w:rPr>
        <w:t xml:space="preserve">5. Depending on the client’s needs, some of the housekeeping duties you may be responsible for are </w:t>
      </w:r>
      <w:r w:rsidR="002E4B60" w:rsidRPr="0072613F">
        <w:rPr>
          <w:rFonts w:ascii="Verdana" w:hAnsi="Verdana"/>
          <w:sz w:val="22"/>
          <w:szCs w:val="22"/>
        </w:rPr>
        <w:t>d</w:t>
      </w:r>
      <w:r w:rsidRPr="0072613F">
        <w:rPr>
          <w:rFonts w:ascii="Verdana" w:hAnsi="Verdana"/>
          <w:sz w:val="22"/>
          <w:szCs w:val="22"/>
        </w:rPr>
        <w:t xml:space="preserve">usting, vacuuming carpets, mopping floors, disinfecting </w:t>
      </w:r>
      <w:r w:rsidRPr="0072613F">
        <w:rPr>
          <w:rFonts w:ascii="Verdana" w:hAnsi="Verdana"/>
          <w:sz w:val="22"/>
          <w:szCs w:val="22"/>
        </w:rPr>
        <w:lastRenderedPageBreak/>
        <w:t>kitchen and bathroom surfaces, changing the client’s bed linens</w:t>
      </w:r>
      <w:r w:rsidR="002E4B60" w:rsidRPr="0072613F">
        <w:rPr>
          <w:rFonts w:ascii="Verdana" w:hAnsi="Verdana"/>
          <w:sz w:val="22"/>
          <w:szCs w:val="22"/>
        </w:rPr>
        <w:t>,</w:t>
      </w:r>
      <w:r w:rsidRPr="0072613F">
        <w:rPr>
          <w:rFonts w:ascii="Verdana" w:hAnsi="Verdana"/>
          <w:sz w:val="22"/>
          <w:szCs w:val="22"/>
        </w:rPr>
        <w:t xml:space="preserve"> and washing and drying the client’s bed linens and clothing.</w:t>
      </w:r>
    </w:p>
    <w:p w14:paraId="391A4D8C" w14:textId="77777777" w:rsidR="003540D6" w:rsidRPr="0072613F" w:rsidRDefault="003540D6">
      <w:pPr>
        <w:spacing w:line="480" w:lineRule="auto"/>
        <w:rPr>
          <w:rFonts w:ascii="Verdana" w:hAnsi="Verdana"/>
          <w:sz w:val="22"/>
          <w:szCs w:val="22"/>
        </w:rPr>
      </w:pPr>
      <w:r w:rsidRPr="0072613F">
        <w:rPr>
          <w:rFonts w:ascii="Verdana" w:hAnsi="Verdana"/>
          <w:sz w:val="22"/>
          <w:szCs w:val="22"/>
        </w:rPr>
        <w:t>Activity E</w:t>
      </w:r>
      <w:r w:rsidR="00322844" w:rsidRPr="0072613F">
        <w:rPr>
          <w:rFonts w:ascii="Verdana" w:hAnsi="Verdana"/>
          <w:sz w:val="22"/>
          <w:szCs w:val="22"/>
        </w:rPr>
        <w:t xml:space="preserve"> IDENTIFY AND LIST</w:t>
      </w:r>
    </w:p>
    <w:p w14:paraId="411DBF76"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 xml:space="preserve">The item shown in the figure is the </w:t>
      </w:r>
      <w:r w:rsidR="0009709D" w:rsidRPr="0072613F">
        <w:rPr>
          <w:rFonts w:ascii="Verdana" w:hAnsi="Verdana"/>
          <w:sz w:val="22"/>
          <w:szCs w:val="22"/>
        </w:rPr>
        <w:t>tote</w:t>
      </w:r>
      <w:r w:rsidRPr="0072613F">
        <w:rPr>
          <w:rFonts w:ascii="Verdana" w:hAnsi="Verdana"/>
          <w:sz w:val="22"/>
          <w:szCs w:val="22"/>
        </w:rPr>
        <w:t xml:space="preserve"> bag. It is used to carry items when visiting a client. Some of the things you might carry in your </w:t>
      </w:r>
      <w:r w:rsidR="0009709D" w:rsidRPr="0072613F">
        <w:rPr>
          <w:rFonts w:ascii="Verdana" w:hAnsi="Verdana"/>
          <w:sz w:val="22"/>
          <w:szCs w:val="22"/>
        </w:rPr>
        <w:t>tote</w:t>
      </w:r>
      <w:r w:rsidRPr="0072613F">
        <w:rPr>
          <w:rFonts w:ascii="Verdana" w:hAnsi="Verdana"/>
          <w:sz w:val="22"/>
          <w:szCs w:val="22"/>
        </w:rPr>
        <w:t xml:space="preserve"> bag include </w:t>
      </w:r>
      <w:r w:rsidR="002E4B60" w:rsidRPr="0072613F">
        <w:rPr>
          <w:rFonts w:ascii="Verdana" w:hAnsi="Verdana"/>
          <w:sz w:val="22"/>
          <w:szCs w:val="22"/>
        </w:rPr>
        <w:t>(</w:t>
      </w:r>
      <w:r w:rsidRPr="0072613F">
        <w:rPr>
          <w:rFonts w:ascii="Verdana" w:hAnsi="Verdana"/>
          <w:sz w:val="22"/>
          <w:szCs w:val="22"/>
        </w:rPr>
        <w:t xml:space="preserve">1) forms needed for documentation, and a pen; </w:t>
      </w:r>
      <w:r w:rsidR="002E4B60" w:rsidRPr="0072613F">
        <w:rPr>
          <w:rFonts w:ascii="Verdana" w:hAnsi="Verdana"/>
          <w:sz w:val="22"/>
          <w:szCs w:val="22"/>
        </w:rPr>
        <w:t>(</w:t>
      </w:r>
      <w:r w:rsidRPr="0072613F">
        <w:rPr>
          <w:rFonts w:ascii="Verdana" w:hAnsi="Verdana"/>
          <w:sz w:val="22"/>
          <w:szCs w:val="22"/>
        </w:rPr>
        <w:t xml:space="preserve">2) personal protective equipment (PPE); </w:t>
      </w:r>
      <w:r w:rsidR="002E4B60" w:rsidRPr="0072613F">
        <w:rPr>
          <w:rFonts w:ascii="Verdana" w:hAnsi="Verdana"/>
          <w:sz w:val="22"/>
          <w:szCs w:val="22"/>
        </w:rPr>
        <w:t>(</w:t>
      </w:r>
      <w:r w:rsidRPr="0072613F">
        <w:rPr>
          <w:rFonts w:ascii="Verdana" w:hAnsi="Verdana"/>
          <w:sz w:val="22"/>
          <w:szCs w:val="22"/>
        </w:rPr>
        <w:t xml:space="preserve">3) equipment used for taking vital signs; </w:t>
      </w:r>
      <w:r w:rsidR="002E4B60" w:rsidRPr="0072613F">
        <w:rPr>
          <w:rFonts w:ascii="Verdana" w:hAnsi="Verdana"/>
          <w:sz w:val="22"/>
          <w:szCs w:val="22"/>
        </w:rPr>
        <w:t>(</w:t>
      </w:r>
      <w:r w:rsidRPr="0072613F">
        <w:rPr>
          <w:rFonts w:ascii="Verdana" w:hAnsi="Verdana"/>
          <w:sz w:val="22"/>
          <w:szCs w:val="22"/>
        </w:rPr>
        <w:t xml:space="preserve">4) supplies for cleaning your equipment; and </w:t>
      </w:r>
      <w:r w:rsidR="002E4B60" w:rsidRPr="0072613F">
        <w:rPr>
          <w:rFonts w:ascii="Verdana" w:hAnsi="Verdana"/>
          <w:sz w:val="22"/>
          <w:szCs w:val="22"/>
        </w:rPr>
        <w:t>(</w:t>
      </w:r>
      <w:r w:rsidRPr="0072613F">
        <w:rPr>
          <w:rFonts w:ascii="Verdana" w:hAnsi="Verdana"/>
          <w:sz w:val="22"/>
          <w:szCs w:val="22"/>
        </w:rPr>
        <w:t>5) alcohol-based hand rub.</w:t>
      </w:r>
    </w:p>
    <w:p w14:paraId="2D46F646"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 xml:space="preserve">The </w:t>
      </w:r>
      <w:r w:rsidR="0009709D" w:rsidRPr="0072613F">
        <w:rPr>
          <w:rFonts w:ascii="Verdana" w:hAnsi="Verdana"/>
          <w:sz w:val="22"/>
          <w:szCs w:val="22"/>
        </w:rPr>
        <w:t>tote</w:t>
      </w:r>
      <w:r w:rsidRPr="0072613F">
        <w:rPr>
          <w:rFonts w:ascii="Verdana" w:hAnsi="Verdana"/>
          <w:sz w:val="22"/>
          <w:szCs w:val="22"/>
        </w:rPr>
        <w:t xml:space="preserve"> bag has many compartments, which makes it easy for you to organize and find your supplies and equipment.</w:t>
      </w:r>
    </w:p>
    <w:p w14:paraId="16629E32" w14:textId="77777777" w:rsidR="003540D6" w:rsidRPr="0072613F" w:rsidRDefault="003540D6">
      <w:pPr>
        <w:spacing w:line="480" w:lineRule="auto"/>
        <w:rPr>
          <w:rFonts w:ascii="Verdana" w:hAnsi="Verdana"/>
          <w:sz w:val="22"/>
          <w:szCs w:val="22"/>
        </w:rPr>
      </w:pPr>
      <w:r w:rsidRPr="0072613F">
        <w:rPr>
          <w:rFonts w:ascii="Verdana" w:hAnsi="Verdana"/>
          <w:sz w:val="22"/>
          <w:szCs w:val="22"/>
        </w:rPr>
        <w:t xml:space="preserve">Activity F </w:t>
      </w:r>
      <w:r w:rsidR="001E187E" w:rsidRPr="0072613F">
        <w:rPr>
          <w:rFonts w:ascii="Verdana" w:hAnsi="Verdana"/>
          <w:sz w:val="22"/>
          <w:szCs w:val="22"/>
        </w:rPr>
        <w:t>TRUE OR FALSE</w:t>
      </w:r>
    </w:p>
    <w:p w14:paraId="605B9192"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1. F. As a home health aide, you will be working in a client’s home WITHOUT direct supervision by the case manager most of the time.</w:t>
      </w:r>
    </w:p>
    <w:p w14:paraId="33EC6ABA"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2. T</w:t>
      </w:r>
    </w:p>
    <w:p w14:paraId="0FC72F80"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3. T</w:t>
      </w:r>
    </w:p>
    <w:p w14:paraId="6775F161"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4. T</w:t>
      </w:r>
    </w:p>
    <w:p w14:paraId="32B9F2B3" w14:textId="77777777" w:rsidR="003540D6" w:rsidRPr="0072613F" w:rsidRDefault="003540D6">
      <w:pPr>
        <w:spacing w:line="480" w:lineRule="auto"/>
        <w:ind w:left="360"/>
        <w:rPr>
          <w:rFonts w:ascii="Verdana" w:hAnsi="Verdana"/>
          <w:sz w:val="22"/>
          <w:szCs w:val="22"/>
        </w:rPr>
      </w:pPr>
      <w:r w:rsidRPr="0072613F">
        <w:rPr>
          <w:rFonts w:ascii="Verdana" w:hAnsi="Verdana"/>
          <w:sz w:val="22"/>
          <w:szCs w:val="22"/>
        </w:rPr>
        <w:t>5. T</w:t>
      </w:r>
    </w:p>
    <w:p w14:paraId="22A09C6A" w14:textId="77777777" w:rsidR="003540D6" w:rsidRPr="0072613F" w:rsidRDefault="003540D6">
      <w:pPr>
        <w:spacing w:line="480" w:lineRule="auto"/>
        <w:ind w:left="360"/>
        <w:rPr>
          <w:rFonts w:ascii="Verdana" w:hAnsi="Verdana"/>
          <w:color w:val="000000"/>
          <w:sz w:val="22"/>
          <w:szCs w:val="22"/>
        </w:rPr>
      </w:pPr>
      <w:r w:rsidRPr="0072613F">
        <w:rPr>
          <w:rFonts w:ascii="Verdana" w:hAnsi="Verdana"/>
          <w:sz w:val="22"/>
          <w:szCs w:val="22"/>
        </w:rPr>
        <w:t>6. F. If a client offers you a tip, you should NOT accept it.</w:t>
      </w:r>
    </w:p>
    <w:p w14:paraId="069D4AC1" w14:textId="77777777" w:rsidR="003540D6" w:rsidRPr="0072613F" w:rsidRDefault="003540D6">
      <w:pPr>
        <w:spacing w:line="480" w:lineRule="auto"/>
        <w:rPr>
          <w:rFonts w:ascii="Verdana" w:hAnsi="Verdana"/>
          <w:sz w:val="22"/>
          <w:szCs w:val="22"/>
        </w:rPr>
      </w:pPr>
      <w:r w:rsidRPr="0072613F">
        <w:rPr>
          <w:rFonts w:ascii="Verdana" w:hAnsi="Verdana"/>
          <w:sz w:val="22"/>
          <w:szCs w:val="22"/>
        </w:rPr>
        <w:t xml:space="preserve">Activity G </w:t>
      </w:r>
      <w:r w:rsidR="007502D6" w:rsidRPr="0072613F">
        <w:rPr>
          <w:rFonts w:ascii="Verdana" w:hAnsi="Verdana"/>
          <w:sz w:val="22"/>
          <w:szCs w:val="22"/>
        </w:rPr>
        <w:t>SHORT ANSWER</w:t>
      </w:r>
    </w:p>
    <w:p w14:paraId="5B498316" w14:textId="6A824DD9" w:rsidR="003540D6" w:rsidRPr="0072613F" w:rsidRDefault="003540D6">
      <w:pPr>
        <w:spacing w:line="480" w:lineRule="auto"/>
        <w:ind w:left="360"/>
        <w:rPr>
          <w:rFonts w:ascii="Verdana" w:hAnsi="Verdana"/>
          <w:sz w:val="22"/>
          <w:szCs w:val="22"/>
        </w:rPr>
      </w:pPr>
      <w:r w:rsidRPr="0072613F">
        <w:rPr>
          <w:rFonts w:ascii="Verdana" w:hAnsi="Verdana"/>
          <w:sz w:val="22"/>
          <w:szCs w:val="22"/>
        </w:rPr>
        <w:t xml:space="preserve">1. The most successful home health aides </w:t>
      </w:r>
      <w:r w:rsidR="002E4B60" w:rsidRPr="0072613F">
        <w:rPr>
          <w:rFonts w:ascii="Verdana" w:hAnsi="Verdana"/>
          <w:sz w:val="22"/>
          <w:szCs w:val="22"/>
        </w:rPr>
        <w:t>(</w:t>
      </w:r>
      <w:r w:rsidRPr="0072613F">
        <w:rPr>
          <w:rFonts w:ascii="Verdana" w:hAnsi="Verdana"/>
          <w:sz w:val="22"/>
          <w:szCs w:val="22"/>
        </w:rPr>
        <w:t xml:space="preserve">1) enjoy working independently and are self-motivated; </w:t>
      </w:r>
      <w:r w:rsidR="002E4B60" w:rsidRPr="0072613F">
        <w:rPr>
          <w:rFonts w:ascii="Verdana" w:hAnsi="Verdana"/>
          <w:sz w:val="22"/>
          <w:szCs w:val="22"/>
        </w:rPr>
        <w:t>(</w:t>
      </w:r>
      <w:r w:rsidRPr="0072613F">
        <w:rPr>
          <w:rFonts w:ascii="Verdana" w:hAnsi="Verdana"/>
          <w:sz w:val="22"/>
          <w:szCs w:val="22"/>
        </w:rPr>
        <w:t xml:space="preserve">2) are organized and able to manage their time well; </w:t>
      </w:r>
      <w:r w:rsidR="002E4B60" w:rsidRPr="0072613F">
        <w:rPr>
          <w:rFonts w:ascii="Verdana" w:hAnsi="Verdana"/>
          <w:sz w:val="22"/>
          <w:szCs w:val="22"/>
        </w:rPr>
        <w:t>(</w:t>
      </w:r>
      <w:r w:rsidRPr="0072613F">
        <w:rPr>
          <w:rFonts w:ascii="Verdana" w:hAnsi="Verdana"/>
          <w:sz w:val="22"/>
          <w:szCs w:val="22"/>
        </w:rPr>
        <w:t xml:space="preserve">3) are reliable; and </w:t>
      </w:r>
      <w:r w:rsidR="002E4B60" w:rsidRPr="0072613F">
        <w:rPr>
          <w:rFonts w:ascii="Verdana" w:hAnsi="Verdana"/>
          <w:sz w:val="22"/>
          <w:szCs w:val="22"/>
        </w:rPr>
        <w:t>(</w:t>
      </w:r>
      <w:r w:rsidRPr="0072613F">
        <w:rPr>
          <w:rFonts w:ascii="Verdana" w:hAnsi="Verdana"/>
          <w:sz w:val="22"/>
          <w:szCs w:val="22"/>
        </w:rPr>
        <w:t>4) are able to set professional boundaries.</w:t>
      </w:r>
    </w:p>
    <w:p w14:paraId="2E36CCF1" w14:textId="77777777" w:rsidR="003540D6" w:rsidRPr="0072613F" w:rsidRDefault="003540D6">
      <w:pPr>
        <w:spacing w:line="480" w:lineRule="auto"/>
        <w:ind w:left="360"/>
        <w:rPr>
          <w:rFonts w:ascii="Verdana" w:hAnsi="Verdana"/>
          <w:color w:val="000000"/>
          <w:sz w:val="22"/>
          <w:szCs w:val="22"/>
        </w:rPr>
      </w:pPr>
      <w:r w:rsidRPr="0072613F">
        <w:rPr>
          <w:rFonts w:ascii="Verdana" w:hAnsi="Verdana"/>
          <w:sz w:val="22"/>
          <w:szCs w:val="22"/>
        </w:rPr>
        <w:t>2. Because failing to keep appointments is not only inconsiderate, it can cause the client harm.</w:t>
      </w:r>
    </w:p>
    <w:p w14:paraId="07610D40" w14:textId="77777777" w:rsidR="00E70AC7" w:rsidRPr="0072613F" w:rsidRDefault="003540D6">
      <w:pPr>
        <w:spacing w:line="480" w:lineRule="auto"/>
        <w:rPr>
          <w:rFonts w:ascii="Verdana" w:hAnsi="Verdana"/>
          <w:sz w:val="22"/>
          <w:szCs w:val="22"/>
        </w:rPr>
      </w:pPr>
      <w:r w:rsidRPr="0072613F">
        <w:rPr>
          <w:rFonts w:ascii="Verdana" w:hAnsi="Verdana"/>
          <w:sz w:val="22"/>
          <w:szCs w:val="22"/>
        </w:rPr>
        <w:lastRenderedPageBreak/>
        <w:t>Activity H</w:t>
      </w:r>
      <w:r w:rsidR="003D7DE7" w:rsidRPr="0072613F">
        <w:rPr>
          <w:rFonts w:ascii="Verdana" w:hAnsi="Verdana"/>
          <w:sz w:val="22"/>
          <w:szCs w:val="22"/>
        </w:rPr>
        <w:t xml:space="preserve"> FIND THE WORDS IN THE GRID</w:t>
      </w:r>
      <w:r w:rsidRPr="0072613F">
        <w:rPr>
          <w:rFonts w:ascii="Verdana" w:hAnsi="Verdana"/>
          <w:sz w:val="22"/>
          <w:szCs w:val="22"/>
        </w:rPr>
        <w:br/>
      </w:r>
    </w:p>
    <w:tbl>
      <w:tblPr>
        <w:tblStyle w:val="TableGrid"/>
        <w:tblW w:w="3300" w:type="dxa"/>
        <w:tblLook w:val="04A0" w:firstRow="1" w:lastRow="0" w:firstColumn="1" w:lastColumn="0" w:noHBand="0" w:noVBand="1"/>
        <w:tblDescription w:val="This table describe about the Activity H FIND THE WORDS IN THE GRID"/>
      </w:tblPr>
      <w:tblGrid>
        <w:gridCol w:w="434"/>
        <w:gridCol w:w="434"/>
        <w:gridCol w:w="401"/>
        <w:gridCol w:w="403"/>
        <w:gridCol w:w="434"/>
        <w:gridCol w:w="404"/>
        <w:gridCol w:w="434"/>
        <w:gridCol w:w="425"/>
        <w:gridCol w:w="395"/>
        <w:gridCol w:w="403"/>
        <w:gridCol w:w="425"/>
      </w:tblGrid>
      <w:tr w:rsidR="00E64925" w:rsidRPr="0072613F" w14:paraId="2C168AED" w14:textId="77777777" w:rsidTr="008916B6">
        <w:trPr>
          <w:trHeight w:val="300"/>
          <w:tblHeader/>
        </w:trPr>
        <w:tc>
          <w:tcPr>
            <w:tcW w:w="300" w:type="dxa"/>
            <w:noWrap/>
            <w:hideMark/>
          </w:tcPr>
          <w:p w14:paraId="3145FF9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W</w:t>
            </w:r>
          </w:p>
        </w:tc>
        <w:tc>
          <w:tcPr>
            <w:tcW w:w="300" w:type="dxa"/>
            <w:noWrap/>
            <w:hideMark/>
          </w:tcPr>
          <w:p w14:paraId="656BAF5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X</w:t>
            </w:r>
          </w:p>
        </w:tc>
        <w:tc>
          <w:tcPr>
            <w:tcW w:w="300" w:type="dxa"/>
            <w:noWrap/>
            <w:hideMark/>
          </w:tcPr>
          <w:p w14:paraId="6F330BED"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P</w:t>
            </w:r>
          </w:p>
        </w:tc>
        <w:tc>
          <w:tcPr>
            <w:tcW w:w="300" w:type="dxa"/>
            <w:noWrap/>
            <w:hideMark/>
          </w:tcPr>
          <w:p w14:paraId="145D631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H</w:t>
            </w:r>
          </w:p>
        </w:tc>
        <w:tc>
          <w:tcPr>
            <w:tcW w:w="300" w:type="dxa"/>
            <w:noWrap/>
            <w:hideMark/>
          </w:tcPr>
          <w:p w14:paraId="5DAEEA5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S</w:t>
            </w:r>
          </w:p>
        </w:tc>
        <w:tc>
          <w:tcPr>
            <w:tcW w:w="300" w:type="dxa"/>
            <w:noWrap/>
            <w:hideMark/>
          </w:tcPr>
          <w:p w14:paraId="1A60803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G</w:t>
            </w:r>
          </w:p>
        </w:tc>
        <w:tc>
          <w:tcPr>
            <w:tcW w:w="300" w:type="dxa"/>
            <w:noWrap/>
            <w:hideMark/>
          </w:tcPr>
          <w:p w14:paraId="0323A6C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09C30B19"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I</w:t>
            </w:r>
          </w:p>
        </w:tc>
        <w:tc>
          <w:tcPr>
            <w:tcW w:w="300" w:type="dxa"/>
            <w:noWrap/>
            <w:hideMark/>
          </w:tcPr>
          <w:p w14:paraId="1A8D84E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E</w:t>
            </w:r>
          </w:p>
        </w:tc>
        <w:tc>
          <w:tcPr>
            <w:tcW w:w="300" w:type="dxa"/>
            <w:noWrap/>
            <w:hideMark/>
          </w:tcPr>
          <w:p w14:paraId="42300240"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S</w:t>
            </w:r>
          </w:p>
        </w:tc>
        <w:tc>
          <w:tcPr>
            <w:tcW w:w="300" w:type="dxa"/>
            <w:noWrap/>
            <w:hideMark/>
          </w:tcPr>
          <w:p w14:paraId="46D31D4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H</w:t>
            </w:r>
          </w:p>
        </w:tc>
      </w:tr>
      <w:tr w:rsidR="00E64925" w:rsidRPr="0072613F" w14:paraId="05E7DE1B" w14:textId="77777777" w:rsidTr="008916B6">
        <w:trPr>
          <w:trHeight w:val="300"/>
          <w:tblHeader/>
        </w:trPr>
        <w:tc>
          <w:tcPr>
            <w:tcW w:w="300" w:type="dxa"/>
            <w:noWrap/>
            <w:hideMark/>
          </w:tcPr>
          <w:p w14:paraId="77DC7C0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S</w:t>
            </w:r>
          </w:p>
        </w:tc>
        <w:tc>
          <w:tcPr>
            <w:tcW w:w="300" w:type="dxa"/>
            <w:noWrap/>
            <w:hideMark/>
          </w:tcPr>
          <w:p w14:paraId="608F729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c>
          <w:tcPr>
            <w:tcW w:w="300" w:type="dxa"/>
            <w:noWrap/>
            <w:hideMark/>
          </w:tcPr>
          <w:p w14:paraId="7A2BAE25"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H</w:t>
            </w:r>
          </w:p>
        </w:tc>
        <w:tc>
          <w:tcPr>
            <w:tcW w:w="300" w:type="dxa"/>
            <w:noWrap/>
            <w:hideMark/>
          </w:tcPr>
          <w:p w14:paraId="78C4B07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G</w:t>
            </w:r>
          </w:p>
        </w:tc>
        <w:tc>
          <w:tcPr>
            <w:tcW w:w="300" w:type="dxa"/>
            <w:noWrap/>
            <w:hideMark/>
          </w:tcPr>
          <w:p w14:paraId="2CB3666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H</w:t>
            </w:r>
          </w:p>
        </w:tc>
        <w:tc>
          <w:tcPr>
            <w:tcW w:w="300" w:type="dxa"/>
            <w:noWrap/>
            <w:hideMark/>
          </w:tcPr>
          <w:p w14:paraId="796B6F4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2998E10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W</w:t>
            </w:r>
          </w:p>
        </w:tc>
        <w:tc>
          <w:tcPr>
            <w:tcW w:w="300" w:type="dxa"/>
            <w:noWrap/>
            <w:hideMark/>
          </w:tcPr>
          <w:p w14:paraId="68FE2C59"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E</w:t>
            </w:r>
          </w:p>
        </w:tc>
        <w:tc>
          <w:tcPr>
            <w:tcW w:w="300" w:type="dxa"/>
            <w:noWrap/>
            <w:hideMark/>
          </w:tcPr>
          <w:p w14:paraId="79F84BD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S</w:t>
            </w:r>
          </w:p>
        </w:tc>
        <w:tc>
          <w:tcPr>
            <w:tcW w:w="300" w:type="dxa"/>
            <w:noWrap/>
            <w:hideMark/>
          </w:tcPr>
          <w:p w14:paraId="45834EF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Y</w:t>
            </w:r>
          </w:p>
        </w:tc>
        <w:tc>
          <w:tcPr>
            <w:tcW w:w="300" w:type="dxa"/>
            <w:noWrap/>
            <w:hideMark/>
          </w:tcPr>
          <w:p w14:paraId="5978AF3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S</w:t>
            </w:r>
          </w:p>
        </w:tc>
      </w:tr>
      <w:tr w:rsidR="00E64925" w:rsidRPr="0072613F" w14:paraId="42951E06" w14:textId="77777777" w:rsidTr="008916B6">
        <w:trPr>
          <w:trHeight w:val="300"/>
          <w:tblHeader/>
        </w:trPr>
        <w:tc>
          <w:tcPr>
            <w:tcW w:w="300" w:type="dxa"/>
            <w:noWrap/>
            <w:hideMark/>
          </w:tcPr>
          <w:p w14:paraId="2B405999"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S</w:t>
            </w:r>
          </w:p>
        </w:tc>
        <w:tc>
          <w:tcPr>
            <w:tcW w:w="300" w:type="dxa"/>
            <w:noWrap/>
            <w:hideMark/>
          </w:tcPr>
          <w:p w14:paraId="5EBA075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W</w:t>
            </w:r>
          </w:p>
        </w:tc>
        <w:tc>
          <w:tcPr>
            <w:tcW w:w="300" w:type="dxa"/>
            <w:noWrap/>
            <w:hideMark/>
          </w:tcPr>
          <w:p w14:paraId="21B97140"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Y</w:t>
            </w:r>
          </w:p>
        </w:tc>
        <w:tc>
          <w:tcPr>
            <w:tcW w:w="300" w:type="dxa"/>
            <w:noWrap/>
            <w:hideMark/>
          </w:tcPr>
          <w:p w14:paraId="623A5E6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E</w:t>
            </w:r>
          </w:p>
        </w:tc>
        <w:tc>
          <w:tcPr>
            <w:tcW w:w="300" w:type="dxa"/>
            <w:noWrap/>
            <w:hideMark/>
          </w:tcPr>
          <w:p w14:paraId="744420B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74A8902E"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01B0246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H</w:t>
            </w:r>
          </w:p>
        </w:tc>
        <w:tc>
          <w:tcPr>
            <w:tcW w:w="300" w:type="dxa"/>
            <w:noWrap/>
            <w:hideMark/>
          </w:tcPr>
          <w:p w14:paraId="5D72633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0854BA8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K</w:t>
            </w:r>
          </w:p>
        </w:tc>
        <w:tc>
          <w:tcPr>
            <w:tcW w:w="300" w:type="dxa"/>
            <w:noWrap/>
            <w:hideMark/>
          </w:tcPr>
          <w:p w14:paraId="3584A87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G</w:t>
            </w:r>
          </w:p>
        </w:tc>
        <w:tc>
          <w:tcPr>
            <w:tcW w:w="300" w:type="dxa"/>
            <w:noWrap/>
            <w:hideMark/>
          </w:tcPr>
          <w:p w14:paraId="3D3F5B0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r>
      <w:tr w:rsidR="00E64925" w:rsidRPr="0072613F" w14:paraId="2CB97F36" w14:textId="77777777" w:rsidTr="008916B6">
        <w:trPr>
          <w:trHeight w:val="300"/>
          <w:tblHeader/>
        </w:trPr>
        <w:tc>
          <w:tcPr>
            <w:tcW w:w="300" w:type="dxa"/>
            <w:noWrap/>
            <w:hideMark/>
          </w:tcPr>
          <w:p w14:paraId="6DADA245"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P</w:t>
            </w:r>
          </w:p>
        </w:tc>
        <w:tc>
          <w:tcPr>
            <w:tcW w:w="300" w:type="dxa"/>
            <w:noWrap/>
            <w:hideMark/>
          </w:tcPr>
          <w:p w14:paraId="393725F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D</w:t>
            </w:r>
          </w:p>
        </w:tc>
        <w:tc>
          <w:tcPr>
            <w:tcW w:w="300" w:type="dxa"/>
            <w:noWrap/>
            <w:hideMark/>
          </w:tcPr>
          <w:p w14:paraId="13B7E945"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S</w:t>
            </w:r>
          </w:p>
        </w:tc>
        <w:tc>
          <w:tcPr>
            <w:tcW w:w="300" w:type="dxa"/>
            <w:noWrap/>
            <w:hideMark/>
          </w:tcPr>
          <w:p w14:paraId="117CB790"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789ACB5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Y</w:t>
            </w:r>
          </w:p>
        </w:tc>
        <w:tc>
          <w:tcPr>
            <w:tcW w:w="300" w:type="dxa"/>
            <w:noWrap/>
            <w:hideMark/>
          </w:tcPr>
          <w:p w14:paraId="6577424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U</w:t>
            </w:r>
          </w:p>
        </w:tc>
        <w:tc>
          <w:tcPr>
            <w:tcW w:w="300" w:type="dxa"/>
            <w:noWrap/>
            <w:hideMark/>
          </w:tcPr>
          <w:p w14:paraId="2B37C703"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15DA90A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7CEC83A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D</w:t>
            </w:r>
          </w:p>
        </w:tc>
        <w:tc>
          <w:tcPr>
            <w:tcW w:w="300" w:type="dxa"/>
            <w:noWrap/>
            <w:hideMark/>
          </w:tcPr>
          <w:p w14:paraId="18846D59"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2B63BF9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A</w:t>
            </w:r>
          </w:p>
        </w:tc>
      </w:tr>
      <w:tr w:rsidR="00E64925" w:rsidRPr="0072613F" w14:paraId="1446F357" w14:textId="77777777" w:rsidTr="008916B6">
        <w:trPr>
          <w:trHeight w:val="300"/>
          <w:tblHeader/>
        </w:trPr>
        <w:tc>
          <w:tcPr>
            <w:tcW w:w="300" w:type="dxa"/>
            <w:noWrap/>
            <w:hideMark/>
          </w:tcPr>
          <w:p w14:paraId="63520A6A"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c>
          <w:tcPr>
            <w:tcW w:w="300" w:type="dxa"/>
            <w:noWrap/>
            <w:hideMark/>
          </w:tcPr>
          <w:p w14:paraId="5D666F8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D</w:t>
            </w:r>
          </w:p>
        </w:tc>
        <w:tc>
          <w:tcPr>
            <w:tcW w:w="300" w:type="dxa"/>
            <w:noWrap/>
            <w:hideMark/>
          </w:tcPr>
          <w:p w14:paraId="3DD09064"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I</w:t>
            </w:r>
          </w:p>
        </w:tc>
        <w:tc>
          <w:tcPr>
            <w:tcW w:w="300" w:type="dxa"/>
            <w:noWrap/>
            <w:hideMark/>
          </w:tcPr>
          <w:p w14:paraId="05400EB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c>
          <w:tcPr>
            <w:tcW w:w="300" w:type="dxa"/>
            <w:noWrap/>
            <w:hideMark/>
          </w:tcPr>
          <w:p w14:paraId="058159C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4E5DCBD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H</w:t>
            </w:r>
          </w:p>
        </w:tc>
        <w:tc>
          <w:tcPr>
            <w:tcW w:w="300" w:type="dxa"/>
            <w:noWrap/>
            <w:hideMark/>
          </w:tcPr>
          <w:p w14:paraId="7F6282F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c>
          <w:tcPr>
            <w:tcW w:w="300" w:type="dxa"/>
            <w:noWrap/>
            <w:hideMark/>
          </w:tcPr>
          <w:p w14:paraId="01477250"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G</w:t>
            </w:r>
          </w:p>
        </w:tc>
        <w:tc>
          <w:tcPr>
            <w:tcW w:w="300" w:type="dxa"/>
            <w:noWrap/>
            <w:hideMark/>
          </w:tcPr>
          <w:p w14:paraId="2CF91140"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6A1781D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K</w:t>
            </w:r>
          </w:p>
        </w:tc>
        <w:tc>
          <w:tcPr>
            <w:tcW w:w="300" w:type="dxa"/>
            <w:noWrap/>
            <w:hideMark/>
          </w:tcPr>
          <w:p w14:paraId="22DD0649"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H</w:t>
            </w:r>
          </w:p>
        </w:tc>
      </w:tr>
      <w:tr w:rsidR="00E64925" w:rsidRPr="0072613F" w14:paraId="2686A39E" w14:textId="77777777" w:rsidTr="008916B6">
        <w:trPr>
          <w:trHeight w:val="300"/>
          <w:tblHeader/>
        </w:trPr>
        <w:tc>
          <w:tcPr>
            <w:tcW w:w="300" w:type="dxa"/>
            <w:noWrap/>
            <w:hideMark/>
          </w:tcPr>
          <w:p w14:paraId="00F21BC3"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c>
          <w:tcPr>
            <w:tcW w:w="300" w:type="dxa"/>
            <w:noWrap/>
            <w:hideMark/>
          </w:tcPr>
          <w:p w14:paraId="631FC26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W</w:t>
            </w:r>
          </w:p>
        </w:tc>
        <w:tc>
          <w:tcPr>
            <w:tcW w:w="300" w:type="dxa"/>
            <w:noWrap/>
            <w:hideMark/>
          </w:tcPr>
          <w:p w14:paraId="5472F7D0"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C</w:t>
            </w:r>
          </w:p>
        </w:tc>
        <w:tc>
          <w:tcPr>
            <w:tcW w:w="300" w:type="dxa"/>
            <w:noWrap/>
            <w:hideMark/>
          </w:tcPr>
          <w:p w14:paraId="5999C38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G</w:t>
            </w:r>
          </w:p>
        </w:tc>
        <w:tc>
          <w:tcPr>
            <w:tcW w:w="300" w:type="dxa"/>
            <w:noWrap/>
            <w:hideMark/>
          </w:tcPr>
          <w:p w14:paraId="7AEFBBA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59FF082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E</w:t>
            </w:r>
          </w:p>
        </w:tc>
        <w:tc>
          <w:tcPr>
            <w:tcW w:w="300" w:type="dxa"/>
            <w:noWrap/>
            <w:hideMark/>
          </w:tcPr>
          <w:p w14:paraId="27E89E3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D</w:t>
            </w:r>
          </w:p>
        </w:tc>
        <w:tc>
          <w:tcPr>
            <w:tcW w:w="300" w:type="dxa"/>
            <w:noWrap/>
            <w:hideMark/>
          </w:tcPr>
          <w:p w14:paraId="220A0929"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A</w:t>
            </w:r>
          </w:p>
        </w:tc>
        <w:tc>
          <w:tcPr>
            <w:tcW w:w="300" w:type="dxa"/>
            <w:noWrap/>
            <w:hideMark/>
          </w:tcPr>
          <w:p w14:paraId="760E1C5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D</w:t>
            </w:r>
          </w:p>
        </w:tc>
        <w:tc>
          <w:tcPr>
            <w:tcW w:w="300" w:type="dxa"/>
            <w:noWrap/>
            <w:hideMark/>
          </w:tcPr>
          <w:p w14:paraId="166158F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N</w:t>
            </w:r>
          </w:p>
        </w:tc>
        <w:tc>
          <w:tcPr>
            <w:tcW w:w="300" w:type="dxa"/>
            <w:noWrap/>
            <w:hideMark/>
          </w:tcPr>
          <w:p w14:paraId="2F9FF4FF"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O</w:t>
            </w:r>
          </w:p>
        </w:tc>
      </w:tr>
      <w:tr w:rsidR="00E64925" w:rsidRPr="0072613F" w14:paraId="3C429BBC" w14:textId="77777777" w:rsidTr="008916B6">
        <w:trPr>
          <w:trHeight w:val="300"/>
          <w:tblHeader/>
        </w:trPr>
        <w:tc>
          <w:tcPr>
            <w:tcW w:w="300" w:type="dxa"/>
            <w:noWrap/>
            <w:hideMark/>
          </w:tcPr>
          <w:p w14:paraId="163FBB18"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C</w:t>
            </w:r>
          </w:p>
        </w:tc>
        <w:tc>
          <w:tcPr>
            <w:tcW w:w="300" w:type="dxa"/>
            <w:noWrap/>
            <w:hideMark/>
          </w:tcPr>
          <w:p w14:paraId="25F9414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c>
          <w:tcPr>
            <w:tcW w:w="300" w:type="dxa"/>
            <w:noWrap/>
            <w:hideMark/>
          </w:tcPr>
          <w:p w14:paraId="6649945C"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A</w:t>
            </w:r>
          </w:p>
        </w:tc>
        <w:tc>
          <w:tcPr>
            <w:tcW w:w="300" w:type="dxa"/>
            <w:noWrap/>
            <w:hideMark/>
          </w:tcPr>
          <w:p w14:paraId="2FCD724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D</w:t>
            </w:r>
          </w:p>
        </w:tc>
        <w:tc>
          <w:tcPr>
            <w:tcW w:w="300" w:type="dxa"/>
            <w:noWrap/>
            <w:hideMark/>
          </w:tcPr>
          <w:p w14:paraId="77A5D3F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A</w:t>
            </w:r>
          </w:p>
        </w:tc>
        <w:tc>
          <w:tcPr>
            <w:tcW w:w="300" w:type="dxa"/>
            <w:noWrap/>
            <w:hideMark/>
          </w:tcPr>
          <w:p w14:paraId="2FC2E56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c>
          <w:tcPr>
            <w:tcW w:w="300" w:type="dxa"/>
            <w:noWrap/>
            <w:hideMark/>
          </w:tcPr>
          <w:p w14:paraId="62E7A5B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6BCD3CA3"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U</w:t>
            </w:r>
          </w:p>
        </w:tc>
        <w:tc>
          <w:tcPr>
            <w:tcW w:w="300" w:type="dxa"/>
            <w:noWrap/>
            <w:hideMark/>
          </w:tcPr>
          <w:p w14:paraId="3B9C2D4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D</w:t>
            </w:r>
          </w:p>
        </w:tc>
        <w:tc>
          <w:tcPr>
            <w:tcW w:w="300" w:type="dxa"/>
            <w:noWrap/>
            <w:hideMark/>
          </w:tcPr>
          <w:p w14:paraId="7181E49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B</w:t>
            </w:r>
          </w:p>
        </w:tc>
        <w:tc>
          <w:tcPr>
            <w:tcW w:w="300" w:type="dxa"/>
            <w:noWrap/>
            <w:hideMark/>
          </w:tcPr>
          <w:p w14:paraId="1F2A7E79"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M</w:t>
            </w:r>
          </w:p>
        </w:tc>
      </w:tr>
      <w:tr w:rsidR="00E64925" w:rsidRPr="0072613F" w14:paraId="1FCB3269" w14:textId="77777777" w:rsidTr="008916B6">
        <w:trPr>
          <w:trHeight w:val="300"/>
          <w:tblHeader/>
        </w:trPr>
        <w:tc>
          <w:tcPr>
            <w:tcW w:w="300" w:type="dxa"/>
            <w:noWrap/>
            <w:hideMark/>
          </w:tcPr>
          <w:p w14:paraId="625D427A"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H</w:t>
            </w:r>
          </w:p>
        </w:tc>
        <w:tc>
          <w:tcPr>
            <w:tcW w:w="300" w:type="dxa"/>
            <w:noWrap/>
            <w:hideMark/>
          </w:tcPr>
          <w:p w14:paraId="2ECC319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C</w:t>
            </w:r>
          </w:p>
        </w:tc>
        <w:tc>
          <w:tcPr>
            <w:tcW w:w="300" w:type="dxa"/>
            <w:noWrap/>
            <w:hideMark/>
          </w:tcPr>
          <w:p w14:paraId="6A973D94"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L</w:t>
            </w:r>
          </w:p>
        </w:tc>
        <w:tc>
          <w:tcPr>
            <w:tcW w:w="300" w:type="dxa"/>
            <w:noWrap/>
            <w:hideMark/>
          </w:tcPr>
          <w:p w14:paraId="47223AC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N</w:t>
            </w:r>
          </w:p>
        </w:tc>
        <w:tc>
          <w:tcPr>
            <w:tcW w:w="300" w:type="dxa"/>
            <w:noWrap/>
            <w:hideMark/>
          </w:tcPr>
          <w:p w14:paraId="07366A6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X</w:t>
            </w:r>
          </w:p>
        </w:tc>
        <w:tc>
          <w:tcPr>
            <w:tcW w:w="300" w:type="dxa"/>
            <w:noWrap/>
            <w:hideMark/>
          </w:tcPr>
          <w:p w14:paraId="4D9C66B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V</w:t>
            </w:r>
          </w:p>
        </w:tc>
        <w:tc>
          <w:tcPr>
            <w:tcW w:w="300" w:type="dxa"/>
            <w:noWrap/>
            <w:hideMark/>
          </w:tcPr>
          <w:p w14:paraId="041CE23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E</w:t>
            </w:r>
          </w:p>
        </w:tc>
        <w:tc>
          <w:tcPr>
            <w:tcW w:w="300" w:type="dxa"/>
            <w:noWrap/>
            <w:hideMark/>
          </w:tcPr>
          <w:p w14:paraId="631EC46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Y</w:t>
            </w:r>
          </w:p>
        </w:tc>
        <w:tc>
          <w:tcPr>
            <w:tcW w:w="300" w:type="dxa"/>
            <w:noWrap/>
            <w:hideMark/>
          </w:tcPr>
          <w:p w14:paraId="2E6253C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I</w:t>
            </w:r>
          </w:p>
        </w:tc>
        <w:tc>
          <w:tcPr>
            <w:tcW w:w="300" w:type="dxa"/>
            <w:noWrap/>
            <w:hideMark/>
          </w:tcPr>
          <w:p w14:paraId="0D34CC6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3D91DCAA"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r>
      <w:tr w:rsidR="00E64925" w:rsidRPr="0072613F" w14:paraId="776DBC44" w14:textId="77777777" w:rsidTr="008916B6">
        <w:trPr>
          <w:trHeight w:val="300"/>
          <w:tblHeader/>
        </w:trPr>
        <w:tc>
          <w:tcPr>
            <w:tcW w:w="300" w:type="dxa"/>
            <w:noWrap/>
            <w:hideMark/>
          </w:tcPr>
          <w:p w14:paraId="5159B904"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T</w:t>
            </w:r>
          </w:p>
        </w:tc>
        <w:tc>
          <w:tcPr>
            <w:tcW w:w="300" w:type="dxa"/>
            <w:noWrap/>
            <w:hideMark/>
          </w:tcPr>
          <w:p w14:paraId="7A1BA43E"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P</w:t>
            </w:r>
          </w:p>
        </w:tc>
        <w:tc>
          <w:tcPr>
            <w:tcW w:w="300" w:type="dxa"/>
            <w:noWrap/>
            <w:hideMark/>
          </w:tcPr>
          <w:p w14:paraId="1178DDE8"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T</w:t>
            </w:r>
          </w:p>
        </w:tc>
        <w:tc>
          <w:tcPr>
            <w:tcW w:w="300" w:type="dxa"/>
            <w:noWrap/>
            <w:hideMark/>
          </w:tcPr>
          <w:p w14:paraId="64E5B8A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A</w:t>
            </w:r>
          </w:p>
        </w:tc>
        <w:tc>
          <w:tcPr>
            <w:tcW w:w="300" w:type="dxa"/>
            <w:noWrap/>
            <w:hideMark/>
          </w:tcPr>
          <w:p w14:paraId="5BEA321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S</w:t>
            </w:r>
          </w:p>
        </w:tc>
        <w:tc>
          <w:tcPr>
            <w:tcW w:w="300" w:type="dxa"/>
            <w:noWrap/>
            <w:hideMark/>
          </w:tcPr>
          <w:p w14:paraId="4291730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60F5B97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M</w:t>
            </w:r>
          </w:p>
        </w:tc>
        <w:tc>
          <w:tcPr>
            <w:tcW w:w="300" w:type="dxa"/>
            <w:noWrap/>
            <w:hideMark/>
          </w:tcPr>
          <w:p w14:paraId="4DD9DF3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L</w:t>
            </w:r>
          </w:p>
        </w:tc>
        <w:tc>
          <w:tcPr>
            <w:tcW w:w="300" w:type="dxa"/>
            <w:noWrap/>
            <w:hideMark/>
          </w:tcPr>
          <w:p w14:paraId="3A55A6B6"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Q</w:t>
            </w:r>
          </w:p>
        </w:tc>
        <w:tc>
          <w:tcPr>
            <w:tcW w:w="300" w:type="dxa"/>
            <w:noWrap/>
            <w:hideMark/>
          </w:tcPr>
          <w:p w14:paraId="02E96A83"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U</w:t>
            </w:r>
          </w:p>
        </w:tc>
        <w:tc>
          <w:tcPr>
            <w:tcW w:w="300" w:type="dxa"/>
            <w:noWrap/>
            <w:hideMark/>
          </w:tcPr>
          <w:p w14:paraId="4FA7E7A0"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H</w:t>
            </w:r>
          </w:p>
        </w:tc>
      </w:tr>
      <w:tr w:rsidR="00E64925" w:rsidRPr="0072613F" w14:paraId="2042C777" w14:textId="77777777" w:rsidTr="008916B6">
        <w:trPr>
          <w:trHeight w:val="300"/>
          <w:tblHeader/>
        </w:trPr>
        <w:tc>
          <w:tcPr>
            <w:tcW w:w="300" w:type="dxa"/>
            <w:noWrap/>
            <w:hideMark/>
          </w:tcPr>
          <w:p w14:paraId="47DC7710"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H</w:t>
            </w:r>
          </w:p>
        </w:tc>
        <w:tc>
          <w:tcPr>
            <w:tcW w:w="300" w:type="dxa"/>
            <w:noWrap/>
            <w:hideMark/>
          </w:tcPr>
          <w:p w14:paraId="6FD06C1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W</w:t>
            </w:r>
          </w:p>
        </w:tc>
        <w:tc>
          <w:tcPr>
            <w:tcW w:w="300" w:type="dxa"/>
            <w:noWrap/>
            <w:hideMark/>
          </w:tcPr>
          <w:p w14:paraId="29D0836E"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H</w:t>
            </w:r>
          </w:p>
        </w:tc>
        <w:tc>
          <w:tcPr>
            <w:tcW w:w="300" w:type="dxa"/>
            <w:noWrap/>
            <w:hideMark/>
          </w:tcPr>
          <w:p w14:paraId="3F4EE63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G</w:t>
            </w:r>
          </w:p>
        </w:tc>
        <w:tc>
          <w:tcPr>
            <w:tcW w:w="300" w:type="dxa"/>
            <w:noWrap/>
            <w:hideMark/>
          </w:tcPr>
          <w:p w14:paraId="50E25186"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I</w:t>
            </w:r>
          </w:p>
        </w:tc>
        <w:tc>
          <w:tcPr>
            <w:tcW w:w="300" w:type="dxa"/>
            <w:noWrap/>
            <w:hideMark/>
          </w:tcPr>
          <w:p w14:paraId="155E6C75"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c>
          <w:tcPr>
            <w:tcW w:w="300" w:type="dxa"/>
            <w:noWrap/>
            <w:hideMark/>
          </w:tcPr>
          <w:p w14:paraId="627371C2"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H</w:t>
            </w:r>
          </w:p>
        </w:tc>
        <w:tc>
          <w:tcPr>
            <w:tcW w:w="300" w:type="dxa"/>
            <w:noWrap/>
            <w:hideMark/>
          </w:tcPr>
          <w:p w14:paraId="01E0149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0C82BB0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K</w:t>
            </w:r>
          </w:p>
        </w:tc>
        <w:tc>
          <w:tcPr>
            <w:tcW w:w="300" w:type="dxa"/>
            <w:noWrap/>
            <w:hideMark/>
          </w:tcPr>
          <w:p w14:paraId="0E4DAAAE"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549982FB"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r>
      <w:tr w:rsidR="00E64925" w:rsidRPr="0072613F" w14:paraId="3FE828DC" w14:textId="77777777" w:rsidTr="008916B6">
        <w:trPr>
          <w:trHeight w:val="300"/>
          <w:tblHeader/>
        </w:trPr>
        <w:tc>
          <w:tcPr>
            <w:tcW w:w="300" w:type="dxa"/>
            <w:noWrap/>
            <w:hideMark/>
          </w:tcPr>
          <w:p w14:paraId="3CEAEE28"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c>
          <w:tcPr>
            <w:tcW w:w="300" w:type="dxa"/>
            <w:noWrap/>
            <w:hideMark/>
          </w:tcPr>
          <w:p w14:paraId="1BBF4AC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P</w:t>
            </w:r>
          </w:p>
        </w:tc>
        <w:tc>
          <w:tcPr>
            <w:tcW w:w="300" w:type="dxa"/>
            <w:noWrap/>
            <w:hideMark/>
          </w:tcPr>
          <w:p w14:paraId="14A46A65"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c>
          <w:tcPr>
            <w:tcW w:w="300" w:type="dxa"/>
            <w:noWrap/>
            <w:hideMark/>
          </w:tcPr>
          <w:p w14:paraId="02925DB7"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P</w:t>
            </w:r>
          </w:p>
        </w:tc>
        <w:tc>
          <w:tcPr>
            <w:tcW w:w="300" w:type="dxa"/>
            <w:noWrap/>
            <w:hideMark/>
          </w:tcPr>
          <w:p w14:paraId="4421F1B9"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6543218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B</w:t>
            </w:r>
          </w:p>
        </w:tc>
        <w:tc>
          <w:tcPr>
            <w:tcW w:w="300" w:type="dxa"/>
            <w:noWrap/>
            <w:hideMark/>
          </w:tcPr>
          <w:p w14:paraId="5B6AD272"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H</w:t>
            </w:r>
          </w:p>
        </w:tc>
        <w:tc>
          <w:tcPr>
            <w:tcW w:w="300" w:type="dxa"/>
            <w:noWrap/>
            <w:hideMark/>
          </w:tcPr>
          <w:p w14:paraId="2C18506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I</w:t>
            </w:r>
          </w:p>
        </w:tc>
        <w:tc>
          <w:tcPr>
            <w:tcW w:w="300" w:type="dxa"/>
            <w:noWrap/>
            <w:hideMark/>
          </w:tcPr>
          <w:p w14:paraId="3BD17C53"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6E9B4E1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N</w:t>
            </w:r>
          </w:p>
        </w:tc>
        <w:tc>
          <w:tcPr>
            <w:tcW w:w="300" w:type="dxa"/>
            <w:noWrap/>
            <w:hideMark/>
          </w:tcPr>
          <w:p w14:paraId="5710F086"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A</w:t>
            </w:r>
          </w:p>
        </w:tc>
      </w:tr>
      <w:tr w:rsidR="00E64925" w:rsidRPr="0072613F" w14:paraId="3C0582BD" w14:textId="77777777" w:rsidTr="008916B6">
        <w:trPr>
          <w:trHeight w:val="300"/>
          <w:tblHeader/>
        </w:trPr>
        <w:tc>
          <w:tcPr>
            <w:tcW w:w="300" w:type="dxa"/>
            <w:noWrap/>
            <w:hideMark/>
          </w:tcPr>
          <w:p w14:paraId="48745424"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R</w:t>
            </w:r>
          </w:p>
        </w:tc>
        <w:tc>
          <w:tcPr>
            <w:tcW w:w="300" w:type="dxa"/>
            <w:noWrap/>
            <w:hideMark/>
          </w:tcPr>
          <w:p w14:paraId="31CCC936"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E</w:t>
            </w:r>
          </w:p>
        </w:tc>
        <w:tc>
          <w:tcPr>
            <w:tcW w:w="300" w:type="dxa"/>
            <w:noWrap/>
            <w:hideMark/>
          </w:tcPr>
          <w:p w14:paraId="184FF82F"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R</w:t>
            </w:r>
          </w:p>
        </w:tc>
        <w:tc>
          <w:tcPr>
            <w:tcW w:w="300" w:type="dxa"/>
            <w:noWrap/>
            <w:hideMark/>
          </w:tcPr>
          <w:p w14:paraId="4EF0D533"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c>
          <w:tcPr>
            <w:tcW w:w="300" w:type="dxa"/>
            <w:noWrap/>
            <w:hideMark/>
          </w:tcPr>
          <w:p w14:paraId="082FF33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L</w:t>
            </w:r>
          </w:p>
        </w:tc>
        <w:tc>
          <w:tcPr>
            <w:tcW w:w="300" w:type="dxa"/>
            <w:noWrap/>
            <w:hideMark/>
          </w:tcPr>
          <w:p w14:paraId="3292A88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I</w:t>
            </w:r>
          </w:p>
        </w:tc>
        <w:tc>
          <w:tcPr>
            <w:tcW w:w="300" w:type="dxa"/>
            <w:noWrap/>
            <w:hideMark/>
          </w:tcPr>
          <w:p w14:paraId="3F58F0B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P</w:t>
            </w:r>
          </w:p>
        </w:tc>
        <w:tc>
          <w:tcPr>
            <w:tcW w:w="300" w:type="dxa"/>
            <w:noWrap/>
            <w:hideMark/>
          </w:tcPr>
          <w:p w14:paraId="52170E2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E</w:t>
            </w:r>
          </w:p>
        </w:tc>
        <w:tc>
          <w:tcPr>
            <w:tcW w:w="300" w:type="dxa"/>
            <w:noWrap/>
            <w:hideMark/>
          </w:tcPr>
          <w:p w14:paraId="59876D39"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3B76093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3A4D215B"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L</w:t>
            </w:r>
          </w:p>
        </w:tc>
      </w:tr>
      <w:tr w:rsidR="00E64925" w:rsidRPr="0072613F" w14:paraId="157348B4" w14:textId="77777777" w:rsidTr="008916B6">
        <w:trPr>
          <w:trHeight w:val="300"/>
          <w:tblHeader/>
        </w:trPr>
        <w:tc>
          <w:tcPr>
            <w:tcW w:w="300" w:type="dxa"/>
            <w:noWrap/>
            <w:hideMark/>
          </w:tcPr>
          <w:p w14:paraId="3A756EF7"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A</w:t>
            </w:r>
          </w:p>
        </w:tc>
        <w:tc>
          <w:tcPr>
            <w:tcW w:w="300" w:type="dxa"/>
            <w:noWrap/>
            <w:hideMark/>
          </w:tcPr>
          <w:p w14:paraId="462EDF8F"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B</w:t>
            </w:r>
          </w:p>
        </w:tc>
        <w:tc>
          <w:tcPr>
            <w:tcW w:w="300" w:type="dxa"/>
            <w:noWrap/>
            <w:hideMark/>
          </w:tcPr>
          <w:p w14:paraId="0F434506"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A</w:t>
            </w:r>
          </w:p>
        </w:tc>
        <w:tc>
          <w:tcPr>
            <w:tcW w:w="300" w:type="dxa"/>
            <w:noWrap/>
            <w:hideMark/>
          </w:tcPr>
          <w:p w14:paraId="22BBA304"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N</w:t>
            </w:r>
          </w:p>
        </w:tc>
        <w:tc>
          <w:tcPr>
            <w:tcW w:w="300" w:type="dxa"/>
            <w:noWrap/>
            <w:hideMark/>
          </w:tcPr>
          <w:p w14:paraId="13698DE6"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D</w:t>
            </w:r>
          </w:p>
        </w:tc>
        <w:tc>
          <w:tcPr>
            <w:tcW w:w="300" w:type="dxa"/>
            <w:noWrap/>
            <w:hideMark/>
          </w:tcPr>
          <w:p w14:paraId="537561EE"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O</w:t>
            </w:r>
          </w:p>
        </w:tc>
        <w:tc>
          <w:tcPr>
            <w:tcW w:w="300" w:type="dxa"/>
            <w:noWrap/>
            <w:hideMark/>
          </w:tcPr>
          <w:p w14:paraId="593ADC33"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N</w:t>
            </w:r>
          </w:p>
        </w:tc>
        <w:tc>
          <w:tcPr>
            <w:tcW w:w="300" w:type="dxa"/>
            <w:noWrap/>
            <w:hideMark/>
          </w:tcPr>
          <w:p w14:paraId="421E6A37"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M</w:t>
            </w:r>
          </w:p>
        </w:tc>
        <w:tc>
          <w:tcPr>
            <w:tcW w:w="300" w:type="dxa"/>
            <w:noWrap/>
            <w:hideMark/>
          </w:tcPr>
          <w:p w14:paraId="23DDAA15"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c>
          <w:tcPr>
            <w:tcW w:w="300" w:type="dxa"/>
            <w:noWrap/>
            <w:hideMark/>
          </w:tcPr>
          <w:p w14:paraId="09D2A2E7"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N</w:t>
            </w:r>
          </w:p>
        </w:tc>
        <w:tc>
          <w:tcPr>
            <w:tcW w:w="300" w:type="dxa"/>
            <w:noWrap/>
            <w:hideMark/>
          </w:tcPr>
          <w:p w14:paraId="70C01F07"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T</w:t>
            </w:r>
          </w:p>
        </w:tc>
      </w:tr>
      <w:tr w:rsidR="00E64925" w:rsidRPr="0072613F" w14:paraId="720809EB" w14:textId="77777777" w:rsidTr="008916B6">
        <w:trPr>
          <w:trHeight w:val="300"/>
          <w:tblHeader/>
        </w:trPr>
        <w:tc>
          <w:tcPr>
            <w:tcW w:w="300" w:type="dxa"/>
            <w:noWrap/>
            <w:hideMark/>
          </w:tcPr>
          <w:p w14:paraId="02B8F04B"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P</w:t>
            </w:r>
          </w:p>
        </w:tc>
        <w:tc>
          <w:tcPr>
            <w:tcW w:w="300" w:type="dxa"/>
            <w:noWrap/>
            <w:hideMark/>
          </w:tcPr>
          <w:p w14:paraId="0BE72AFE"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3E68F92A"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P</w:t>
            </w:r>
          </w:p>
        </w:tc>
        <w:tc>
          <w:tcPr>
            <w:tcW w:w="300" w:type="dxa"/>
            <w:noWrap/>
            <w:hideMark/>
          </w:tcPr>
          <w:p w14:paraId="5C2B952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A</w:t>
            </w:r>
          </w:p>
        </w:tc>
        <w:tc>
          <w:tcPr>
            <w:tcW w:w="300" w:type="dxa"/>
            <w:noWrap/>
            <w:hideMark/>
          </w:tcPr>
          <w:p w14:paraId="0F056F4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5E8AD188"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Y</w:t>
            </w:r>
          </w:p>
        </w:tc>
        <w:tc>
          <w:tcPr>
            <w:tcW w:w="300" w:type="dxa"/>
            <w:noWrap/>
            <w:hideMark/>
          </w:tcPr>
          <w:p w14:paraId="0E9526F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I</w:t>
            </w:r>
          </w:p>
        </w:tc>
        <w:tc>
          <w:tcPr>
            <w:tcW w:w="300" w:type="dxa"/>
            <w:noWrap/>
            <w:hideMark/>
          </w:tcPr>
          <w:p w14:paraId="0B04ECC3"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M</w:t>
            </w:r>
          </w:p>
        </w:tc>
        <w:tc>
          <w:tcPr>
            <w:tcW w:w="300" w:type="dxa"/>
            <w:noWrap/>
            <w:hideMark/>
          </w:tcPr>
          <w:p w14:paraId="56FBA132"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B</w:t>
            </w:r>
          </w:p>
        </w:tc>
        <w:tc>
          <w:tcPr>
            <w:tcW w:w="300" w:type="dxa"/>
            <w:noWrap/>
            <w:hideMark/>
          </w:tcPr>
          <w:p w14:paraId="0E63E963"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N</w:t>
            </w:r>
          </w:p>
        </w:tc>
        <w:tc>
          <w:tcPr>
            <w:tcW w:w="300" w:type="dxa"/>
            <w:noWrap/>
            <w:hideMark/>
          </w:tcPr>
          <w:p w14:paraId="29FD35DC"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H</w:t>
            </w:r>
          </w:p>
        </w:tc>
      </w:tr>
      <w:tr w:rsidR="00E64925" w:rsidRPr="0072613F" w14:paraId="0539F688" w14:textId="77777777" w:rsidTr="008916B6">
        <w:trPr>
          <w:trHeight w:val="300"/>
          <w:tblHeader/>
        </w:trPr>
        <w:tc>
          <w:tcPr>
            <w:tcW w:w="300" w:type="dxa"/>
            <w:noWrap/>
            <w:hideMark/>
          </w:tcPr>
          <w:p w14:paraId="397163C6"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I</w:t>
            </w:r>
          </w:p>
        </w:tc>
        <w:tc>
          <w:tcPr>
            <w:tcW w:w="300" w:type="dxa"/>
            <w:noWrap/>
            <w:hideMark/>
          </w:tcPr>
          <w:p w14:paraId="4E0D6FE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7489F97B"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I</w:t>
            </w:r>
          </w:p>
        </w:tc>
        <w:tc>
          <w:tcPr>
            <w:tcW w:w="300" w:type="dxa"/>
            <w:noWrap/>
            <w:hideMark/>
          </w:tcPr>
          <w:p w14:paraId="6C34CF5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Y</w:t>
            </w:r>
          </w:p>
        </w:tc>
        <w:tc>
          <w:tcPr>
            <w:tcW w:w="300" w:type="dxa"/>
            <w:noWrap/>
            <w:hideMark/>
          </w:tcPr>
          <w:p w14:paraId="4103B0A6"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H</w:t>
            </w:r>
          </w:p>
        </w:tc>
        <w:tc>
          <w:tcPr>
            <w:tcW w:w="300" w:type="dxa"/>
            <w:noWrap/>
            <w:hideMark/>
          </w:tcPr>
          <w:p w14:paraId="459C9B02"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23F3793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L</w:t>
            </w:r>
          </w:p>
        </w:tc>
        <w:tc>
          <w:tcPr>
            <w:tcW w:w="300" w:type="dxa"/>
            <w:noWrap/>
            <w:hideMark/>
          </w:tcPr>
          <w:p w14:paraId="4E7EE703"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P</w:t>
            </w:r>
          </w:p>
        </w:tc>
        <w:tc>
          <w:tcPr>
            <w:tcW w:w="300" w:type="dxa"/>
            <w:noWrap/>
            <w:hideMark/>
          </w:tcPr>
          <w:p w14:paraId="75712D5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L</w:t>
            </w:r>
          </w:p>
        </w:tc>
        <w:tc>
          <w:tcPr>
            <w:tcW w:w="300" w:type="dxa"/>
            <w:noWrap/>
            <w:hideMark/>
          </w:tcPr>
          <w:p w14:paraId="11E6295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O</w:t>
            </w:r>
          </w:p>
        </w:tc>
        <w:tc>
          <w:tcPr>
            <w:tcW w:w="300" w:type="dxa"/>
            <w:noWrap/>
            <w:hideMark/>
          </w:tcPr>
          <w:p w14:paraId="45CDDA3B"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A</w:t>
            </w:r>
          </w:p>
        </w:tc>
      </w:tr>
      <w:tr w:rsidR="00E64925" w:rsidRPr="0072613F" w14:paraId="12B6F030" w14:textId="77777777" w:rsidTr="008916B6">
        <w:trPr>
          <w:trHeight w:val="300"/>
          <w:tblHeader/>
        </w:trPr>
        <w:tc>
          <w:tcPr>
            <w:tcW w:w="300" w:type="dxa"/>
            <w:noWrap/>
            <w:hideMark/>
          </w:tcPr>
          <w:p w14:paraId="1BB384DE"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S</w:t>
            </w:r>
          </w:p>
        </w:tc>
        <w:tc>
          <w:tcPr>
            <w:tcW w:w="300" w:type="dxa"/>
            <w:noWrap/>
            <w:hideMark/>
          </w:tcPr>
          <w:p w14:paraId="50FCFAB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142BE015"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S</w:t>
            </w:r>
          </w:p>
        </w:tc>
        <w:tc>
          <w:tcPr>
            <w:tcW w:w="300" w:type="dxa"/>
            <w:noWrap/>
            <w:hideMark/>
          </w:tcPr>
          <w:p w14:paraId="72403AA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S</w:t>
            </w:r>
          </w:p>
        </w:tc>
        <w:tc>
          <w:tcPr>
            <w:tcW w:w="300" w:type="dxa"/>
            <w:noWrap/>
            <w:hideMark/>
          </w:tcPr>
          <w:p w14:paraId="2517EFC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W</w:t>
            </w:r>
          </w:p>
        </w:tc>
        <w:tc>
          <w:tcPr>
            <w:tcW w:w="300" w:type="dxa"/>
            <w:noWrap/>
            <w:hideMark/>
          </w:tcPr>
          <w:p w14:paraId="225601D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V</w:t>
            </w:r>
          </w:p>
        </w:tc>
        <w:tc>
          <w:tcPr>
            <w:tcW w:w="300" w:type="dxa"/>
            <w:noWrap/>
            <w:hideMark/>
          </w:tcPr>
          <w:p w14:paraId="5891E54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G</w:t>
            </w:r>
          </w:p>
        </w:tc>
        <w:tc>
          <w:tcPr>
            <w:tcW w:w="300" w:type="dxa"/>
            <w:noWrap/>
            <w:hideMark/>
          </w:tcPr>
          <w:p w14:paraId="7014DF6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J</w:t>
            </w:r>
          </w:p>
        </w:tc>
        <w:tc>
          <w:tcPr>
            <w:tcW w:w="300" w:type="dxa"/>
            <w:noWrap/>
            <w:hideMark/>
          </w:tcPr>
          <w:p w14:paraId="6BCA743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U</w:t>
            </w:r>
          </w:p>
        </w:tc>
        <w:tc>
          <w:tcPr>
            <w:tcW w:w="300" w:type="dxa"/>
            <w:noWrap/>
            <w:hideMark/>
          </w:tcPr>
          <w:p w14:paraId="50DA267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I</w:t>
            </w:r>
          </w:p>
        </w:tc>
        <w:tc>
          <w:tcPr>
            <w:tcW w:w="300" w:type="dxa"/>
            <w:noWrap/>
            <w:hideMark/>
          </w:tcPr>
          <w:p w14:paraId="5C03A3FC"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I</w:t>
            </w:r>
          </w:p>
        </w:tc>
      </w:tr>
      <w:tr w:rsidR="00E64925" w:rsidRPr="0072613F" w14:paraId="32251D25" w14:textId="77777777" w:rsidTr="008916B6">
        <w:trPr>
          <w:trHeight w:val="300"/>
          <w:tblHeader/>
        </w:trPr>
        <w:tc>
          <w:tcPr>
            <w:tcW w:w="300" w:type="dxa"/>
            <w:noWrap/>
            <w:hideMark/>
          </w:tcPr>
          <w:p w14:paraId="0F291BA9"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T</w:t>
            </w:r>
          </w:p>
        </w:tc>
        <w:tc>
          <w:tcPr>
            <w:tcW w:w="300" w:type="dxa"/>
            <w:noWrap/>
            <w:hideMark/>
          </w:tcPr>
          <w:p w14:paraId="3716DB0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P</w:t>
            </w:r>
          </w:p>
        </w:tc>
        <w:tc>
          <w:tcPr>
            <w:tcW w:w="300" w:type="dxa"/>
            <w:noWrap/>
            <w:hideMark/>
          </w:tcPr>
          <w:p w14:paraId="02DDF4C4"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T</w:t>
            </w:r>
          </w:p>
        </w:tc>
        <w:tc>
          <w:tcPr>
            <w:tcW w:w="300" w:type="dxa"/>
            <w:noWrap/>
            <w:hideMark/>
          </w:tcPr>
          <w:p w14:paraId="1803A66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C</w:t>
            </w:r>
          </w:p>
        </w:tc>
        <w:tc>
          <w:tcPr>
            <w:tcW w:w="300" w:type="dxa"/>
            <w:noWrap/>
            <w:hideMark/>
          </w:tcPr>
          <w:p w14:paraId="5F143EF2"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B</w:t>
            </w:r>
          </w:p>
        </w:tc>
        <w:tc>
          <w:tcPr>
            <w:tcW w:w="300" w:type="dxa"/>
            <w:noWrap/>
            <w:hideMark/>
          </w:tcPr>
          <w:p w14:paraId="26BFC639"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L</w:t>
            </w:r>
          </w:p>
        </w:tc>
        <w:tc>
          <w:tcPr>
            <w:tcW w:w="300" w:type="dxa"/>
            <w:noWrap/>
            <w:hideMark/>
          </w:tcPr>
          <w:p w14:paraId="2624394C"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O</w:t>
            </w:r>
          </w:p>
        </w:tc>
        <w:tc>
          <w:tcPr>
            <w:tcW w:w="300" w:type="dxa"/>
            <w:noWrap/>
            <w:hideMark/>
          </w:tcPr>
          <w:p w14:paraId="56B6E21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N</w:t>
            </w:r>
          </w:p>
        </w:tc>
        <w:tc>
          <w:tcPr>
            <w:tcW w:w="300" w:type="dxa"/>
            <w:noWrap/>
            <w:hideMark/>
          </w:tcPr>
          <w:p w14:paraId="410D53A4"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374EA40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E</w:t>
            </w:r>
          </w:p>
        </w:tc>
        <w:tc>
          <w:tcPr>
            <w:tcW w:w="300" w:type="dxa"/>
            <w:noWrap/>
            <w:hideMark/>
          </w:tcPr>
          <w:p w14:paraId="5EF683A4"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D</w:t>
            </w:r>
          </w:p>
        </w:tc>
      </w:tr>
      <w:tr w:rsidR="00E64925" w:rsidRPr="0072613F" w14:paraId="17D017F9" w14:textId="77777777" w:rsidTr="008916B6">
        <w:trPr>
          <w:trHeight w:val="300"/>
          <w:tblHeader/>
        </w:trPr>
        <w:tc>
          <w:tcPr>
            <w:tcW w:w="300" w:type="dxa"/>
            <w:noWrap/>
            <w:hideMark/>
          </w:tcPr>
          <w:p w14:paraId="54DBE3DD"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F</w:t>
            </w:r>
          </w:p>
        </w:tc>
        <w:tc>
          <w:tcPr>
            <w:tcW w:w="300" w:type="dxa"/>
            <w:noWrap/>
            <w:hideMark/>
          </w:tcPr>
          <w:p w14:paraId="12C183CF"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O</w:t>
            </w:r>
          </w:p>
        </w:tc>
        <w:tc>
          <w:tcPr>
            <w:tcW w:w="300" w:type="dxa"/>
            <w:noWrap/>
            <w:hideMark/>
          </w:tcPr>
          <w:p w14:paraId="24EA4C9B"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R</w:t>
            </w:r>
          </w:p>
        </w:tc>
        <w:tc>
          <w:tcPr>
            <w:tcW w:w="300" w:type="dxa"/>
            <w:noWrap/>
            <w:hideMark/>
          </w:tcPr>
          <w:p w14:paraId="4B8996D2"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786BDF30"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N</w:t>
            </w:r>
          </w:p>
        </w:tc>
        <w:tc>
          <w:tcPr>
            <w:tcW w:w="300" w:type="dxa"/>
            <w:noWrap/>
            <w:hideMark/>
          </w:tcPr>
          <w:p w14:paraId="5D5E19A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C</w:t>
            </w:r>
          </w:p>
        </w:tc>
        <w:tc>
          <w:tcPr>
            <w:tcW w:w="300" w:type="dxa"/>
            <w:noWrap/>
            <w:hideMark/>
          </w:tcPr>
          <w:p w14:paraId="7E0B77E1"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N</w:t>
            </w:r>
          </w:p>
        </w:tc>
        <w:tc>
          <w:tcPr>
            <w:tcW w:w="300" w:type="dxa"/>
            <w:noWrap/>
            <w:hideMark/>
          </w:tcPr>
          <w:p w14:paraId="1902ECE0"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A</w:t>
            </w:r>
          </w:p>
        </w:tc>
        <w:tc>
          <w:tcPr>
            <w:tcW w:w="300" w:type="dxa"/>
            <w:noWrap/>
            <w:hideMark/>
          </w:tcPr>
          <w:p w14:paraId="204603DA"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T</w:t>
            </w:r>
          </w:p>
        </w:tc>
        <w:tc>
          <w:tcPr>
            <w:tcW w:w="300" w:type="dxa"/>
            <w:noWrap/>
            <w:hideMark/>
          </w:tcPr>
          <w:p w14:paraId="390E77B2" w14:textId="77777777" w:rsidR="00E64925" w:rsidRPr="0072613F" w:rsidRDefault="00E64925" w:rsidP="00E64925">
            <w:pPr>
              <w:jc w:val="center"/>
              <w:rPr>
                <w:rFonts w:ascii="Verdana" w:hAnsi="Verdana" w:cs="Times New Roman"/>
                <w:color w:val="000000" w:themeColor="text1"/>
                <w:sz w:val="22"/>
                <w:szCs w:val="22"/>
                <w:lang w:bidi="ar-SA"/>
              </w:rPr>
            </w:pPr>
            <w:r w:rsidRPr="0072613F">
              <w:rPr>
                <w:rFonts w:ascii="Verdana" w:hAnsi="Verdana" w:cs="Times New Roman"/>
                <w:color w:val="000000" w:themeColor="text1"/>
                <w:sz w:val="22"/>
                <w:szCs w:val="22"/>
                <w:lang w:bidi="ar-SA"/>
              </w:rPr>
              <w:t>P</w:t>
            </w:r>
          </w:p>
        </w:tc>
        <w:tc>
          <w:tcPr>
            <w:tcW w:w="300" w:type="dxa"/>
            <w:noWrap/>
            <w:hideMark/>
          </w:tcPr>
          <w:p w14:paraId="7B12B5A9"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r>
      <w:tr w:rsidR="00E64925" w:rsidRPr="0072613F" w14:paraId="664E6870" w14:textId="77777777" w:rsidTr="008916B6">
        <w:trPr>
          <w:trHeight w:val="300"/>
          <w:tblHeader/>
        </w:trPr>
        <w:tc>
          <w:tcPr>
            <w:tcW w:w="300" w:type="dxa"/>
            <w:noWrap/>
            <w:hideMark/>
          </w:tcPr>
          <w:p w14:paraId="25345D70"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C</w:t>
            </w:r>
          </w:p>
        </w:tc>
        <w:tc>
          <w:tcPr>
            <w:tcW w:w="300" w:type="dxa"/>
            <w:noWrap/>
            <w:hideMark/>
          </w:tcPr>
          <w:p w14:paraId="64F14B15"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A</w:t>
            </w:r>
          </w:p>
        </w:tc>
        <w:tc>
          <w:tcPr>
            <w:tcW w:w="300" w:type="dxa"/>
            <w:noWrap/>
            <w:hideMark/>
          </w:tcPr>
          <w:p w14:paraId="17DA43B7"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S</w:t>
            </w:r>
          </w:p>
        </w:tc>
        <w:tc>
          <w:tcPr>
            <w:tcW w:w="300" w:type="dxa"/>
            <w:noWrap/>
            <w:hideMark/>
          </w:tcPr>
          <w:p w14:paraId="2B648A37"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c>
          <w:tcPr>
            <w:tcW w:w="300" w:type="dxa"/>
            <w:noWrap/>
            <w:hideMark/>
          </w:tcPr>
          <w:p w14:paraId="4B172570"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M</w:t>
            </w:r>
          </w:p>
        </w:tc>
        <w:tc>
          <w:tcPr>
            <w:tcW w:w="300" w:type="dxa"/>
            <w:noWrap/>
            <w:hideMark/>
          </w:tcPr>
          <w:p w14:paraId="52042223"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A</w:t>
            </w:r>
          </w:p>
        </w:tc>
        <w:tc>
          <w:tcPr>
            <w:tcW w:w="300" w:type="dxa"/>
            <w:noWrap/>
            <w:hideMark/>
          </w:tcPr>
          <w:p w14:paraId="039E7A80"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N</w:t>
            </w:r>
          </w:p>
        </w:tc>
        <w:tc>
          <w:tcPr>
            <w:tcW w:w="300" w:type="dxa"/>
            <w:noWrap/>
            <w:hideMark/>
          </w:tcPr>
          <w:p w14:paraId="71CE358C"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A</w:t>
            </w:r>
          </w:p>
        </w:tc>
        <w:tc>
          <w:tcPr>
            <w:tcW w:w="300" w:type="dxa"/>
            <w:noWrap/>
            <w:hideMark/>
          </w:tcPr>
          <w:p w14:paraId="0EE92CC8"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G</w:t>
            </w:r>
          </w:p>
        </w:tc>
        <w:tc>
          <w:tcPr>
            <w:tcW w:w="300" w:type="dxa"/>
            <w:noWrap/>
            <w:hideMark/>
          </w:tcPr>
          <w:p w14:paraId="22679DF2"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E</w:t>
            </w:r>
          </w:p>
        </w:tc>
        <w:tc>
          <w:tcPr>
            <w:tcW w:w="300" w:type="dxa"/>
            <w:noWrap/>
            <w:hideMark/>
          </w:tcPr>
          <w:p w14:paraId="7C23039C" w14:textId="77777777" w:rsidR="00E64925" w:rsidRPr="0072613F" w:rsidRDefault="00E64925" w:rsidP="00E64925">
            <w:pPr>
              <w:jc w:val="center"/>
              <w:rPr>
                <w:rFonts w:ascii="Verdana" w:hAnsi="Verdana" w:cs="Times New Roman"/>
                <w:b/>
                <w:bCs/>
                <w:color w:val="000000" w:themeColor="text1"/>
                <w:sz w:val="22"/>
                <w:szCs w:val="22"/>
                <w:lang w:bidi="ar-SA"/>
              </w:rPr>
            </w:pPr>
            <w:r w:rsidRPr="0072613F">
              <w:rPr>
                <w:rFonts w:ascii="Verdana" w:hAnsi="Verdana" w:cs="Times New Roman"/>
                <w:b/>
                <w:bCs/>
                <w:color w:val="000000" w:themeColor="text1"/>
                <w:sz w:val="22"/>
                <w:szCs w:val="22"/>
                <w:lang w:bidi="ar-SA"/>
              </w:rPr>
              <w:t>R</w:t>
            </w:r>
          </w:p>
        </w:tc>
      </w:tr>
    </w:tbl>
    <w:p w14:paraId="690978C3" w14:textId="77777777" w:rsidR="00E64925" w:rsidRPr="0072613F" w:rsidRDefault="00E64925">
      <w:pPr>
        <w:spacing w:line="480" w:lineRule="auto"/>
        <w:rPr>
          <w:rFonts w:ascii="Verdana" w:hAnsi="Verdana"/>
          <w:color w:val="FF0000"/>
          <w:sz w:val="22"/>
          <w:szCs w:val="22"/>
        </w:rPr>
      </w:pPr>
    </w:p>
    <w:p w14:paraId="2B6AB625" w14:textId="77777777" w:rsidR="00E64925" w:rsidRPr="0072613F" w:rsidRDefault="00E64925" w:rsidP="00E64925">
      <w:pPr>
        <w:spacing w:after="200" w:line="276" w:lineRule="auto"/>
        <w:rPr>
          <w:rFonts w:ascii="Verdana" w:eastAsia="Calibri" w:hAnsi="Verdana" w:cs="Times New Roman"/>
          <w:sz w:val="22"/>
          <w:szCs w:val="22"/>
          <w:lang w:bidi="ar-SA"/>
        </w:rPr>
      </w:pPr>
      <w:r w:rsidRPr="0072613F">
        <w:rPr>
          <w:rFonts w:ascii="Verdana" w:eastAsia="Calibri" w:hAnsi="Verdana" w:cs="Times New Roman"/>
          <w:sz w:val="22"/>
          <w:szCs w:val="22"/>
          <w:lang w:bidi="ar-SA"/>
        </w:rPr>
        <w:t>Across</w:t>
      </w:r>
    </w:p>
    <w:p w14:paraId="37DA7319" w14:textId="23F17DBD" w:rsidR="00E64925" w:rsidRPr="0072613F" w:rsidRDefault="00E64925" w:rsidP="00E64925">
      <w:pPr>
        <w:numPr>
          <w:ilvl w:val="0"/>
          <w:numId w:val="8"/>
        </w:numPr>
        <w:spacing w:after="200" w:line="276" w:lineRule="auto"/>
        <w:contextualSpacing/>
        <w:rPr>
          <w:rFonts w:ascii="Verdana" w:eastAsia="Calibri" w:hAnsi="Verdana" w:cs="Times New Roman"/>
          <w:sz w:val="22"/>
          <w:szCs w:val="22"/>
          <w:lang w:bidi="ar-SA"/>
        </w:rPr>
      </w:pPr>
      <w:r w:rsidRPr="0072613F">
        <w:rPr>
          <w:rFonts w:ascii="Verdana" w:eastAsia="Calibri" w:hAnsi="Verdana" w:cs="Times New Roman"/>
          <w:sz w:val="22"/>
          <w:szCs w:val="22"/>
          <w:lang w:bidi="ar-SA"/>
        </w:rPr>
        <w:t xml:space="preserve">Case </w:t>
      </w:r>
      <w:r w:rsidR="00DE52D5" w:rsidRPr="0072613F">
        <w:rPr>
          <w:rFonts w:ascii="Verdana" w:eastAsia="Calibri" w:hAnsi="Verdana" w:cs="Times New Roman"/>
          <w:sz w:val="22"/>
          <w:szCs w:val="22"/>
          <w:lang w:bidi="ar-SA"/>
        </w:rPr>
        <w:t>m</w:t>
      </w:r>
      <w:r w:rsidRPr="0072613F">
        <w:rPr>
          <w:rFonts w:ascii="Verdana" w:eastAsia="Calibri" w:hAnsi="Verdana" w:cs="Times New Roman"/>
          <w:sz w:val="22"/>
          <w:szCs w:val="22"/>
          <w:lang w:bidi="ar-SA"/>
        </w:rPr>
        <w:t>anager</w:t>
      </w:r>
    </w:p>
    <w:p w14:paraId="527E4EC3" w14:textId="77777777" w:rsidR="00E64925" w:rsidRPr="0072613F" w:rsidRDefault="00E64925" w:rsidP="00E64925">
      <w:pPr>
        <w:numPr>
          <w:ilvl w:val="0"/>
          <w:numId w:val="8"/>
        </w:numPr>
        <w:spacing w:after="200" w:line="276" w:lineRule="auto"/>
        <w:contextualSpacing/>
        <w:rPr>
          <w:rFonts w:ascii="Verdana" w:eastAsia="Calibri" w:hAnsi="Verdana" w:cs="Times New Roman"/>
          <w:sz w:val="22"/>
          <w:szCs w:val="22"/>
          <w:lang w:bidi="ar-SA"/>
        </w:rPr>
      </w:pPr>
      <w:r w:rsidRPr="0072613F">
        <w:rPr>
          <w:rFonts w:ascii="Verdana" w:eastAsia="Calibri" w:hAnsi="Verdana" w:cs="Times New Roman"/>
          <w:sz w:val="22"/>
          <w:szCs w:val="22"/>
          <w:lang w:bidi="ar-SA"/>
        </w:rPr>
        <w:t>Abandonment</w:t>
      </w:r>
    </w:p>
    <w:p w14:paraId="52A07005" w14:textId="77777777" w:rsidR="00E64925" w:rsidRPr="0072613F" w:rsidRDefault="00E64925" w:rsidP="00E64925">
      <w:pPr>
        <w:spacing w:after="200" w:line="276" w:lineRule="auto"/>
        <w:rPr>
          <w:rFonts w:ascii="Verdana" w:eastAsia="Calibri" w:hAnsi="Verdana" w:cs="Times New Roman"/>
          <w:sz w:val="22"/>
          <w:szCs w:val="22"/>
          <w:lang w:bidi="ar-SA"/>
        </w:rPr>
      </w:pPr>
      <w:r w:rsidRPr="0072613F">
        <w:rPr>
          <w:rFonts w:ascii="Verdana" w:eastAsia="Calibri" w:hAnsi="Verdana" w:cs="Times New Roman"/>
          <w:sz w:val="22"/>
          <w:szCs w:val="22"/>
          <w:lang w:bidi="ar-SA"/>
        </w:rPr>
        <w:t>Down</w:t>
      </w:r>
    </w:p>
    <w:p w14:paraId="6FF66035" w14:textId="551A7F60" w:rsidR="00E64925" w:rsidRPr="0072613F" w:rsidRDefault="00E64925" w:rsidP="00E64925">
      <w:pPr>
        <w:numPr>
          <w:ilvl w:val="0"/>
          <w:numId w:val="9"/>
        </w:numPr>
        <w:spacing w:after="200" w:line="276" w:lineRule="auto"/>
        <w:contextualSpacing/>
        <w:rPr>
          <w:rFonts w:ascii="Verdana" w:eastAsia="Calibri" w:hAnsi="Verdana" w:cs="Times New Roman"/>
          <w:sz w:val="22"/>
          <w:szCs w:val="22"/>
          <w:lang w:bidi="ar-SA"/>
        </w:rPr>
      </w:pPr>
      <w:r w:rsidRPr="0072613F">
        <w:rPr>
          <w:rFonts w:ascii="Verdana" w:eastAsia="Calibri" w:hAnsi="Verdana" w:cs="Times New Roman"/>
          <w:sz w:val="22"/>
          <w:szCs w:val="22"/>
          <w:lang w:bidi="ar-SA"/>
        </w:rPr>
        <w:t xml:space="preserve">Home </w:t>
      </w:r>
      <w:r w:rsidR="00DE52D5" w:rsidRPr="0072613F">
        <w:rPr>
          <w:rFonts w:ascii="Verdana" w:eastAsia="Calibri" w:hAnsi="Verdana" w:cs="Times New Roman"/>
          <w:sz w:val="22"/>
          <w:szCs w:val="22"/>
          <w:lang w:bidi="ar-SA"/>
        </w:rPr>
        <w:t>h</w:t>
      </w:r>
      <w:r w:rsidRPr="0072613F">
        <w:rPr>
          <w:rFonts w:ascii="Verdana" w:eastAsia="Calibri" w:hAnsi="Verdana" w:cs="Times New Roman"/>
          <w:sz w:val="22"/>
          <w:szCs w:val="22"/>
          <w:lang w:bidi="ar-SA"/>
        </w:rPr>
        <w:t xml:space="preserve">ealth </w:t>
      </w:r>
      <w:r w:rsidR="00DE52D5" w:rsidRPr="0072613F">
        <w:rPr>
          <w:rFonts w:ascii="Verdana" w:eastAsia="Calibri" w:hAnsi="Verdana" w:cs="Times New Roman"/>
          <w:sz w:val="22"/>
          <w:szCs w:val="22"/>
          <w:lang w:bidi="ar-SA"/>
        </w:rPr>
        <w:t>a</w:t>
      </w:r>
      <w:r w:rsidRPr="0072613F">
        <w:rPr>
          <w:rFonts w:ascii="Verdana" w:eastAsia="Calibri" w:hAnsi="Verdana" w:cs="Times New Roman"/>
          <w:sz w:val="22"/>
          <w:szCs w:val="22"/>
          <w:lang w:bidi="ar-SA"/>
        </w:rPr>
        <w:t>ide</w:t>
      </w:r>
    </w:p>
    <w:p w14:paraId="59D5BCC6" w14:textId="749578F7" w:rsidR="00E64925" w:rsidRPr="0072613F" w:rsidRDefault="00E64925" w:rsidP="00E64925">
      <w:pPr>
        <w:numPr>
          <w:ilvl w:val="0"/>
          <w:numId w:val="9"/>
        </w:numPr>
        <w:spacing w:after="200" w:line="276" w:lineRule="auto"/>
        <w:contextualSpacing/>
        <w:rPr>
          <w:rFonts w:ascii="Verdana" w:eastAsia="Calibri" w:hAnsi="Verdana" w:cs="Times New Roman"/>
          <w:sz w:val="22"/>
          <w:szCs w:val="22"/>
          <w:lang w:bidi="ar-SA"/>
        </w:rPr>
      </w:pPr>
      <w:r w:rsidRPr="0072613F">
        <w:rPr>
          <w:rFonts w:ascii="Verdana" w:eastAsia="Calibri" w:hAnsi="Verdana" w:cs="Times New Roman"/>
          <w:sz w:val="22"/>
          <w:szCs w:val="22"/>
          <w:lang w:bidi="ar-SA"/>
        </w:rPr>
        <w:t xml:space="preserve">Physical </w:t>
      </w:r>
      <w:r w:rsidR="00DE52D5" w:rsidRPr="0072613F">
        <w:rPr>
          <w:rFonts w:ascii="Verdana" w:eastAsia="Calibri" w:hAnsi="Verdana" w:cs="Times New Roman"/>
          <w:sz w:val="22"/>
          <w:szCs w:val="22"/>
          <w:lang w:bidi="ar-SA"/>
        </w:rPr>
        <w:t>t</w:t>
      </w:r>
      <w:r w:rsidRPr="0072613F">
        <w:rPr>
          <w:rFonts w:ascii="Verdana" w:eastAsia="Calibri" w:hAnsi="Verdana" w:cs="Times New Roman"/>
          <w:sz w:val="22"/>
          <w:szCs w:val="22"/>
          <w:lang w:bidi="ar-SA"/>
        </w:rPr>
        <w:t>herapist</w:t>
      </w:r>
    </w:p>
    <w:p w14:paraId="77B7EAF1" w14:textId="254E8C93" w:rsidR="003540D6" w:rsidRPr="0072613F" w:rsidRDefault="00E64925" w:rsidP="008916B6">
      <w:pPr>
        <w:numPr>
          <w:ilvl w:val="0"/>
          <w:numId w:val="9"/>
        </w:numPr>
        <w:spacing w:after="200" w:line="276" w:lineRule="auto"/>
        <w:contextualSpacing/>
        <w:rPr>
          <w:rFonts w:ascii="Verdana" w:hAnsi="Verdana"/>
          <w:sz w:val="22"/>
          <w:szCs w:val="22"/>
        </w:rPr>
      </w:pPr>
      <w:r w:rsidRPr="0072613F">
        <w:rPr>
          <w:rFonts w:ascii="Verdana" w:eastAsia="Calibri" w:hAnsi="Verdana" w:cs="Times New Roman"/>
          <w:sz w:val="22"/>
          <w:szCs w:val="22"/>
          <w:lang w:bidi="ar-SA"/>
        </w:rPr>
        <w:t xml:space="preserve">Speech </w:t>
      </w:r>
      <w:r w:rsidR="00DE52D5" w:rsidRPr="0072613F">
        <w:rPr>
          <w:rFonts w:ascii="Verdana" w:eastAsia="Calibri" w:hAnsi="Verdana" w:cs="Times New Roman"/>
          <w:sz w:val="22"/>
          <w:szCs w:val="22"/>
          <w:lang w:bidi="ar-SA"/>
        </w:rPr>
        <w:t>t</w:t>
      </w:r>
      <w:r w:rsidRPr="0072613F">
        <w:rPr>
          <w:rFonts w:ascii="Verdana" w:eastAsia="Calibri" w:hAnsi="Verdana" w:cs="Times New Roman"/>
          <w:sz w:val="22"/>
          <w:szCs w:val="22"/>
          <w:lang w:bidi="ar-SA"/>
        </w:rPr>
        <w:t>herapist</w:t>
      </w:r>
    </w:p>
    <w:sectPr w:rsidR="003540D6" w:rsidRPr="0072613F">
      <w:headerReference w:type="default" r:id="rId8"/>
      <w:footerReference w:type="default" r:id="rId9"/>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50C39" w14:textId="77777777" w:rsidR="00FA341A" w:rsidRDefault="00FA341A">
      <w:r>
        <w:separator/>
      </w:r>
    </w:p>
  </w:endnote>
  <w:endnote w:type="continuationSeparator" w:id="0">
    <w:p w14:paraId="60729A2B" w14:textId="77777777" w:rsidR="00FA341A" w:rsidRDefault="00FA3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94E6" w14:textId="77777777" w:rsidR="003540D6" w:rsidRDefault="003540D6">
    <w:pPr>
      <w:pStyle w:val="Footer"/>
      <w:tabs>
        <w:tab w:val="clear" w:pos="4320"/>
        <w:tab w:val="clear" w:pos="8640"/>
        <w:tab w:val="center" w:pos="4680"/>
      </w:tabs>
      <w:rPr>
        <w:sz w:val="16"/>
        <w:szCs w:val="16"/>
      </w:rPr>
    </w:pPr>
  </w:p>
  <w:p w14:paraId="033F3278" w14:textId="77777777" w:rsidR="003540D6" w:rsidRDefault="003540D6">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0E655" w14:textId="77777777" w:rsidR="00FA341A" w:rsidRDefault="00FA341A">
      <w:r>
        <w:separator/>
      </w:r>
    </w:p>
  </w:footnote>
  <w:footnote w:type="continuationSeparator" w:id="0">
    <w:p w14:paraId="63CC65C7" w14:textId="77777777" w:rsidR="00FA341A" w:rsidRDefault="00FA3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F7374" w14:textId="77777777" w:rsidR="003540D6" w:rsidRDefault="003540D6">
    <w:pPr>
      <w:pStyle w:val="Header"/>
    </w:pPr>
  </w:p>
  <w:p w14:paraId="773CF14B" w14:textId="77777777" w:rsidR="003540D6" w:rsidRDefault="00354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47EC"/>
    <w:multiLevelType w:val="hybridMultilevel"/>
    <w:tmpl w:val="63A0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821CE"/>
    <w:multiLevelType w:val="hybridMultilevel"/>
    <w:tmpl w:val="3B98A7BC"/>
    <w:lvl w:ilvl="0" w:tplc="CF0E032C">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7073AC"/>
    <w:multiLevelType w:val="hybridMultilevel"/>
    <w:tmpl w:val="B6B02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1070C"/>
    <w:multiLevelType w:val="hybridMultilevel"/>
    <w:tmpl w:val="072C7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3F4E22"/>
    <w:multiLevelType w:val="hybridMultilevel"/>
    <w:tmpl w:val="5C5E177A"/>
    <w:lvl w:ilvl="0" w:tplc="CF0E032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DD4384A"/>
    <w:multiLevelType w:val="hybridMultilevel"/>
    <w:tmpl w:val="48185724"/>
    <w:lvl w:ilvl="0" w:tplc="CF0E03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1AE6899"/>
    <w:multiLevelType w:val="hybridMultilevel"/>
    <w:tmpl w:val="00446F60"/>
    <w:lvl w:ilvl="0" w:tplc="CF0E032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15253761">
    <w:abstractNumId w:val="8"/>
  </w:num>
  <w:num w:numId="2" w16cid:durableId="619842974">
    <w:abstractNumId w:val="5"/>
  </w:num>
  <w:num w:numId="3" w16cid:durableId="674648257">
    <w:abstractNumId w:val="2"/>
  </w:num>
  <w:num w:numId="4" w16cid:durableId="1596286643">
    <w:abstractNumId w:val="1"/>
  </w:num>
  <w:num w:numId="5" w16cid:durableId="2086756232">
    <w:abstractNumId w:val="7"/>
  </w:num>
  <w:num w:numId="6" w16cid:durableId="974484242">
    <w:abstractNumId w:val="4"/>
  </w:num>
  <w:num w:numId="7" w16cid:durableId="2108192500">
    <w:abstractNumId w:val="6"/>
  </w:num>
  <w:num w:numId="8" w16cid:durableId="905994432">
    <w:abstractNumId w:val="0"/>
  </w:num>
  <w:num w:numId="9" w16cid:durableId="1545410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W0NDW3NDUztjQ2MDVW0lEKTi0uzszPAykwrAUAxmOi+CwAAAA="/>
    <w:docVar w:name="dgnword-eventsink" w:val="36009448"/>
  </w:docVars>
  <w:rsids>
    <w:rsidRoot w:val="00143B9D"/>
    <w:rsid w:val="00017681"/>
    <w:rsid w:val="0009709D"/>
    <w:rsid w:val="000D774C"/>
    <w:rsid w:val="001076FD"/>
    <w:rsid w:val="00143B9D"/>
    <w:rsid w:val="0019696B"/>
    <w:rsid w:val="001B60D3"/>
    <w:rsid w:val="001E187E"/>
    <w:rsid w:val="0028797A"/>
    <w:rsid w:val="002E4B60"/>
    <w:rsid w:val="00306C57"/>
    <w:rsid w:val="00322844"/>
    <w:rsid w:val="003316BF"/>
    <w:rsid w:val="003540D6"/>
    <w:rsid w:val="00354641"/>
    <w:rsid w:val="003746F3"/>
    <w:rsid w:val="003D7DE7"/>
    <w:rsid w:val="00403D9A"/>
    <w:rsid w:val="0047495B"/>
    <w:rsid w:val="004F3E30"/>
    <w:rsid w:val="005221CD"/>
    <w:rsid w:val="005451D8"/>
    <w:rsid w:val="00580566"/>
    <w:rsid w:val="005874EA"/>
    <w:rsid w:val="006608A9"/>
    <w:rsid w:val="0069458B"/>
    <w:rsid w:val="0072613F"/>
    <w:rsid w:val="007502D6"/>
    <w:rsid w:val="00787761"/>
    <w:rsid w:val="00833532"/>
    <w:rsid w:val="008400FF"/>
    <w:rsid w:val="008916B6"/>
    <w:rsid w:val="00921882"/>
    <w:rsid w:val="009A6599"/>
    <w:rsid w:val="00A44089"/>
    <w:rsid w:val="00AD41BC"/>
    <w:rsid w:val="00B17DC1"/>
    <w:rsid w:val="00B318B7"/>
    <w:rsid w:val="00CE5E55"/>
    <w:rsid w:val="00CE6B7A"/>
    <w:rsid w:val="00D4333C"/>
    <w:rsid w:val="00D70495"/>
    <w:rsid w:val="00D82CFC"/>
    <w:rsid w:val="00DE52D5"/>
    <w:rsid w:val="00E64925"/>
    <w:rsid w:val="00E70AC7"/>
    <w:rsid w:val="00E73633"/>
    <w:rsid w:val="00EF7F36"/>
    <w:rsid w:val="00F74DF8"/>
    <w:rsid w:val="00F7755D"/>
    <w:rsid w:val="00FA3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59CD4"/>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link w:val="Heading1Char"/>
    <w:uiPriority w:val="9"/>
    <w:qFormat/>
    <w:rsid w:val="00E736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787761"/>
    <w:rPr>
      <w:rFonts w:ascii="Tahoma" w:hAnsi="Tahoma" w:cs="Tahoma"/>
      <w:sz w:val="16"/>
      <w:szCs w:val="16"/>
      <w:lang w:val="x-none" w:eastAsia="x-none"/>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character" w:customStyle="1" w:styleId="BalloonTextChar">
    <w:name w:val="Balloon Text Char"/>
    <w:link w:val="BalloonText"/>
    <w:uiPriority w:val="99"/>
    <w:semiHidden/>
    <w:rsid w:val="00787761"/>
    <w:rPr>
      <w:rFonts w:ascii="Tahoma" w:hAnsi="Tahoma" w:cs="Tahoma"/>
      <w:sz w:val="16"/>
      <w:szCs w:val="16"/>
      <w:lang w:bidi="gu-IN"/>
    </w:rPr>
  </w:style>
  <w:style w:type="character" w:styleId="CommentReference">
    <w:name w:val="annotation reference"/>
    <w:uiPriority w:val="99"/>
    <w:semiHidden/>
    <w:unhideWhenUsed/>
    <w:rsid w:val="00E70AC7"/>
    <w:rPr>
      <w:sz w:val="16"/>
      <w:szCs w:val="16"/>
    </w:rPr>
  </w:style>
  <w:style w:type="paragraph" w:styleId="CommentText">
    <w:name w:val="annotation text"/>
    <w:basedOn w:val="Normal"/>
    <w:link w:val="CommentTextChar"/>
    <w:uiPriority w:val="99"/>
    <w:semiHidden/>
    <w:unhideWhenUsed/>
    <w:rsid w:val="00E70AC7"/>
    <w:rPr>
      <w:sz w:val="20"/>
      <w:szCs w:val="20"/>
      <w:lang w:val="x-none" w:eastAsia="x-none"/>
    </w:rPr>
  </w:style>
  <w:style w:type="character" w:customStyle="1" w:styleId="CommentTextChar">
    <w:name w:val="Comment Text Char"/>
    <w:link w:val="CommentText"/>
    <w:uiPriority w:val="99"/>
    <w:semiHidden/>
    <w:rsid w:val="00E70AC7"/>
    <w:rPr>
      <w:rFonts w:cs="Shruti"/>
      <w:lang w:bidi="gu-IN"/>
    </w:rPr>
  </w:style>
  <w:style w:type="paragraph" w:styleId="CommentSubject">
    <w:name w:val="annotation subject"/>
    <w:basedOn w:val="CommentText"/>
    <w:next w:val="CommentText"/>
    <w:link w:val="CommentSubjectChar"/>
    <w:uiPriority w:val="99"/>
    <w:semiHidden/>
    <w:unhideWhenUsed/>
    <w:rsid w:val="00E70AC7"/>
    <w:rPr>
      <w:b/>
      <w:bCs/>
    </w:rPr>
  </w:style>
  <w:style w:type="character" w:customStyle="1" w:styleId="CommentSubjectChar">
    <w:name w:val="Comment Subject Char"/>
    <w:link w:val="CommentSubject"/>
    <w:uiPriority w:val="99"/>
    <w:semiHidden/>
    <w:rsid w:val="00E70AC7"/>
    <w:rPr>
      <w:rFonts w:cs="Shruti"/>
      <w:b/>
      <w:bCs/>
      <w:lang w:bidi="gu-IN"/>
    </w:rPr>
  </w:style>
  <w:style w:type="character" w:customStyle="1" w:styleId="Heading1Char">
    <w:name w:val="Heading 1 Char"/>
    <w:basedOn w:val="DefaultParagraphFont"/>
    <w:link w:val="Heading1"/>
    <w:uiPriority w:val="9"/>
    <w:rsid w:val="00E73633"/>
    <w:rPr>
      <w:rFonts w:asciiTheme="majorHAnsi" w:eastAsiaTheme="majorEastAsia" w:hAnsiTheme="majorHAnsi" w:cstheme="majorBidi"/>
      <w:b/>
      <w:bCs/>
      <w:color w:val="365F91" w:themeColor="accent1" w:themeShade="BF"/>
      <w:sz w:val="28"/>
      <w:szCs w:val="28"/>
      <w:lang w:bidi="gu-IN"/>
    </w:rPr>
  </w:style>
  <w:style w:type="table" w:styleId="TableGrid">
    <w:name w:val="Table Grid"/>
    <w:basedOn w:val="TableNormal"/>
    <w:uiPriority w:val="59"/>
    <w:rsid w:val="00891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400FF"/>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81974">
      <w:bodyDiv w:val="1"/>
      <w:marLeft w:val="0"/>
      <w:marRight w:val="0"/>
      <w:marTop w:val="0"/>
      <w:marBottom w:val="0"/>
      <w:divBdr>
        <w:top w:val="none" w:sz="0" w:space="0" w:color="auto"/>
        <w:left w:val="none" w:sz="0" w:space="0" w:color="auto"/>
        <w:bottom w:val="none" w:sz="0" w:space="0" w:color="auto"/>
        <w:right w:val="none" w:sz="0" w:space="0" w:color="auto"/>
      </w:divBdr>
    </w:div>
    <w:div w:id="626854723">
      <w:bodyDiv w:val="1"/>
      <w:marLeft w:val="0"/>
      <w:marRight w:val="0"/>
      <w:marTop w:val="0"/>
      <w:marBottom w:val="0"/>
      <w:divBdr>
        <w:top w:val="none" w:sz="0" w:space="0" w:color="auto"/>
        <w:left w:val="none" w:sz="0" w:space="0" w:color="auto"/>
        <w:bottom w:val="none" w:sz="0" w:space="0" w:color="auto"/>
        <w:right w:val="none" w:sz="0" w:space="0" w:color="auto"/>
      </w:divBdr>
    </w:div>
    <w:div w:id="65222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A1E84-3713-4006-9CE2-D8CC3FC89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LWW02-WB-Answers-ChapterXX-v01.dot</Template>
  <TotalTime>50</TotalTime>
  <Pages>5</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Answers to Workbook Questions Chapter 46, Introduction to Home Health Care</vt:lpstr>
    </vt:vector>
  </TitlesOfParts>
  <Manager>Nachiket Paratkar</Manager>
  <Company>LearningMate Solutions Pvt. Ltd./LearningMate Solutions Canada Ltd.</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46, Introduction to Home Health Care</dc:title>
  <dc:subject>Answers to Workbook Questions - IM</dc:subject>
  <dc:creator>vicky</dc:creator>
  <cp:keywords>Answers to Workbook Questions</cp:keywords>
  <cp:lastModifiedBy>Devaraj N</cp:lastModifiedBy>
  <cp:revision>11</cp:revision>
  <cp:lastPrinted>2014-09-26T06:27:00Z</cp:lastPrinted>
  <dcterms:created xsi:type="dcterms:W3CDTF">2022-12-20T07:44:00Z</dcterms:created>
  <dcterms:modified xsi:type="dcterms:W3CDTF">2023-04-24T15:09:00Z</dcterms:modified>
  <cp:category>Storyboard Document</cp:category>
</cp:coreProperties>
</file>