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03A35" w14:textId="62784CCC" w:rsidR="000B1697" w:rsidRPr="009C6750" w:rsidRDefault="003E77AF" w:rsidP="00F33A0F">
      <w:pPr>
        <w:pStyle w:val="Heading1"/>
      </w:pPr>
      <w:r w:rsidRPr="009C6750">
        <w:t>Answers to Questions in the Workbook</w:t>
      </w:r>
      <w:r w:rsidR="00220794">
        <w:t xml:space="preserve">, </w:t>
      </w:r>
      <w:r w:rsidR="000B1697" w:rsidRPr="009C6750">
        <w:t xml:space="preserve">Chapter </w:t>
      </w:r>
      <w:r w:rsidR="002D6F6C" w:rsidRPr="009C6750">
        <w:t>28</w:t>
      </w:r>
      <w:r w:rsidRPr="009C6750">
        <w:t xml:space="preserve">, </w:t>
      </w:r>
      <w:r w:rsidR="000B1697" w:rsidRPr="009C6750">
        <w:t>Basic Body Structure and Function</w:t>
      </w:r>
    </w:p>
    <w:p w14:paraId="74B5BC59" w14:textId="77777777" w:rsidR="000B1697" w:rsidRPr="009C6750" w:rsidRDefault="000B1697">
      <w:pPr>
        <w:rPr>
          <w:rFonts w:ascii="Verdana" w:hAnsi="Verdana"/>
          <w:b/>
          <w:sz w:val="22"/>
          <w:szCs w:val="22"/>
        </w:rPr>
      </w:pPr>
    </w:p>
    <w:p w14:paraId="7B078BE7" w14:textId="77777777" w:rsidR="000B1697" w:rsidRPr="009C6750" w:rsidRDefault="000B1697">
      <w:pPr>
        <w:rPr>
          <w:rFonts w:ascii="Verdana" w:hAnsi="Verdana"/>
          <w:b/>
          <w:sz w:val="22"/>
          <w:szCs w:val="22"/>
        </w:rPr>
      </w:pPr>
    </w:p>
    <w:p w14:paraId="6B8F1A92" w14:textId="77777777" w:rsidR="000B1697" w:rsidRPr="009C6750" w:rsidRDefault="000B1697">
      <w:pPr>
        <w:spacing w:line="480" w:lineRule="auto"/>
        <w:rPr>
          <w:rFonts w:ascii="Verdana" w:hAnsi="Verdana"/>
          <w:b/>
          <w:sz w:val="22"/>
          <w:szCs w:val="22"/>
        </w:rPr>
      </w:pPr>
      <w:r w:rsidRPr="009C6750">
        <w:rPr>
          <w:rFonts w:ascii="Verdana" w:hAnsi="Verdana"/>
          <w:b/>
          <w:sz w:val="22"/>
          <w:szCs w:val="22"/>
        </w:rPr>
        <w:t>Activity A</w:t>
      </w:r>
      <w:r w:rsidR="00B80424" w:rsidRPr="009C6750">
        <w:rPr>
          <w:rFonts w:ascii="Verdana" w:hAnsi="Verdana"/>
          <w:b/>
          <w:sz w:val="22"/>
          <w:szCs w:val="22"/>
        </w:rPr>
        <w:t xml:space="preserve"> FILL IN THE BLANKS</w:t>
      </w:r>
    </w:p>
    <w:p w14:paraId="6BFB4467" w14:textId="77777777" w:rsidR="000B1697" w:rsidRPr="009C6750" w:rsidRDefault="000B1697">
      <w:pPr>
        <w:spacing w:line="480" w:lineRule="auto"/>
        <w:rPr>
          <w:rFonts w:ascii="Verdana" w:hAnsi="Verdana"/>
          <w:sz w:val="22"/>
          <w:szCs w:val="22"/>
        </w:rPr>
      </w:pPr>
      <w:r w:rsidRPr="009C6750">
        <w:rPr>
          <w:rFonts w:ascii="Verdana" w:hAnsi="Verdana"/>
          <w:sz w:val="22"/>
          <w:szCs w:val="22"/>
        </w:rPr>
        <w:t xml:space="preserve">1. The </w:t>
      </w:r>
      <w:r w:rsidRPr="009C6750">
        <w:rPr>
          <w:rFonts w:ascii="Verdana" w:hAnsi="Verdana"/>
          <w:sz w:val="22"/>
          <w:szCs w:val="22"/>
          <w:u w:val="single"/>
        </w:rPr>
        <w:t>health care team</w:t>
      </w:r>
      <w:r w:rsidRPr="009C6750">
        <w:rPr>
          <w:rFonts w:ascii="Verdana" w:hAnsi="Verdana"/>
          <w:sz w:val="22"/>
          <w:szCs w:val="22"/>
        </w:rPr>
        <w:t xml:space="preserve"> plays an important role in helping people to achieve their best possible level of functioning.</w:t>
      </w:r>
    </w:p>
    <w:p w14:paraId="217C1CE1" w14:textId="77777777" w:rsidR="000B1697" w:rsidRPr="009C6750" w:rsidRDefault="000B1697">
      <w:pPr>
        <w:spacing w:line="480" w:lineRule="auto"/>
        <w:rPr>
          <w:rFonts w:ascii="Verdana" w:hAnsi="Verdana"/>
          <w:sz w:val="22"/>
          <w:szCs w:val="22"/>
        </w:rPr>
      </w:pPr>
      <w:r w:rsidRPr="009C6750">
        <w:rPr>
          <w:rFonts w:ascii="Verdana" w:hAnsi="Verdana"/>
          <w:sz w:val="22"/>
          <w:szCs w:val="22"/>
        </w:rPr>
        <w:t xml:space="preserve">2. </w:t>
      </w:r>
      <w:r w:rsidRPr="009C6750">
        <w:rPr>
          <w:rFonts w:ascii="Verdana" w:hAnsi="Verdana"/>
          <w:sz w:val="22"/>
          <w:szCs w:val="22"/>
          <w:u w:val="single"/>
        </w:rPr>
        <w:t>Physiology</w:t>
      </w:r>
      <w:r w:rsidRPr="009C6750">
        <w:rPr>
          <w:rFonts w:ascii="Verdana" w:hAnsi="Verdana"/>
          <w:sz w:val="22"/>
          <w:szCs w:val="22"/>
        </w:rPr>
        <w:t xml:space="preserve"> is the study of how the body parts work.</w:t>
      </w:r>
    </w:p>
    <w:p w14:paraId="316CA826" w14:textId="77777777" w:rsidR="000B1697" w:rsidRPr="009C6750" w:rsidRDefault="000B1697">
      <w:pPr>
        <w:spacing w:line="480" w:lineRule="auto"/>
        <w:rPr>
          <w:rFonts w:ascii="Verdana" w:hAnsi="Verdana"/>
          <w:sz w:val="22"/>
          <w:szCs w:val="22"/>
        </w:rPr>
      </w:pPr>
      <w:r w:rsidRPr="009C6750">
        <w:rPr>
          <w:rFonts w:ascii="Verdana" w:hAnsi="Verdana"/>
          <w:sz w:val="22"/>
          <w:szCs w:val="22"/>
        </w:rPr>
        <w:t xml:space="preserve">3. Changes in a person’s normal anatomy or physiology can lead to </w:t>
      </w:r>
      <w:r w:rsidRPr="009C6750">
        <w:rPr>
          <w:rFonts w:ascii="Verdana" w:hAnsi="Verdana"/>
          <w:sz w:val="22"/>
          <w:szCs w:val="22"/>
          <w:u w:val="single"/>
        </w:rPr>
        <w:t>disease</w:t>
      </w:r>
      <w:r w:rsidRPr="009C6750">
        <w:rPr>
          <w:rFonts w:ascii="Verdana" w:hAnsi="Verdana"/>
          <w:sz w:val="22"/>
          <w:szCs w:val="22"/>
        </w:rPr>
        <w:t xml:space="preserve"> or disability.</w:t>
      </w:r>
    </w:p>
    <w:p w14:paraId="307B8D6D" w14:textId="77777777" w:rsidR="000B1697" w:rsidRPr="009C6750" w:rsidRDefault="000B1697">
      <w:pPr>
        <w:spacing w:line="480" w:lineRule="auto"/>
        <w:rPr>
          <w:rFonts w:ascii="Verdana" w:hAnsi="Verdana"/>
          <w:sz w:val="22"/>
          <w:szCs w:val="22"/>
          <w:u w:val="single"/>
        </w:rPr>
      </w:pPr>
      <w:r w:rsidRPr="009C6750">
        <w:rPr>
          <w:rFonts w:ascii="Verdana" w:hAnsi="Verdana"/>
          <w:sz w:val="22"/>
          <w:szCs w:val="22"/>
        </w:rPr>
        <w:t xml:space="preserve">4. </w:t>
      </w:r>
      <w:r w:rsidRPr="009C6750">
        <w:rPr>
          <w:rFonts w:ascii="Verdana" w:hAnsi="Verdana"/>
          <w:sz w:val="22"/>
          <w:szCs w:val="22"/>
          <w:u w:val="single"/>
        </w:rPr>
        <w:t>Anatomy</w:t>
      </w:r>
      <w:r w:rsidRPr="009C6750">
        <w:rPr>
          <w:rFonts w:ascii="Verdana" w:hAnsi="Verdana"/>
          <w:sz w:val="22"/>
          <w:szCs w:val="22"/>
        </w:rPr>
        <w:t xml:space="preserve"> is the study of what body parts look like, where they are located, how big they are, and how they connect to other body parts.</w:t>
      </w:r>
    </w:p>
    <w:p w14:paraId="0EED5D5A" w14:textId="19CEA98F" w:rsidR="000B1697" w:rsidRPr="009C6750" w:rsidRDefault="000B1697">
      <w:pPr>
        <w:spacing w:line="480" w:lineRule="auto"/>
        <w:rPr>
          <w:rFonts w:ascii="Verdana" w:hAnsi="Verdana"/>
          <w:b/>
          <w:sz w:val="22"/>
          <w:szCs w:val="22"/>
        </w:rPr>
      </w:pPr>
      <w:r w:rsidRPr="009C6750">
        <w:rPr>
          <w:rFonts w:ascii="Verdana" w:hAnsi="Verdana"/>
          <w:b/>
          <w:sz w:val="22"/>
          <w:szCs w:val="22"/>
        </w:rPr>
        <w:t>Activity B</w:t>
      </w:r>
      <w:r w:rsidR="004340BF" w:rsidRPr="009C6750">
        <w:rPr>
          <w:rFonts w:ascii="Verdana" w:hAnsi="Verdana"/>
          <w:b/>
          <w:sz w:val="22"/>
          <w:szCs w:val="22"/>
        </w:rPr>
        <w:t xml:space="preserve"> </w:t>
      </w:r>
      <w:r w:rsidR="002D3C49" w:rsidRPr="009C6750">
        <w:rPr>
          <w:rFonts w:ascii="Verdana" w:hAnsi="Verdana"/>
          <w:b/>
          <w:sz w:val="22"/>
          <w:szCs w:val="22"/>
        </w:rPr>
        <w:t>MATCHING</w:t>
      </w:r>
    </w:p>
    <w:p w14:paraId="4322F580"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1. d</w:t>
      </w:r>
    </w:p>
    <w:p w14:paraId="2F3104FF"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2. c</w:t>
      </w:r>
    </w:p>
    <w:p w14:paraId="069967C8"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3. b</w:t>
      </w:r>
    </w:p>
    <w:p w14:paraId="462F1F86" w14:textId="77777777" w:rsidR="000B1697" w:rsidRPr="009C6750" w:rsidRDefault="000B1697">
      <w:pPr>
        <w:spacing w:line="480" w:lineRule="auto"/>
        <w:ind w:left="360"/>
        <w:rPr>
          <w:rFonts w:ascii="Verdana" w:hAnsi="Verdana"/>
          <w:color w:val="000000"/>
          <w:sz w:val="22"/>
          <w:szCs w:val="22"/>
        </w:rPr>
      </w:pPr>
      <w:r w:rsidRPr="009C6750">
        <w:rPr>
          <w:rFonts w:ascii="Verdana" w:hAnsi="Verdana"/>
          <w:sz w:val="22"/>
          <w:szCs w:val="22"/>
        </w:rPr>
        <w:t>4. a</w:t>
      </w:r>
    </w:p>
    <w:p w14:paraId="18D9368B" w14:textId="77777777" w:rsidR="000B1697" w:rsidRPr="009C6750" w:rsidRDefault="000B1697">
      <w:pPr>
        <w:spacing w:line="480" w:lineRule="auto"/>
        <w:rPr>
          <w:rFonts w:ascii="Verdana" w:hAnsi="Verdana"/>
          <w:b/>
          <w:sz w:val="22"/>
          <w:szCs w:val="22"/>
        </w:rPr>
      </w:pPr>
      <w:r w:rsidRPr="009C6750">
        <w:rPr>
          <w:rFonts w:ascii="Verdana" w:hAnsi="Verdana"/>
          <w:b/>
          <w:sz w:val="22"/>
          <w:szCs w:val="22"/>
        </w:rPr>
        <w:t>Activity C</w:t>
      </w:r>
      <w:r w:rsidR="00877E62" w:rsidRPr="009C6750">
        <w:rPr>
          <w:rFonts w:ascii="Verdana" w:hAnsi="Verdana"/>
          <w:b/>
          <w:sz w:val="22"/>
          <w:szCs w:val="22"/>
        </w:rPr>
        <w:t xml:space="preserve"> </w:t>
      </w:r>
      <w:r w:rsidR="00884154" w:rsidRPr="009C6750">
        <w:rPr>
          <w:rFonts w:ascii="Verdana" w:hAnsi="Verdana"/>
          <w:b/>
          <w:sz w:val="22"/>
          <w:szCs w:val="22"/>
        </w:rPr>
        <w:t>REARRANGE IN THE RIGHT ORDER</w:t>
      </w:r>
    </w:p>
    <w:p w14:paraId="600E2452" w14:textId="77777777" w:rsidR="000B1697" w:rsidRPr="009C6750" w:rsidRDefault="00911E23">
      <w:pPr>
        <w:spacing w:line="480" w:lineRule="auto"/>
        <w:rPr>
          <w:rFonts w:ascii="Verdana" w:hAnsi="Verdana"/>
          <w:sz w:val="22"/>
          <w:szCs w:val="22"/>
        </w:rPr>
      </w:pPr>
      <w:r w:rsidRPr="00220794">
        <w:rPr>
          <w:rFonts w:ascii="Verdana" w:hAnsi="Verdana"/>
          <w:noProof/>
          <w:sz w:val="22"/>
          <w:szCs w:val="22"/>
          <w:lang w:val="en-IN" w:eastAsia="en-IN" w:bidi="ar-SA"/>
        </w:rPr>
        <w:drawing>
          <wp:inline distT="0" distB="0" distL="0" distR="0" wp14:anchorId="57FFD4AD" wp14:editId="0C8ECC7D">
            <wp:extent cx="2524125" cy="228600"/>
            <wp:effectExtent l="0" t="0" r="9525" b="0"/>
            <wp:docPr id="1" name="Picture 1" descr="Chapter 23 - Answers to Stud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pter 23 - Answers to Student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4125" cy="228600"/>
                    </a:xfrm>
                    <a:prstGeom prst="rect">
                      <a:avLst/>
                    </a:prstGeom>
                    <a:noFill/>
                    <a:ln>
                      <a:noFill/>
                    </a:ln>
                  </pic:spPr>
                </pic:pic>
              </a:graphicData>
            </a:graphic>
          </wp:inline>
        </w:drawing>
      </w:r>
    </w:p>
    <w:p w14:paraId="199455FA" w14:textId="77777777" w:rsidR="000B1697" w:rsidRPr="009C6750" w:rsidRDefault="000B1697">
      <w:pPr>
        <w:spacing w:line="480" w:lineRule="auto"/>
        <w:rPr>
          <w:rFonts w:ascii="Verdana" w:hAnsi="Verdana"/>
          <w:b/>
          <w:i/>
          <w:color w:val="3366FF"/>
          <w:sz w:val="22"/>
          <w:szCs w:val="22"/>
        </w:rPr>
      </w:pPr>
      <w:r w:rsidRPr="009C6750">
        <w:rPr>
          <w:rFonts w:ascii="Verdana" w:hAnsi="Verdana"/>
          <w:b/>
          <w:sz w:val="22"/>
          <w:szCs w:val="22"/>
        </w:rPr>
        <w:t>Activity D</w:t>
      </w:r>
      <w:r w:rsidR="003B6789" w:rsidRPr="009C6750">
        <w:rPr>
          <w:rFonts w:ascii="Verdana" w:hAnsi="Verdana"/>
          <w:b/>
          <w:sz w:val="22"/>
          <w:szCs w:val="22"/>
        </w:rPr>
        <w:t xml:space="preserve"> LABEL THE FIGURE</w:t>
      </w:r>
    </w:p>
    <w:p w14:paraId="6AB318C8"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A. Rough endoplasmic reticulum</w:t>
      </w:r>
    </w:p>
    <w:p w14:paraId="73CA9D00"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B. Centrioles</w:t>
      </w:r>
    </w:p>
    <w:p w14:paraId="3EF5FBDE"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C. Mitochondrion</w:t>
      </w:r>
    </w:p>
    <w:p w14:paraId="7DCC38A7"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D. Smooth endoplasmic reticulum</w:t>
      </w:r>
    </w:p>
    <w:p w14:paraId="1EA66A09"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E. Golgi apparatus</w:t>
      </w:r>
    </w:p>
    <w:p w14:paraId="713EAF69" w14:textId="77777777" w:rsidR="000B1697" w:rsidRPr="009C6750" w:rsidRDefault="000B1697">
      <w:pPr>
        <w:spacing w:line="480" w:lineRule="auto"/>
        <w:ind w:left="360"/>
        <w:rPr>
          <w:rFonts w:ascii="Verdana" w:hAnsi="Verdana"/>
          <w:sz w:val="22"/>
          <w:szCs w:val="22"/>
        </w:rPr>
      </w:pPr>
    </w:p>
    <w:p w14:paraId="0CDC4EAD" w14:textId="77777777" w:rsidR="000B1697" w:rsidRPr="009C6750" w:rsidRDefault="000B1697">
      <w:pPr>
        <w:spacing w:line="480" w:lineRule="auto"/>
        <w:ind w:left="360"/>
        <w:rPr>
          <w:rFonts w:ascii="Verdana" w:hAnsi="Verdana"/>
          <w:b/>
          <w:sz w:val="22"/>
          <w:szCs w:val="22"/>
        </w:rPr>
      </w:pPr>
      <w:r w:rsidRPr="009C6750">
        <w:rPr>
          <w:rFonts w:ascii="Verdana" w:hAnsi="Verdana"/>
          <w:b/>
          <w:sz w:val="22"/>
          <w:szCs w:val="22"/>
        </w:rPr>
        <w:lastRenderedPageBreak/>
        <w:t>Activity E</w:t>
      </w:r>
      <w:r w:rsidR="00607B6D" w:rsidRPr="009C6750">
        <w:rPr>
          <w:rFonts w:ascii="Verdana" w:hAnsi="Verdana"/>
          <w:b/>
          <w:sz w:val="22"/>
          <w:szCs w:val="22"/>
        </w:rPr>
        <w:t xml:space="preserve"> MATCHING</w:t>
      </w:r>
    </w:p>
    <w:p w14:paraId="7AC2FC50"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1. d</w:t>
      </w:r>
    </w:p>
    <w:p w14:paraId="2556957B"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2. c</w:t>
      </w:r>
    </w:p>
    <w:p w14:paraId="05B15273"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3. b</w:t>
      </w:r>
    </w:p>
    <w:p w14:paraId="7EB4B32E" w14:textId="77777777" w:rsidR="000B1697" w:rsidRPr="009C6750" w:rsidRDefault="000B1697">
      <w:pPr>
        <w:spacing w:line="480" w:lineRule="auto"/>
        <w:ind w:left="360"/>
        <w:rPr>
          <w:rFonts w:ascii="Verdana" w:hAnsi="Verdana"/>
          <w:color w:val="000000"/>
          <w:sz w:val="22"/>
          <w:szCs w:val="22"/>
        </w:rPr>
      </w:pPr>
      <w:r w:rsidRPr="009C6750">
        <w:rPr>
          <w:rFonts w:ascii="Verdana" w:hAnsi="Verdana"/>
          <w:sz w:val="22"/>
          <w:szCs w:val="22"/>
        </w:rPr>
        <w:t>4. a</w:t>
      </w:r>
    </w:p>
    <w:p w14:paraId="754AEEC2" w14:textId="77777777" w:rsidR="000B1697" w:rsidRPr="009C6750" w:rsidRDefault="000B1697">
      <w:pPr>
        <w:spacing w:line="480" w:lineRule="auto"/>
        <w:rPr>
          <w:rFonts w:ascii="Verdana" w:hAnsi="Verdana"/>
          <w:b/>
          <w:sz w:val="22"/>
          <w:szCs w:val="22"/>
        </w:rPr>
      </w:pPr>
      <w:r w:rsidRPr="009C6750">
        <w:rPr>
          <w:rFonts w:ascii="Verdana" w:hAnsi="Verdana"/>
          <w:b/>
          <w:sz w:val="22"/>
          <w:szCs w:val="22"/>
        </w:rPr>
        <w:t>Activity F</w:t>
      </w:r>
      <w:r w:rsidR="00216722" w:rsidRPr="009C6750">
        <w:rPr>
          <w:rFonts w:ascii="Verdana" w:hAnsi="Verdana"/>
          <w:b/>
          <w:sz w:val="22"/>
          <w:szCs w:val="22"/>
        </w:rPr>
        <w:t xml:space="preserve"> IDENTIFY THE ORGANS IN THE FIGURE</w:t>
      </w:r>
    </w:p>
    <w:p w14:paraId="56B67CD7"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1. Integumentary system</w:t>
      </w:r>
    </w:p>
    <w:p w14:paraId="31E02164"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2. Skeletal system</w:t>
      </w:r>
    </w:p>
    <w:p w14:paraId="7E6DD8A2"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3. Muscular system</w:t>
      </w:r>
    </w:p>
    <w:p w14:paraId="571CC0DA"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4. Respiratory system</w:t>
      </w:r>
    </w:p>
    <w:p w14:paraId="051F4ABC"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5. Cardiovascular system</w:t>
      </w:r>
    </w:p>
    <w:p w14:paraId="1C82B21D"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6. Nervous system</w:t>
      </w:r>
    </w:p>
    <w:p w14:paraId="5CF7D5A1"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7. Endocrine system</w:t>
      </w:r>
    </w:p>
    <w:p w14:paraId="2ACB6C30"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8. Digestive system</w:t>
      </w:r>
    </w:p>
    <w:p w14:paraId="59023A17" w14:textId="77777777" w:rsidR="00CE28DB" w:rsidRPr="009C6750" w:rsidRDefault="000B1697" w:rsidP="00CE28DB">
      <w:pPr>
        <w:spacing w:line="480" w:lineRule="auto"/>
        <w:ind w:left="360"/>
        <w:rPr>
          <w:rFonts w:ascii="Verdana" w:hAnsi="Verdana"/>
          <w:sz w:val="22"/>
          <w:szCs w:val="22"/>
        </w:rPr>
      </w:pPr>
      <w:r w:rsidRPr="009C6750">
        <w:rPr>
          <w:rFonts w:ascii="Verdana" w:hAnsi="Verdana"/>
          <w:sz w:val="22"/>
          <w:szCs w:val="22"/>
        </w:rPr>
        <w:t>9. Urinary system</w:t>
      </w:r>
    </w:p>
    <w:p w14:paraId="457B573A" w14:textId="77777777" w:rsidR="000B1697" w:rsidRPr="009C6750" w:rsidRDefault="000B1697" w:rsidP="00CE28DB">
      <w:pPr>
        <w:spacing w:line="480" w:lineRule="auto"/>
        <w:ind w:left="360"/>
        <w:rPr>
          <w:rFonts w:ascii="Verdana" w:hAnsi="Verdana"/>
          <w:sz w:val="22"/>
          <w:szCs w:val="22"/>
        </w:rPr>
      </w:pPr>
      <w:r w:rsidRPr="009C6750">
        <w:rPr>
          <w:rFonts w:ascii="Verdana" w:hAnsi="Verdana"/>
          <w:sz w:val="22"/>
          <w:szCs w:val="22"/>
        </w:rPr>
        <w:t>10. Reproductive system</w:t>
      </w:r>
    </w:p>
    <w:p w14:paraId="27CE21DD" w14:textId="77777777" w:rsidR="000B1697" w:rsidRPr="009C6750" w:rsidRDefault="000B1697">
      <w:pPr>
        <w:spacing w:line="480" w:lineRule="auto"/>
        <w:rPr>
          <w:rFonts w:ascii="Verdana" w:hAnsi="Verdana"/>
          <w:b/>
          <w:sz w:val="22"/>
          <w:szCs w:val="22"/>
        </w:rPr>
      </w:pPr>
      <w:r w:rsidRPr="009C6750">
        <w:rPr>
          <w:rFonts w:ascii="Verdana" w:hAnsi="Verdana"/>
          <w:b/>
          <w:sz w:val="22"/>
          <w:szCs w:val="22"/>
        </w:rPr>
        <w:t>Activity G</w:t>
      </w:r>
      <w:r w:rsidR="00AB5FEA" w:rsidRPr="009C6750">
        <w:rPr>
          <w:rFonts w:ascii="Verdana" w:hAnsi="Verdana"/>
          <w:b/>
          <w:sz w:val="22"/>
          <w:szCs w:val="22"/>
        </w:rPr>
        <w:t xml:space="preserve"> </w:t>
      </w:r>
      <w:r w:rsidR="00405265" w:rsidRPr="009C6750">
        <w:rPr>
          <w:rFonts w:ascii="Verdana" w:hAnsi="Verdana"/>
          <w:b/>
          <w:sz w:val="22"/>
          <w:szCs w:val="22"/>
        </w:rPr>
        <w:t>MATCHING</w:t>
      </w:r>
    </w:p>
    <w:p w14:paraId="29F5F44D"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1. d</w:t>
      </w:r>
    </w:p>
    <w:p w14:paraId="5BA9FFB8"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2. c</w:t>
      </w:r>
    </w:p>
    <w:p w14:paraId="23C41634"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3. e</w:t>
      </w:r>
    </w:p>
    <w:p w14:paraId="349492FF"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4. a</w:t>
      </w:r>
    </w:p>
    <w:p w14:paraId="42D80CC4"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5. b</w:t>
      </w:r>
    </w:p>
    <w:p w14:paraId="44EF0620" w14:textId="042E1A7B" w:rsidR="000234CD" w:rsidRPr="009C6750" w:rsidRDefault="000B1697">
      <w:pPr>
        <w:spacing w:line="480" w:lineRule="auto"/>
        <w:ind w:left="360"/>
        <w:rPr>
          <w:rFonts w:ascii="Verdana" w:hAnsi="Verdana"/>
          <w:sz w:val="22"/>
          <w:szCs w:val="22"/>
        </w:rPr>
      </w:pPr>
      <w:r w:rsidRPr="009C6750">
        <w:rPr>
          <w:rFonts w:ascii="Verdana" w:hAnsi="Verdana"/>
          <w:sz w:val="22"/>
          <w:szCs w:val="22"/>
        </w:rPr>
        <w:t>6. h</w:t>
      </w:r>
    </w:p>
    <w:p w14:paraId="2BBDB6AC" w14:textId="77BA9CD9" w:rsidR="000B1697" w:rsidRPr="009C6750" w:rsidRDefault="000B1697">
      <w:pPr>
        <w:spacing w:line="480" w:lineRule="auto"/>
        <w:ind w:left="360"/>
        <w:rPr>
          <w:rFonts w:ascii="Verdana" w:hAnsi="Verdana"/>
          <w:sz w:val="22"/>
          <w:szCs w:val="22"/>
        </w:rPr>
      </w:pPr>
      <w:r w:rsidRPr="009C6750">
        <w:rPr>
          <w:rFonts w:ascii="Verdana" w:hAnsi="Verdana"/>
          <w:sz w:val="22"/>
          <w:szCs w:val="22"/>
        </w:rPr>
        <w:t>7. i</w:t>
      </w:r>
    </w:p>
    <w:p w14:paraId="2815BB07" w14:textId="4D202B90" w:rsidR="000B1697" w:rsidRPr="009C6750" w:rsidRDefault="000B1697">
      <w:pPr>
        <w:spacing w:line="480" w:lineRule="auto"/>
        <w:ind w:left="360"/>
        <w:rPr>
          <w:rFonts w:ascii="Verdana" w:hAnsi="Verdana"/>
          <w:sz w:val="22"/>
          <w:szCs w:val="22"/>
        </w:rPr>
      </w:pPr>
      <w:r w:rsidRPr="009C6750">
        <w:rPr>
          <w:rFonts w:ascii="Verdana" w:hAnsi="Verdana"/>
          <w:sz w:val="22"/>
          <w:szCs w:val="22"/>
        </w:rPr>
        <w:lastRenderedPageBreak/>
        <w:t>8. j</w:t>
      </w:r>
    </w:p>
    <w:p w14:paraId="64B4CD83" w14:textId="66342188" w:rsidR="000B1697" w:rsidRPr="009C6750" w:rsidRDefault="000B1697">
      <w:pPr>
        <w:spacing w:line="480" w:lineRule="auto"/>
        <w:ind w:left="360"/>
        <w:rPr>
          <w:rFonts w:ascii="Verdana" w:hAnsi="Verdana"/>
          <w:sz w:val="22"/>
          <w:szCs w:val="22"/>
        </w:rPr>
      </w:pPr>
      <w:r w:rsidRPr="009C6750">
        <w:rPr>
          <w:rFonts w:ascii="Verdana" w:hAnsi="Verdana"/>
          <w:sz w:val="22"/>
          <w:szCs w:val="22"/>
        </w:rPr>
        <w:t>9. f</w:t>
      </w:r>
    </w:p>
    <w:p w14:paraId="073D0FDB" w14:textId="40522DC1" w:rsidR="000B1697" w:rsidRPr="009C6750" w:rsidRDefault="000B1697">
      <w:pPr>
        <w:spacing w:line="480" w:lineRule="auto"/>
        <w:ind w:left="360"/>
        <w:rPr>
          <w:rFonts w:ascii="Verdana" w:hAnsi="Verdana"/>
          <w:color w:val="000000"/>
          <w:sz w:val="22"/>
          <w:szCs w:val="22"/>
        </w:rPr>
      </w:pPr>
      <w:r w:rsidRPr="009C6750">
        <w:rPr>
          <w:rFonts w:ascii="Verdana" w:hAnsi="Verdana"/>
          <w:sz w:val="22"/>
          <w:szCs w:val="22"/>
        </w:rPr>
        <w:t>10. g</w:t>
      </w:r>
    </w:p>
    <w:p w14:paraId="4C96024D" w14:textId="77777777" w:rsidR="000B1697" w:rsidRPr="009C6750" w:rsidRDefault="000B1697">
      <w:pPr>
        <w:spacing w:line="480" w:lineRule="auto"/>
        <w:rPr>
          <w:rFonts w:ascii="Verdana" w:hAnsi="Verdana"/>
          <w:b/>
          <w:sz w:val="22"/>
          <w:szCs w:val="22"/>
        </w:rPr>
      </w:pPr>
      <w:r w:rsidRPr="009C6750">
        <w:rPr>
          <w:rFonts w:ascii="Verdana" w:hAnsi="Verdana"/>
          <w:b/>
          <w:sz w:val="22"/>
          <w:szCs w:val="22"/>
        </w:rPr>
        <w:t>Activity H</w:t>
      </w:r>
      <w:r w:rsidR="00521F46" w:rsidRPr="009C6750">
        <w:rPr>
          <w:rFonts w:ascii="Verdana" w:hAnsi="Verdana"/>
          <w:b/>
          <w:sz w:val="22"/>
          <w:szCs w:val="22"/>
        </w:rPr>
        <w:t xml:space="preserve"> SHORT ANSWER</w:t>
      </w:r>
    </w:p>
    <w:p w14:paraId="31E3113A" w14:textId="77777777" w:rsidR="000B1697" w:rsidRPr="009C6750" w:rsidRDefault="000B1697">
      <w:pPr>
        <w:spacing w:line="480" w:lineRule="auto"/>
        <w:ind w:left="360" w:firstLine="60"/>
        <w:rPr>
          <w:rFonts w:ascii="Verdana" w:hAnsi="Verdana"/>
          <w:sz w:val="22"/>
          <w:szCs w:val="22"/>
        </w:rPr>
      </w:pPr>
      <w:r w:rsidRPr="009C6750">
        <w:rPr>
          <w:rFonts w:ascii="Verdana" w:hAnsi="Verdana"/>
          <w:sz w:val="22"/>
          <w:szCs w:val="22"/>
        </w:rPr>
        <w:t>As we run back and forth on the court, we breathe harder and our heart rate increases, as our respiratory and circulatory systems work to send extra oxygen to our tissues. Our tissues need the extra oxygen because they use it to help produce the energy that allows us to keep playing. Sweating cools the body and causes fluid to be lost. We become thirsty to signal us to drink water and replace the lost fluid.</w:t>
      </w:r>
    </w:p>
    <w:p w14:paraId="6F189BF5" w14:textId="77777777" w:rsidR="000B1697" w:rsidRPr="009C6750" w:rsidRDefault="000B1697">
      <w:pPr>
        <w:spacing w:line="480" w:lineRule="auto"/>
        <w:rPr>
          <w:rFonts w:ascii="Verdana" w:hAnsi="Verdana"/>
          <w:b/>
          <w:sz w:val="22"/>
          <w:szCs w:val="22"/>
        </w:rPr>
      </w:pPr>
      <w:r w:rsidRPr="009C6750">
        <w:rPr>
          <w:rFonts w:ascii="Verdana" w:hAnsi="Verdana"/>
          <w:b/>
          <w:sz w:val="22"/>
          <w:szCs w:val="22"/>
        </w:rPr>
        <w:t>Activity I</w:t>
      </w:r>
      <w:r w:rsidR="001832D0" w:rsidRPr="009C6750">
        <w:rPr>
          <w:rFonts w:ascii="Verdana" w:hAnsi="Verdana"/>
          <w:b/>
          <w:sz w:val="22"/>
          <w:szCs w:val="22"/>
        </w:rPr>
        <w:t xml:space="preserve"> TRUE OR FALSE</w:t>
      </w:r>
    </w:p>
    <w:p w14:paraId="1E24078F"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1. F. A person’s living conditions and health habits DO play a major role in a person’s overall health.</w:t>
      </w:r>
    </w:p>
    <w:p w14:paraId="6742AEAC"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2. T</w:t>
      </w:r>
    </w:p>
    <w:p w14:paraId="0433DF65"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3. T</w:t>
      </w:r>
    </w:p>
    <w:p w14:paraId="550DD02D" w14:textId="5F7134AD" w:rsidR="000B1697" w:rsidRPr="009C6750" w:rsidRDefault="000B1697">
      <w:pPr>
        <w:spacing w:line="480" w:lineRule="auto"/>
        <w:ind w:left="360"/>
        <w:rPr>
          <w:rFonts w:ascii="Verdana" w:hAnsi="Verdana"/>
          <w:color w:val="000000"/>
          <w:sz w:val="22"/>
          <w:szCs w:val="22"/>
        </w:rPr>
      </w:pPr>
      <w:r w:rsidRPr="009C6750">
        <w:rPr>
          <w:rFonts w:ascii="Verdana" w:hAnsi="Verdana"/>
          <w:sz w:val="22"/>
          <w:szCs w:val="22"/>
        </w:rPr>
        <w:t xml:space="preserve">4. F. A person’s emotional health DOES directly affect </w:t>
      </w:r>
      <w:r w:rsidR="00CD622B" w:rsidRPr="009C6750">
        <w:rPr>
          <w:rFonts w:ascii="Verdana" w:hAnsi="Verdana"/>
          <w:sz w:val="22"/>
          <w:szCs w:val="22"/>
        </w:rPr>
        <w:t>their</w:t>
      </w:r>
      <w:r w:rsidRPr="009C6750">
        <w:rPr>
          <w:rFonts w:ascii="Verdana" w:hAnsi="Verdana"/>
          <w:sz w:val="22"/>
          <w:szCs w:val="22"/>
        </w:rPr>
        <w:t xml:space="preserve"> physical health.</w:t>
      </w:r>
    </w:p>
    <w:p w14:paraId="0DF827D1" w14:textId="77777777" w:rsidR="000B1697" w:rsidRPr="009C6750" w:rsidRDefault="000B1697">
      <w:pPr>
        <w:spacing w:line="480" w:lineRule="auto"/>
        <w:rPr>
          <w:rFonts w:ascii="Verdana" w:hAnsi="Verdana"/>
          <w:b/>
          <w:sz w:val="22"/>
          <w:szCs w:val="22"/>
        </w:rPr>
      </w:pPr>
      <w:r w:rsidRPr="009C6750">
        <w:rPr>
          <w:rFonts w:ascii="Verdana" w:hAnsi="Verdana"/>
          <w:b/>
          <w:sz w:val="22"/>
          <w:szCs w:val="22"/>
        </w:rPr>
        <w:t>Activity J</w:t>
      </w:r>
      <w:r w:rsidR="0064588B" w:rsidRPr="009C6750">
        <w:rPr>
          <w:rFonts w:ascii="Verdana" w:hAnsi="Verdana"/>
          <w:b/>
          <w:sz w:val="22"/>
          <w:szCs w:val="22"/>
        </w:rPr>
        <w:t xml:space="preserve"> LIST THE FACTORS</w:t>
      </w:r>
    </w:p>
    <w:p w14:paraId="041C2BC3"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1. Age</w:t>
      </w:r>
    </w:p>
    <w:p w14:paraId="47C7791C" w14:textId="14FEB6AE" w:rsidR="000B1697" w:rsidRPr="009C6750" w:rsidRDefault="000B1697">
      <w:pPr>
        <w:spacing w:line="480" w:lineRule="auto"/>
        <w:ind w:left="360"/>
        <w:rPr>
          <w:rFonts w:ascii="Verdana" w:hAnsi="Verdana"/>
          <w:sz w:val="22"/>
          <w:szCs w:val="22"/>
        </w:rPr>
      </w:pPr>
      <w:r w:rsidRPr="009C6750">
        <w:rPr>
          <w:rFonts w:ascii="Verdana" w:hAnsi="Verdana"/>
          <w:sz w:val="22"/>
          <w:szCs w:val="22"/>
        </w:rPr>
        <w:t xml:space="preserve">2. </w:t>
      </w:r>
      <w:r w:rsidR="00CD622B" w:rsidRPr="009C6750">
        <w:rPr>
          <w:rFonts w:ascii="Verdana" w:hAnsi="Verdana"/>
          <w:sz w:val="22"/>
          <w:szCs w:val="22"/>
        </w:rPr>
        <w:t>Sex</w:t>
      </w:r>
    </w:p>
    <w:p w14:paraId="4A7DF386"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3. Heredity</w:t>
      </w:r>
    </w:p>
    <w:p w14:paraId="5CF4390A" w14:textId="77777777" w:rsidR="000B1697" w:rsidRPr="009C6750" w:rsidRDefault="000B1697">
      <w:pPr>
        <w:spacing w:line="480" w:lineRule="auto"/>
        <w:ind w:left="360"/>
        <w:rPr>
          <w:rFonts w:ascii="Verdana" w:hAnsi="Verdana"/>
          <w:sz w:val="22"/>
          <w:szCs w:val="22"/>
        </w:rPr>
      </w:pPr>
      <w:r w:rsidRPr="009C6750">
        <w:rPr>
          <w:rFonts w:ascii="Verdana" w:hAnsi="Verdana"/>
          <w:sz w:val="22"/>
          <w:szCs w:val="22"/>
        </w:rPr>
        <w:t>4. Lifestyle</w:t>
      </w:r>
    </w:p>
    <w:p w14:paraId="203D1AEA" w14:textId="77777777" w:rsidR="000B1697" w:rsidRPr="009C6750" w:rsidRDefault="000B1697">
      <w:pPr>
        <w:spacing w:line="480" w:lineRule="auto"/>
        <w:ind w:left="360"/>
        <w:rPr>
          <w:rFonts w:ascii="Verdana" w:hAnsi="Verdana"/>
          <w:color w:val="000000"/>
          <w:sz w:val="22"/>
          <w:szCs w:val="22"/>
        </w:rPr>
      </w:pPr>
      <w:r w:rsidRPr="009C6750">
        <w:rPr>
          <w:rFonts w:ascii="Verdana" w:hAnsi="Verdana"/>
          <w:sz w:val="22"/>
          <w:szCs w:val="22"/>
        </w:rPr>
        <w:t>5. Occupation</w:t>
      </w:r>
    </w:p>
    <w:p w14:paraId="633E3429" w14:textId="77777777" w:rsidR="000B1697" w:rsidRPr="009C6750" w:rsidRDefault="000B1697">
      <w:pPr>
        <w:spacing w:line="480" w:lineRule="auto"/>
        <w:rPr>
          <w:rFonts w:ascii="Verdana" w:hAnsi="Verdana"/>
          <w:sz w:val="22"/>
          <w:szCs w:val="22"/>
        </w:rPr>
      </w:pPr>
    </w:p>
    <w:p w14:paraId="6463E8BA" w14:textId="77777777" w:rsidR="000B1697" w:rsidRPr="009C6750" w:rsidRDefault="000B1697">
      <w:pPr>
        <w:spacing w:line="480" w:lineRule="auto"/>
        <w:rPr>
          <w:rFonts w:ascii="Verdana" w:hAnsi="Verdana"/>
          <w:b/>
          <w:sz w:val="22"/>
          <w:szCs w:val="22"/>
        </w:rPr>
      </w:pPr>
      <w:r w:rsidRPr="009C6750">
        <w:rPr>
          <w:rFonts w:ascii="Verdana" w:hAnsi="Verdana"/>
          <w:b/>
          <w:sz w:val="22"/>
          <w:szCs w:val="22"/>
        </w:rPr>
        <w:t>Activity K</w:t>
      </w:r>
      <w:r w:rsidR="00CE0374" w:rsidRPr="009C6750">
        <w:rPr>
          <w:rFonts w:ascii="Verdana" w:hAnsi="Verdana"/>
          <w:b/>
          <w:sz w:val="22"/>
          <w:szCs w:val="22"/>
        </w:rPr>
        <w:t xml:space="preserve"> FILL IN THE BLANKS</w:t>
      </w:r>
    </w:p>
    <w:p w14:paraId="67E40D9F" w14:textId="77777777" w:rsidR="000B1697" w:rsidRPr="009C6750" w:rsidRDefault="000B1697">
      <w:pPr>
        <w:spacing w:line="480" w:lineRule="auto"/>
        <w:ind w:left="360"/>
        <w:rPr>
          <w:rFonts w:ascii="Verdana" w:hAnsi="Verdana"/>
          <w:sz w:val="22"/>
          <w:szCs w:val="22"/>
          <w:u w:val="single"/>
        </w:rPr>
      </w:pPr>
      <w:r w:rsidRPr="009C6750">
        <w:rPr>
          <w:rFonts w:ascii="Verdana" w:hAnsi="Verdana"/>
          <w:sz w:val="22"/>
          <w:szCs w:val="22"/>
        </w:rPr>
        <w:lastRenderedPageBreak/>
        <w:t xml:space="preserve">1. </w:t>
      </w:r>
      <w:r w:rsidRPr="009C6750">
        <w:rPr>
          <w:rFonts w:ascii="Verdana" w:hAnsi="Verdana"/>
          <w:sz w:val="22"/>
          <w:szCs w:val="22"/>
          <w:u w:val="single"/>
        </w:rPr>
        <w:t>Metabolic (endocrine) disorders</w:t>
      </w:r>
      <w:r w:rsidRPr="009C6750">
        <w:rPr>
          <w:rFonts w:ascii="Verdana" w:hAnsi="Verdana"/>
          <w:sz w:val="22"/>
          <w:szCs w:val="22"/>
        </w:rPr>
        <w:t>, such as diabetes, occur when the body is unable to metabolize or absorb certain nutrients.</w:t>
      </w:r>
    </w:p>
    <w:p w14:paraId="32EB75BD" w14:textId="77777777" w:rsidR="000B1697" w:rsidRPr="009C6750" w:rsidRDefault="000B1697">
      <w:pPr>
        <w:spacing w:line="480" w:lineRule="auto"/>
        <w:ind w:left="360"/>
        <w:rPr>
          <w:rFonts w:ascii="Verdana" w:hAnsi="Verdana"/>
          <w:sz w:val="22"/>
          <w:szCs w:val="22"/>
          <w:u w:val="single"/>
        </w:rPr>
      </w:pPr>
      <w:r w:rsidRPr="009C6750">
        <w:rPr>
          <w:rFonts w:ascii="Verdana" w:hAnsi="Verdana"/>
          <w:sz w:val="22"/>
          <w:szCs w:val="22"/>
        </w:rPr>
        <w:t xml:space="preserve">2. </w:t>
      </w:r>
      <w:r w:rsidRPr="009C6750">
        <w:rPr>
          <w:rFonts w:ascii="Verdana" w:hAnsi="Verdana"/>
          <w:sz w:val="22"/>
          <w:szCs w:val="22"/>
          <w:u w:val="single"/>
        </w:rPr>
        <w:t>Psychiatric disorders</w:t>
      </w:r>
      <w:r w:rsidRPr="009C6750">
        <w:rPr>
          <w:rFonts w:ascii="Verdana" w:hAnsi="Verdana"/>
          <w:sz w:val="22"/>
          <w:szCs w:val="22"/>
        </w:rPr>
        <w:t>, such as depression, affect a person’s ability to function normally.</w:t>
      </w:r>
    </w:p>
    <w:p w14:paraId="0E10997F" w14:textId="4050A292" w:rsidR="000B1697" w:rsidRPr="009C6750" w:rsidRDefault="000B1697">
      <w:pPr>
        <w:spacing w:line="480" w:lineRule="auto"/>
        <w:ind w:left="360"/>
        <w:rPr>
          <w:rFonts w:ascii="Verdana" w:hAnsi="Verdana"/>
          <w:sz w:val="22"/>
          <w:szCs w:val="22"/>
          <w:u w:val="single"/>
        </w:rPr>
      </w:pPr>
      <w:r w:rsidRPr="009C6750">
        <w:rPr>
          <w:rFonts w:ascii="Verdana" w:hAnsi="Verdana"/>
          <w:sz w:val="22"/>
          <w:szCs w:val="22"/>
        </w:rPr>
        <w:t xml:space="preserve">3. </w:t>
      </w:r>
      <w:r w:rsidRPr="009C6750">
        <w:rPr>
          <w:rFonts w:ascii="Verdana" w:hAnsi="Verdana"/>
          <w:sz w:val="22"/>
          <w:szCs w:val="22"/>
          <w:u w:val="single"/>
        </w:rPr>
        <w:t>Immune disorders</w:t>
      </w:r>
      <w:r w:rsidRPr="009C6750">
        <w:rPr>
          <w:rFonts w:ascii="Verdana" w:hAnsi="Verdana"/>
          <w:sz w:val="22"/>
          <w:szCs w:val="22"/>
        </w:rPr>
        <w:t>, such as AIDS, reduce the immune system’s ability to fight off infection</w:t>
      </w:r>
      <w:r w:rsidR="00247BAA" w:rsidRPr="009C6750">
        <w:rPr>
          <w:rFonts w:ascii="Verdana" w:hAnsi="Verdana"/>
          <w:sz w:val="22"/>
          <w:szCs w:val="22"/>
        </w:rPr>
        <w:t>s</w:t>
      </w:r>
      <w:r w:rsidRPr="009C6750">
        <w:rPr>
          <w:rFonts w:ascii="Verdana" w:hAnsi="Verdana"/>
          <w:sz w:val="22"/>
          <w:szCs w:val="22"/>
        </w:rPr>
        <w:t>.</w:t>
      </w:r>
    </w:p>
    <w:p w14:paraId="2DDD5BB4" w14:textId="77777777" w:rsidR="00F33A0F" w:rsidRPr="009C6750" w:rsidRDefault="000B1697" w:rsidP="00F33A0F">
      <w:pPr>
        <w:spacing w:line="480" w:lineRule="auto"/>
        <w:rPr>
          <w:rFonts w:ascii="Verdana" w:hAnsi="Verdana"/>
          <w:b/>
          <w:sz w:val="22"/>
          <w:szCs w:val="22"/>
        </w:rPr>
      </w:pPr>
      <w:r w:rsidRPr="009C6750">
        <w:rPr>
          <w:rFonts w:ascii="Verdana" w:hAnsi="Verdana"/>
          <w:sz w:val="22"/>
          <w:szCs w:val="22"/>
        </w:rPr>
        <w:t xml:space="preserve">4. </w:t>
      </w:r>
      <w:r w:rsidRPr="009C6750">
        <w:rPr>
          <w:rFonts w:ascii="Verdana" w:hAnsi="Verdana"/>
          <w:sz w:val="22"/>
          <w:szCs w:val="22"/>
          <w:u w:val="single"/>
        </w:rPr>
        <w:t>Degenerative diseases</w:t>
      </w:r>
      <w:r w:rsidRPr="009C6750">
        <w:rPr>
          <w:rFonts w:ascii="Verdana" w:hAnsi="Verdana"/>
          <w:sz w:val="22"/>
          <w:szCs w:val="22"/>
        </w:rPr>
        <w:t>, such as osteoporosis and muscular dystrophy, occur when the tissues of the body wear out or break down.</w:t>
      </w:r>
      <w:r w:rsidR="00F33A0F" w:rsidRPr="009C6750" w:rsidDel="00F33A0F">
        <w:rPr>
          <w:rFonts w:ascii="Verdana" w:hAnsi="Verdana"/>
          <w:sz w:val="22"/>
          <w:szCs w:val="22"/>
          <w:u w:val="single"/>
        </w:rPr>
        <w:t xml:space="preserve"> </w:t>
      </w:r>
    </w:p>
    <w:p w14:paraId="2013D592" w14:textId="77777777" w:rsidR="000B1697" w:rsidRPr="009C6750" w:rsidRDefault="000B1697" w:rsidP="00F33A0F">
      <w:pPr>
        <w:spacing w:line="480" w:lineRule="auto"/>
        <w:rPr>
          <w:rFonts w:ascii="Verdana" w:hAnsi="Verdana"/>
          <w:b/>
          <w:sz w:val="22"/>
          <w:szCs w:val="22"/>
        </w:rPr>
      </w:pPr>
      <w:r w:rsidRPr="009C6750">
        <w:rPr>
          <w:rFonts w:ascii="Verdana" w:hAnsi="Verdana"/>
          <w:b/>
          <w:sz w:val="22"/>
          <w:szCs w:val="22"/>
        </w:rPr>
        <w:t>Activity L</w:t>
      </w:r>
      <w:r w:rsidR="0094082B" w:rsidRPr="009C6750">
        <w:rPr>
          <w:rFonts w:ascii="Verdana" w:hAnsi="Verdana"/>
          <w:b/>
          <w:sz w:val="22"/>
          <w:szCs w:val="22"/>
        </w:rPr>
        <w:t xml:space="preserve"> FIND THE WORDS IN THE GRID</w:t>
      </w:r>
    </w:p>
    <w:p w14:paraId="33F4F8F6" w14:textId="77777777" w:rsidR="000B1697" w:rsidRPr="009C6750" w:rsidRDefault="00911E23">
      <w:pPr>
        <w:spacing w:line="480" w:lineRule="auto"/>
        <w:rPr>
          <w:rFonts w:ascii="Verdana" w:hAnsi="Verdana"/>
          <w:sz w:val="22"/>
          <w:szCs w:val="22"/>
        </w:rPr>
      </w:pPr>
      <w:r w:rsidRPr="00220794">
        <w:rPr>
          <w:rFonts w:ascii="Verdana" w:hAnsi="Verdana"/>
          <w:noProof/>
          <w:sz w:val="22"/>
          <w:szCs w:val="22"/>
          <w:lang w:val="en-IN" w:eastAsia="en-IN" w:bidi="ar-SA"/>
        </w:rPr>
        <w:lastRenderedPageBreak/>
        <w:drawing>
          <wp:inline distT="0" distB="0" distL="0" distR="0" wp14:anchorId="5D479081" wp14:editId="1D7F8E71">
            <wp:extent cx="2895600" cy="5181600"/>
            <wp:effectExtent l="0" t="0" r="0" b="0"/>
            <wp:docPr id="2" name="Picture 2" descr="23_R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3_R_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5181600"/>
                    </a:xfrm>
                    <a:prstGeom prst="rect">
                      <a:avLst/>
                    </a:prstGeom>
                    <a:noFill/>
                    <a:ln>
                      <a:noFill/>
                    </a:ln>
                  </pic:spPr>
                </pic:pic>
              </a:graphicData>
            </a:graphic>
          </wp:inline>
        </w:drawing>
      </w:r>
    </w:p>
    <w:sectPr w:rsidR="000B1697" w:rsidRPr="009C6750">
      <w:footerReference w:type="default" r:id="rId9"/>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4839C" w14:textId="77777777" w:rsidR="00257333" w:rsidRDefault="00257333">
      <w:r>
        <w:separator/>
      </w:r>
    </w:p>
  </w:endnote>
  <w:endnote w:type="continuationSeparator" w:id="0">
    <w:p w14:paraId="43ABE51B" w14:textId="77777777" w:rsidR="00257333" w:rsidRDefault="00257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E9A5" w14:textId="77777777" w:rsidR="000B1697" w:rsidRDefault="000B1697">
    <w:pPr>
      <w:pStyle w:val="Footer"/>
    </w:pPr>
  </w:p>
  <w:p w14:paraId="04F25E79" w14:textId="77777777" w:rsidR="000B1697" w:rsidRDefault="000B1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9E185" w14:textId="77777777" w:rsidR="00257333" w:rsidRDefault="00257333">
      <w:r>
        <w:separator/>
      </w:r>
    </w:p>
  </w:footnote>
  <w:footnote w:type="continuationSeparator" w:id="0">
    <w:p w14:paraId="796D2C95" w14:textId="77777777" w:rsidR="00257333" w:rsidRDefault="002573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D2FE6"/>
    <w:multiLevelType w:val="hybridMultilevel"/>
    <w:tmpl w:val="6F14C1E0"/>
    <w:lvl w:ilvl="0" w:tplc="0202538A">
      <w:start w:val="3"/>
      <w:numFmt w:val="decimal"/>
      <w:lvlText w:val="%1."/>
      <w:lvlJc w:val="left"/>
      <w:pPr>
        <w:tabs>
          <w:tab w:val="num" w:pos="720"/>
        </w:tabs>
        <w:ind w:left="720" w:hanging="360"/>
      </w:pPr>
      <w:rPr>
        <w:rFonts w:cs="Times New Roman" w:hint="default"/>
      </w:rPr>
    </w:lvl>
    <w:lvl w:ilvl="1" w:tplc="45C2B5DA">
      <w:start w:val="1"/>
      <w:numFmt w:val="lowerLetter"/>
      <w:lvlText w:val="%2."/>
      <w:lvlJc w:val="left"/>
      <w:pPr>
        <w:tabs>
          <w:tab w:val="num" w:pos="1440"/>
        </w:tabs>
        <w:ind w:left="1440" w:hanging="360"/>
      </w:pPr>
    </w:lvl>
    <w:lvl w:ilvl="2" w:tplc="20F6D78A" w:tentative="1">
      <w:start w:val="1"/>
      <w:numFmt w:val="lowerRoman"/>
      <w:lvlText w:val="%3."/>
      <w:lvlJc w:val="right"/>
      <w:pPr>
        <w:tabs>
          <w:tab w:val="num" w:pos="2160"/>
        </w:tabs>
        <w:ind w:left="2160" w:hanging="180"/>
      </w:pPr>
    </w:lvl>
    <w:lvl w:ilvl="3" w:tplc="764A8260" w:tentative="1">
      <w:start w:val="1"/>
      <w:numFmt w:val="decimal"/>
      <w:lvlText w:val="%4."/>
      <w:lvlJc w:val="left"/>
      <w:pPr>
        <w:tabs>
          <w:tab w:val="num" w:pos="2880"/>
        </w:tabs>
        <w:ind w:left="2880" w:hanging="360"/>
      </w:pPr>
    </w:lvl>
    <w:lvl w:ilvl="4" w:tplc="42900716" w:tentative="1">
      <w:start w:val="1"/>
      <w:numFmt w:val="lowerLetter"/>
      <w:lvlText w:val="%5."/>
      <w:lvlJc w:val="left"/>
      <w:pPr>
        <w:tabs>
          <w:tab w:val="num" w:pos="3600"/>
        </w:tabs>
        <w:ind w:left="3600" w:hanging="360"/>
      </w:pPr>
    </w:lvl>
    <w:lvl w:ilvl="5" w:tplc="1488F2A2" w:tentative="1">
      <w:start w:val="1"/>
      <w:numFmt w:val="lowerRoman"/>
      <w:lvlText w:val="%6."/>
      <w:lvlJc w:val="right"/>
      <w:pPr>
        <w:tabs>
          <w:tab w:val="num" w:pos="4320"/>
        </w:tabs>
        <w:ind w:left="4320" w:hanging="180"/>
      </w:pPr>
    </w:lvl>
    <w:lvl w:ilvl="6" w:tplc="B90A3CD4" w:tentative="1">
      <w:start w:val="1"/>
      <w:numFmt w:val="decimal"/>
      <w:lvlText w:val="%7."/>
      <w:lvlJc w:val="left"/>
      <w:pPr>
        <w:tabs>
          <w:tab w:val="num" w:pos="5040"/>
        </w:tabs>
        <w:ind w:left="5040" w:hanging="360"/>
      </w:pPr>
    </w:lvl>
    <w:lvl w:ilvl="7" w:tplc="F5C66D76" w:tentative="1">
      <w:start w:val="1"/>
      <w:numFmt w:val="lowerLetter"/>
      <w:lvlText w:val="%8."/>
      <w:lvlJc w:val="left"/>
      <w:pPr>
        <w:tabs>
          <w:tab w:val="num" w:pos="5760"/>
        </w:tabs>
        <w:ind w:left="5760" w:hanging="360"/>
      </w:pPr>
    </w:lvl>
    <w:lvl w:ilvl="8" w:tplc="A2C4EBE8" w:tentative="1">
      <w:start w:val="1"/>
      <w:numFmt w:val="lowerRoman"/>
      <w:lvlText w:val="%9."/>
      <w:lvlJc w:val="right"/>
      <w:pPr>
        <w:tabs>
          <w:tab w:val="num" w:pos="6480"/>
        </w:tabs>
        <w:ind w:left="6480" w:hanging="180"/>
      </w:pPr>
    </w:lvl>
  </w:abstractNum>
  <w:abstractNum w:abstractNumId="1" w15:restartNumberingAfterBreak="0">
    <w:nsid w:val="29C06AEF"/>
    <w:multiLevelType w:val="multilevel"/>
    <w:tmpl w:val="BBF8A980"/>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31141CC"/>
    <w:multiLevelType w:val="hybridMultilevel"/>
    <w:tmpl w:val="BD841642"/>
    <w:lvl w:ilvl="0" w:tplc="67D85144">
      <w:start w:val="1"/>
      <w:numFmt w:val="decimal"/>
      <w:lvlText w:val="%1."/>
      <w:lvlJc w:val="left"/>
      <w:pPr>
        <w:tabs>
          <w:tab w:val="num" w:pos="2880"/>
        </w:tabs>
        <w:ind w:left="2880" w:hanging="360"/>
      </w:pPr>
    </w:lvl>
    <w:lvl w:ilvl="1" w:tplc="11487024" w:tentative="1">
      <w:start w:val="1"/>
      <w:numFmt w:val="lowerLetter"/>
      <w:lvlText w:val="%2."/>
      <w:lvlJc w:val="left"/>
      <w:pPr>
        <w:tabs>
          <w:tab w:val="num" w:pos="3600"/>
        </w:tabs>
        <w:ind w:left="3600" w:hanging="360"/>
      </w:pPr>
    </w:lvl>
    <w:lvl w:ilvl="2" w:tplc="84CC17F2" w:tentative="1">
      <w:start w:val="1"/>
      <w:numFmt w:val="lowerRoman"/>
      <w:lvlText w:val="%3."/>
      <w:lvlJc w:val="right"/>
      <w:pPr>
        <w:tabs>
          <w:tab w:val="num" w:pos="4320"/>
        </w:tabs>
        <w:ind w:left="4320" w:hanging="180"/>
      </w:pPr>
    </w:lvl>
    <w:lvl w:ilvl="3" w:tplc="01CC65EA" w:tentative="1">
      <w:start w:val="1"/>
      <w:numFmt w:val="decimal"/>
      <w:lvlText w:val="%4."/>
      <w:lvlJc w:val="left"/>
      <w:pPr>
        <w:tabs>
          <w:tab w:val="num" w:pos="5040"/>
        </w:tabs>
        <w:ind w:left="5040" w:hanging="360"/>
      </w:pPr>
    </w:lvl>
    <w:lvl w:ilvl="4" w:tplc="31D04194" w:tentative="1">
      <w:start w:val="1"/>
      <w:numFmt w:val="lowerLetter"/>
      <w:lvlText w:val="%5."/>
      <w:lvlJc w:val="left"/>
      <w:pPr>
        <w:tabs>
          <w:tab w:val="num" w:pos="5760"/>
        </w:tabs>
        <w:ind w:left="5760" w:hanging="360"/>
      </w:pPr>
    </w:lvl>
    <w:lvl w:ilvl="5" w:tplc="3CC6C66C" w:tentative="1">
      <w:start w:val="1"/>
      <w:numFmt w:val="lowerRoman"/>
      <w:lvlText w:val="%6."/>
      <w:lvlJc w:val="right"/>
      <w:pPr>
        <w:tabs>
          <w:tab w:val="num" w:pos="6480"/>
        </w:tabs>
        <w:ind w:left="6480" w:hanging="180"/>
      </w:pPr>
    </w:lvl>
    <w:lvl w:ilvl="6" w:tplc="D5547F9A" w:tentative="1">
      <w:start w:val="1"/>
      <w:numFmt w:val="decimal"/>
      <w:lvlText w:val="%7."/>
      <w:lvlJc w:val="left"/>
      <w:pPr>
        <w:tabs>
          <w:tab w:val="num" w:pos="7200"/>
        </w:tabs>
        <w:ind w:left="7200" w:hanging="360"/>
      </w:pPr>
    </w:lvl>
    <w:lvl w:ilvl="7" w:tplc="A634B71A" w:tentative="1">
      <w:start w:val="1"/>
      <w:numFmt w:val="lowerLetter"/>
      <w:lvlText w:val="%8."/>
      <w:lvlJc w:val="left"/>
      <w:pPr>
        <w:tabs>
          <w:tab w:val="num" w:pos="7920"/>
        </w:tabs>
        <w:ind w:left="7920" w:hanging="360"/>
      </w:pPr>
    </w:lvl>
    <w:lvl w:ilvl="8" w:tplc="144ABAD6" w:tentative="1">
      <w:start w:val="1"/>
      <w:numFmt w:val="lowerRoman"/>
      <w:lvlText w:val="%9."/>
      <w:lvlJc w:val="right"/>
      <w:pPr>
        <w:tabs>
          <w:tab w:val="num" w:pos="8640"/>
        </w:tabs>
        <w:ind w:left="8640" w:hanging="180"/>
      </w:pPr>
    </w:lvl>
  </w:abstractNum>
  <w:abstractNum w:abstractNumId="3" w15:restartNumberingAfterBreak="0">
    <w:nsid w:val="39040FFD"/>
    <w:multiLevelType w:val="multilevel"/>
    <w:tmpl w:val="B40A9AD0"/>
    <w:lvl w:ilvl="0">
      <w:numFmt w:val="none"/>
      <w:suff w:val="space"/>
      <w:lvlText w:val="&lt;h1&gt;"/>
      <w:lvlJc w:val="left"/>
      <w:pPr>
        <w:ind w:left="0" w:firstLine="0"/>
      </w:pPr>
      <w:rPr>
        <w:rFonts w:hint="default"/>
        <w:b/>
        <w:bCs/>
        <w:i w:val="0"/>
        <w:caps w:val="0"/>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caps w:val="0"/>
      </w:rPr>
    </w:lvl>
    <w:lvl w:ilvl="3">
      <w:start w:val="1"/>
      <w:numFmt w:val="decimal"/>
      <w:suff w:val="space"/>
      <w:lvlText w:val="%4."/>
      <w:lvlJc w:val="left"/>
      <w:pPr>
        <w:ind w:left="0" w:firstLine="0"/>
      </w:pPr>
      <w:rPr>
        <w:rFonts w:hint="default"/>
        <w:b/>
        <w:bCs/>
        <w:i w:val="0"/>
        <w:iCs w:val="0"/>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F057227"/>
    <w:multiLevelType w:val="hybridMultilevel"/>
    <w:tmpl w:val="BBF8A980"/>
    <w:lvl w:ilvl="0" w:tplc="52C6DD56">
      <w:start w:val="3"/>
      <w:numFmt w:val="decimal"/>
      <w:lvlText w:val="%1."/>
      <w:lvlJc w:val="left"/>
      <w:pPr>
        <w:tabs>
          <w:tab w:val="num" w:pos="720"/>
        </w:tabs>
        <w:ind w:left="720" w:hanging="360"/>
      </w:pPr>
      <w:rPr>
        <w:rFonts w:hint="default"/>
      </w:rPr>
    </w:lvl>
    <w:lvl w:ilvl="1" w:tplc="B67A0320" w:tentative="1">
      <w:start w:val="1"/>
      <w:numFmt w:val="lowerLetter"/>
      <w:lvlText w:val="%2."/>
      <w:lvlJc w:val="left"/>
      <w:pPr>
        <w:tabs>
          <w:tab w:val="num" w:pos="1440"/>
        </w:tabs>
        <w:ind w:left="1440" w:hanging="360"/>
      </w:pPr>
    </w:lvl>
    <w:lvl w:ilvl="2" w:tplc="43A0BDF2" w:tentative="1">
      <w:start w:val="1"/>
      <w:numFmt w:val="lowerRoman"/>
      <w:lvlText w:val="%3."/>
      <w:lvlJc w:val="right"/>
      <w:pPr>
        <w:tabs>
          <w:tab w:val="num" w:pos="2160"/>
        </w:tabs>
        <w:ind w:left="2160" w:hanging="180"/>
      </w:pPr>
    </w:lvl>
    <w:lvl w:ilvl="3" w:tplc="9B32432C" w:tentative="1">
      <w:start w:val="1"/>
      <w:numFmt w:val="decimal"/>
      <w:lvlText w:val="%4."/>
      <w:lvlJc w:val="left"/>
      <w:pPr>
        <w:tabs>
          <w:tab w:val="num" w:pos="2880"/>
        </w:tabs>
        <w:ind w:left="2880" w:hanging="360"/>
      </w:pPr>
    </w:lvl>
    <w:lvl w:ilvl="4" w:tplc="68560E18" w:tentative="1">
      <w:start w:val="1"/>
      <w:numFmt w:val="lowerLetter"/>
      <w:lvlText w:val="%5."/>
      <w:lvlJc w:val="left"/>
      <w:pPr>
        <w:tabs>
          <w:tab w:val="num" w:pos="3600"/>
        </w:tabs>
        <w:ind w:left="3600" w:hanging="360"/>
      </w:pPr>
    </w:lvl>
    <w:lvl w:ilvl="5" w:tplc="0A4C46BA" w:tentative="1">
      <w:start w:val="1"/>
      <w:numFmt w:val="lowerRoman"/>
      <w:lvlText w:val="%6."/>
      <w:lvlJc w:val="right"/>
      <w:pPr>
        <w:tabs>
          <w:tab w:val="num" w:pos="4320"/>
        </w:tabs>
        <w:ind w:left="4320" w:hanging="180"/>
      </w:pPr>
    </w:lvl>
    <w:lvl w:ilvl="6" w:tplc="BE64995C" w:tentative="1">
      <w:start w:val="1"/>
      <w:numFmt w:val="decimal"/>
      <w:lvlText w:val="%7."/>
      <w:lvlJc w:val="left"/>
      <w:pPr>
        <w:tabs>
          <w:tab w:val="num" w:pos="5040"/>
        </w:tabs>
        <w:ind w:left="5040" w:hanging="360"/>
      </w:pPr>
    </w:lvl>
    <w:lvl w:ilvl="7" w:tplc="C2AA9EEC" w:tentative="1">
      <w:start w:val="1"/>
      <w:numFmt w:val="lowerLetter"/>
      <w:lvlText w:val="%8."/>
      <w:lvlJc w:val="left"/>
      <w:pPr>
        <w:tabs>
          <w:tab w:val="num" w:pos="5760"/>
        </w:tabs>
        <w:ind w:left="5760" w:hanging="360"/>
      </w:pPr>
    </w:lvl>
    <w:lvl w:ilvl="8" w:tplc="337475C4" w:tentative="1">
      <w:start w:val="1"/>
      <w:numFmt w:val="lowerRoman"/>
      <w:lvlText w:val="%9."/>
      <w:lvlJc w:val="right"/>
      <w:pPr>
        <w:tabs>
          <w:tab w:val="num" w:pos="6480"/>
        </w:tabs>
        <w:ind w:left="6480" w:hanging="180"/>
      </w:pPr>
    </w:lvl>
  </w:abstractNum>
  <w:abstractNum w:abstractNumId="5" w15:restartNumberingAfterBreak="0">
    <w:nsid w:val="41BB591A"/>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3B11361"/>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484430B"/>
    <w:multiLevelType w:val="multilevel"/>
    <w:tmpl w:val="B57A8B64"/>
    <w:lvl w:ilvl="0">
      <w:start w:val="2"/>
      <w:numFmt w:val="decimal"/>
      <w:lvlText w:val="%1."/>
      <w:lvlJc w:val="left"/>
      <w:pPr>
        <w:tabs>
          <w:tab w:val="num" w:pos="720"/>
        </w:tabs>
        <w:ind w:left="720" w:hanging="360"/>
      </w:pPr>
      <w:rPr>
        <w:rFonts w:hint="default"/>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8147666"/>
    <w:multiLevelType w:val="multilevel"/>
    <w:tmpl w:val="6F14C1E0"/>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E666E8B"/>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287553E"/>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6413209"/>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67FA401F"/>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98C4FDB"/>
    <w:multiLevelType w:val="multilevel"/>
    <w:tmpl w:val="6F14C1E0"/>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CCF5334"/>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D323ACA"/>
    <w:multiLevelType w:val="hybridMultilevel"/>
    <w:tmpl w:val="B57A8B64"/>
    <w:lvl w:ilvl="0" w:tplc="AB22BB70">
      <w:start w:val="2"/>
      <w:numFmt w:val="decimal"/>
      <w:lvlText w:val="%1."/>
      <w:lvlJc w:val="left"/>
      <w:pPr>
        <w:tabs>
          <w:tab w:val="num" w:pos="720"/>
        </w:tabs>
        <w:ind w:left="720" w:hanging="360"/>
      </w:pPr>
      <w:rPr>
        <w:rFonts w:hint="default"/>
        <w:u w:val="none"/>
      </w:rPr>
    </w:lvl>
    <w:lvl w:ilvl="1" w:tplc="3668BDCE" w:tentative="1">
      <w:start w:val="1"/>
      <w:numFmt w:val="lowerLetter"/>
      <w:lvlText w:val="%2."/>
      <w:lvlJc w:val="left"/>
      <w:pPr>
        <w:tabs>
          <w:tab w:val="num" w:pos="1440"/>
        </w:tabs>
        <w:ind w:left="1440" w:hanging="360"/>
      </w:pPr>
    </w:lvl>
    <w:lvl w:ilvl="2" w:tplc="1BCCC5FC" w:tentative="1">
      <w:start w:val="1"/>
      <w:numFmt w:val="lowerRoman"/>
      <w:lvlText w:val="%3."/>
      <w:lvlJc w:val="right"/>
      <w:pPr>
        <w:tabs>
          <w:tab w:val="num" w:pos="2160"/>
        </w:tabs>
        <w:ind w:left="2160" w:hanging="180"/>
      </w:pPr>
    </w:lvl>
    <w:lvl w:ilvl="3" w:tplc="CA28EEDE" w:tentative="1">
      <w:start w:val="1"/>
      <w:numFmt w:val="decimal"/>
      <w:lvlText w:val="%4."/>
      <w:lvlJc w:val="left"/>
      <w:pPr>
        <w:tabs>
          <w:tab w:val="num" w:pos="2880"/>
        </w:tabs>
        <w:ind w:left="2880" w:hanging="360"/>
      </w:pPr>
    </w:lvl>
    <w:lvl w:ilvl="4" w:tplc="47FA9F02" w:tentative="1">
      <w:start w:val="1"/>
      <w:numFmt w:val="lowerLetter"/>
      <w:lvlText w:val="%5."/>
      <w:lvlJc w:val="left"/>
      <w:pPr>
        <w:tabs>
          <w:tab w:val="num" w:pos="3600"/>
        </w:tabs>
        <w:ind w:left="3600" w:hanging="360"/>
      </w:pPr>
    </w:lvl>
    <w:lvl w:ilvl="5" w:tplc="88A22E40" w:tentative="1">
      <w:start w:val="1"/>
      <w:numFmt w:val="lowerRoman"/>
      <w:lvlText w:val="%6."/>
      <w:lvlJc w:val="right"/>
      <w:pPr>
        <w:tabs>
          <w:tab w:val="num" w:pos="4320"/>
        </w:tabs>
        <w:ind w:left="4320" w:hanging="180"/>
      </w:pPr>
    </w:lvl>
    <w:lvl w:ilvl="6" w:tplc="B19C331C" w:tentative="1">
      <w:start w:val="1"/>
      <w:numFmt w:val="decimal"/>
      <w:lvlText w:val="%7."/>
      <w:lvlJc w:val="left"/>
      <w:pPr>
        <w:tabs>
          <w:tab w:val="num" w:pos="5040"/>
        </w:tabs>
        <w:ind w:left="5040" w:hanging="360"/>
      </w:pPr>
    </w:lvl>
    <w:lvl w:ilvl="7" w:tplc="1C24F6D2" w:tentative="1">
      <w:start w:val="1"/>
      <w:numFmt w:val="lowerLetter"/>
      <w:lvlText w:val="%8."/>
      <w:lvlJc w:val="left"/>
      <w:pPr>
        <w:tabs>
          <w:tab w:val="num" w:pos="5760"/>
        </w:tabs>
        <w:ind w:left="5760" w:hanging="360"/>
      </w:pPr>
    </w:lvl>
    <w:lvl w:ilvl="8" w:tplc="6E3420A6" w:tentative="1">
      <w:start w:val="1"/>
      <w:numFmt w:val="lowerRoman"/>
      <w:lvlText w:val="%9."/>
      <w:lvlJc w:val="right"/>
      <w:pPr>
        <w:tabs>
          <w:tab w:val="num" w:pos="6480"/>
        </w:tabs>
        <w:ind w:left="6480" w:hanging="180"/>
      </w:pPr>
    </w:lvl>
  </w:abstractNum>
  <w:num w:numId="1" w16cid:durableId="421294565">
    <w:abstractNumId w:val="9"/>
  </w:num>
  <w:num w:numId="2" w16cid:durableId="268784100">
    <w:abstractNumId w:val="2"/>
  </w:num>
  <w:num w:numId="3" w16cid:durableId="698161505">
    <w:abstractNumId w:val="3"/>
  </w:num>
  <w:num w:numId="4" w16cid:durableId="2099062249">
    <w:abstractNumId w:val="0"/>
  </w:num>
  <w:num w:numId="5" w16cid:durableId="1136140173">
    <w:abstractNumId w:val="8"/>
  </w:num>
  <w:num w:numId="6" w16cid:durableId="104430178">
    <w:abstractNumId w:val="14"/>
  </w:num>
  <w:num w:numId="7" w16cid:durableId="1918321596">
    <w:abstractNumId w:val="16"/>
  </w:num>
  <w:num w:numId="8" w16cid:durableId="214440244">
    <w:abstractNumId w:val="7"/>
  </w:num>
  <w:num w:numId="9" w16cid:durableId="1111124909">
    <w:abstractNumId w:val="4"/>
  </w:num>
  <w:num w:numId="10" w16cid:durableId="1498494028">
    <w:abstractNumId w:val="1"/>
  </w:num>
  <w:num w:numId="11" w16cid:durableId="1780248966">
    <w:abstractNumId w:val="5"/>
  </w:num>
  <w:num w:numId="12" w16cid:durableId="504437152">
    <w:abstractNumId w:val="10"/>
  </w:num>
  <w:num w:numId="13" w16cid:durableId="742489591">
    <w:abstractNumId w:val="15"/>
  </w:num>
  <w:num w:numId="14" w16cid:durableId="1060785700">
    <w:abstractNumId w:val="11"/>
  </w:num>
  <w:num w:numId="15" w16cid:durableId="1558710662">
    <w:abstractNumId w:val="6"/>
  </w:num>
  <w:num w:numId="16" w16cid:durableId="1627082283">
    <w:abstractNumId w:val="13"/>
  </w:num>
  <w:num w:numId="17" w16cid:durableId="5024718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KwNLMwNTYxMDQEspR0lIJTi4sz8/NACoxqAQw5e4YsAAAA"/>
  </w:docVars>
  <w:rsids>
    <w:rsidRoot w:val="008807D0"/>
    <w:rsid w:val="00010658"/>
    <w:rsid w:val="000234CD"/>
    <w:rsid w:val="00074396"/>
    <w:rsid w:val="000B1697"/>
    <w:rsid w:val="00172547"/>
    <w:rsid w:val="001832D0"/>
    <w:rsid w:val="001C1F4E"/>
    <w:rsid w:val="001F06D9"/>
    <w:rsid w:val="00207776"/>
    <w:rsid w:val="00216722"/>
    <w:rsid w:val="00220794"/>
    <w:rsid w:val="00247BAA"/>
    <w:rsid w:val="00257333"/>
    <w:rsid w:val="002A2FA2"/>
    <w:rsid w:val="002D3C49"/>
    <w:rsid w:val="002D6F6C"/>
    <w:rsid w:val="00302A05"/>
    <w:rsid w:val="00315ECF"/>
    <w:rsid w:val="00356259"/>
    <w:rsid w:val="00363768"/>
    <w:rsid w:val="003B6789"/>
    <w:rsid w:val="003E41EC"/>
    <w:rsid w:val="003E77AF"/>
    <w:rsid w:val="00405265"/>
    <w:rsid w:val="004340BF"/>
    <w:rsid w:val="004A5493"/>
    <w:rsid w:val="004C5283"/>
    <w:rsid w:val="00521F46"/>
    <w:rsid w:val="00541E88"/>
    <w:rsid w:val="0056514C"/>
    <w:rsid w:val="00607B6D"/>
    <w:rsid w:val="006325DD"/>
    <w:rsid w:val="0064588B"/>
    <w:rsid w:val="00676CD4"/>
    <w:rsid w:val="006A71DA"/>
    <w:rsid w:val="006B581D"/>
    <w:rsid w:val="006C4D46"/>
    <w:rsid w:val="006D756A"/>
    <w:rsid w:val="007F2598"/>
    <w:rsid w:val="008223D9"/>
    <w:rsid w:val="00877E62"/>
    <w:rsid w:val="008807D0"/>
    <w:rsid w:val="00884154"/>
    <w:rsid w:val="008A15B5"/>
    <w:rsid w:val="00911E23"/>
    <w:rsid w:val="0094082B"/>
    <w:rsid w:val="00977C7D"/>
    <w:rsid w:val="0098526E"/>
    <w:rsid w:val="009A1EBF"/>
    <w:rsid w:val="009C6750"/>
    <w:rsid w:val="009E5851"/>
    <w:rsid w:val="009E6F2A"/>
    <w:rsid w:val="009F5113"/>
    <w:rsid w:val="00A1541B"/>
    <w:rsid w:val="00A40D64"/>
    <w:rsid w:val="00AA3CE1"/>
    <w:rsid w:val="00AB58D4"/>
    <w:rsid w:val="00AB5FEA"/>
    <w:rsid w:val="00AC321F"/>
    <w:rsid w:val="00B80424"/>
    <w:rsid w:val="00C95F98"/>
    <w:rsid w:val="00CD622B"/>
    <w:rsid w:val="00CE0374"/>
    <w:rsid w:val="00CE28DB"/>
    <w:rsid w:val="00D0042D"/>
    <w:rsid w:val="00DD7F47"/>
    <w:rsid w:val="00E06A69"/>
    <w:rsid w:val="00E31251"/>
    <w:rsid w:val="00E66741"/>
    <w:rsid w:val="00ED50B4"/>
    <w:rsid w:val="00EE4825"/>
    <w:rsid w:val="00F33A0F"/>
    <w:rsid w:val="00FE0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CED10"/>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qFormat/>
    <w:rsid w:val="006B581D"/>
    <w:pPr>
      <w:keepNext/>
      <w:outlineLvl w:val="0"/>
    </w:pPr>
    <w:rPr>
      <w:rFonts w:asciiTheme="majorHAnsi" w:hAnsiTheme="majorHAnsi"/>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style>
  <w:style w:type="paragraph" w:customStyle="1" w:styleId="SectionTitle">
    <w:name w:val="Section Title"/>
    <w:basedOn w:val="Normal"/>
    <w:rPr>
      <w:rFonts w:cs="Times New Roman"/>
      <w:lang w:bidi="ar-SA"/>
    </w:rPr>
  </w:style>
  <w:style w:type="character" w:styleId="CommentReference">
    <w:name w:val="annotation reference"/>
    <w:uiPriority w:val="99"/>
    <w:semiHidden/>
    <w:unhideWhenUsed/>
    <w:rsid w:val="003E77AF"/>
    <w:rPr>
      <w:sz w:val="16"/>
      <w:szCs w:val="16"/>
    </w:rPr>
  </w:style>
  <w:style w:type="paragraph" w:styleId="CommentText">
    <w:name w:val="annotation text"/>
    <w:basedOn w:val="Normal"/>
    <w:link w:val="CommentTextChar"/>
    <w:uiPriority w:val="99"/>
    <w:semiHidden/>
    <w:unhideWhenUsed/>
    <w:rsid w:val="003E77AF"/>
    <w:rPr>
      <w:sz w:val="20"/>
      <w:szCs w:val="20"/>
    </w:rPr>
  </w:style>
  <w:style w:type="character" w:customStyle="1" w:styleId="CommentTextChar">
    <w:name w:val="Comment Text Char"/>
    <w:link w:val="CommentText"/>
    <w:uiPriority w:val="99"/>
    <w:semiHidden/>
    <w:rsid w:val="003E77AF"/>
    <w:rPr>
      <w:rFonts w:cs="Arial Narrow"/>
      <w:lang w:val="en-US" w:eastAsia="en-US" w:bidi="gu-IN"/>
    </w:rPr>
  </w:style>
  <w:style w:type="paragraph" w:styleId="CommentSubject">
    <w:name w:val="annotation subject"/>
    <w:basedOn w:val="CommentText"/>
    <w:next w:val="CommentText"/>
    <w:link w:val="CommentSubjectChar"/>
    <w:uiPriority w:val="99"/>
    <w:semiHidden/>
    <w:unhideWhenUsed/>
    <w:rsid w:val="003E77AF"/>
    <w:rPr>
      <w:b/>
      <w:bCs/>
    </w:rPr>
  </w:style>
  <w:style w:type="character" w:customStyle="1" w:styleId="CommentSubjectChar">
    <w:name w:val="Comment Subject Char"/>
    <w:link w:val="CommentSubject"/>
    <w:uiPriority w:val="99"/>
    <w:semiHidden/>
    <w:rsid w:val="003E77AF"/>
    <w:rPr>
      <w:rFonts w:cs="Arial Narrow"/>
      <w:b/>
      <w:bCs/>
      <w:lang w:val="en-US" w:eastAsia="en-US" w:bidi="gu-IN"/>
    </w:rPr>
  </w:style>
  <w:style w:type="paragraph" w:styleId="Revision">
    <w:name w:val="Revision"/>
    <w:hidden/>
    <w:uiPriority w:val="99"/>
    <w:semiHidden/>
    <w:rsid w:val="002D6F6C"/>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LEARNING%20MATE\LWW02\KATY\Templates\Workbook\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11</TotalTime>
  <Pages>5</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28, Basic Body Structure and Function</vt:lpstr>
    </vt:vector>
  </TitlesOfParts>
  <Manager>Nachiket Paratkar</Manager>
  <Company>LearningMate Solutions Pvt. Ltd./LearningMate Solutions Canada Ltd.</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28, Basic Body Structure and Function</dc:title>
  <dc:subject>Birthday</dc:subject>
  <dc:creator>LSK</dc:creator>
  <cp:keywords>Birthday</cp:keywords>
  <dc:description/>
  <cp:lastModifiedBy>Devaraj N</cp:lastModifiedBy>
  <cp:revision>11</cp:revision>
  <cp:lastPrinted>2004-06-22T09:09:00Z</cp:lastPrinted>
  <dcterms:created xsi:type="dcterms:W3CDTF">2022-11-14T10:54:00Z</dcterms:created>
  <dcterms:modified xsi:type="dcterms:W3CDTF">2023-04-24T15:18:00Z</dcterms:modified>
  <cp:category>Storyboard Document</cp:category>
</cp:coreProperties>
</file>