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C37DF" w14:textId="580603D8" w:rsidR="00E87CCE" w:rsidRPr="00DA12A4" w:rsidRDefault="00F87219" w:rsidP="0047191A">
      <w:pPr>
        <w:pStyle w:val="Heading1"/>
      </w:pPr>
      <w:r w:rsidRPr="00DA12A4">
        <w:t>Answers to Questions in the Workbook</w:t>
      </w:r>
      <w:r w:rsidR="00DA12A4" w:rsidRPr="00DA12A4">
        <w:t xml:space="preserve">, </w:t>
      </w:r>
      <w:r w:rsidR="00E87CCE" w:rsidRPr="00D53742">
        <w:t xml:space="preserve">Chapter </w:t>
      </w:r>
      <w:r w:rsidR="001C3F4C" w:rsidRPr="00D53742">
        <w:t>44</w:t>
      </w:r>
      <w:r w:rsidRPr="00D53742">
        <w:t xml:space="preserve">, </w:t>
      </w:r>
      <w:r w:rsidR="00E87CCE" w:rsidRPr="00D53742">
        <w:t xml:space="preserve">Caring for </w:t>
      </w:r>
      <w:r w:rsidR="00B07490" w:rsidRPr="00D53742">
        <w:t xml:space="preserve">Birthing Parents </w:t>
      </w:r>
      <w:r w:rsidR="00E87CCE" w:rsidRPr="00D53742">
        <w:t>and Newborns</w:t>
      </w:r>
    </w:p>
    <w:p w14:paraId="3F8F0ADC" w14:textId="77777777" w:rsidR="0047191A" w:rsidRPr="00DA12A4" w:rsidRDefault="0047191A" w:rsidP="0047191A"/>
    <w:p w14:paraId="7E983296" w14:textId="77777777" w:rsidR="00E87CCE" w:rsidRPr="00DA12A4" w:rsidRDefault="00E87CCE">
      <w:pPr>
        <w:spacing w:line="480" w:lineRule="auto"/>
        <w:ind w:left="360"/>
        <w:rPr>
          <w:rFonts w:ascii="Verdana" w:hAnsi="Verdana"/>
          <w:color w:val="000000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 xml:space="preserve">Activity A </w:t>
      </w:r>
      <w:r w:rsidR="00513F1B" w:rsidRPr="00DA12A4">
        <w:rPr>
          <w:rFonts w:ascii="Verdana" w:hAnsi="Verdana"/>
          <w:sz w:val="22"/>
          <w:szCs w:val="22"/>
        </w:rPr>
        <w:t>FILL IN THE BLANKS</w:t>
      </w:r>
    </w:p>
    <w:p w14:paraId="2FD996C2" w14:textId="09B6182D" w:rsidR="00E87CCE" w:rsidRPr="00DA12A4" w:rsidRDefault="00E87CCE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 xml:space="preserve">The </w:t>
      </w:r>
      <w:r w:rsidRPr="00DA12A4">
        <w:rPr>
          <w:rFonts w:ascii="Verdana" w:hAnsi="Verdana"/>
          <w:sz w:val="22"/>
          <w:szCs w:val="22"/>
          <w:u w:val="single"/>
        </w:rPr>
        <w:t>placenta</w:t>
      </w:r>
      <w:r w:rsidRPr="00DA12A4">
        <w:rPr>
          <w:rFonts w:ascii="Verdana" w:hAnsi="Verdana"/>
          <w:sz w:val="22"/>
          <w:szCs w:val="22"/>
        </w:rPr>
        <w:t xml:space="preserve"> develops from the inside lining of the uterus during pregnancy. </w:t>
      </w:r>
    </w:p>
    <w:p w14:paraId="49796A77" w14:textId="77777777" w:rsidR="00E87CCE" w:rsidRPr="00DA12A4" w:rsidRDefault="00E87CCE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 xml:space="preserve">The developing baby is called a </w:t>
      </w:r>
      <w:r w:rsidRPr="00DA12A4">
        <w:rPr>
          <w:rFonts w:ascii="Verdana" w:hAnsi="Verdana"/>
          <w:sz w:val="22"/>
          <w:szCs w:val="22"/>
          <w:u w:val="single"/>
        </w:rPr>
        <w:t>fetus</w:t>
      </w:r>
      <w:r w:rsidRPr="00DA12A4">
        <w:rPr>
          <w:rFonts w:ascii="Verdana" w:hAnsi="Verdana"/>
          <w:sz w:val="22"/>
          <w:szCs w:val="22"/>
        </w:rPr>
        <w:t>.</w:t>
      </w:r>
    </w:p>
    <w:p w14:paraId="51F636D7" w14:textId="79CE5719" w:rsidR="00E87CCE" w:rsidRPr="00DA12A4" w:rsidRDefault="00E87CCE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  <w:u w:val="single"/>
        </w:rPr>
      </w:pPr>
      <w:r w:rsidRPr="00DA12A4">
        <w:rPr>
          <w:rFonts w:ascii="Verdana" w:hAnsi="Verdana"/>
          <w:sz w:val="22"/>
          <w:szCs w:val="22"/>
          <w:u w:val="single"/>
        </w:rPr>
        <w:t>Prolactin</w:t>
      </w:r>
      <w:r w:rsidRPr="00DA12A4">
        <w:rPr>
          <w:rFonts w:ascii="Verdana" w:hAnsi="Verdana"/>
          <w:sz w:val="22"/>
          <w:szCs w:val="22"/>
        </w:rPr>
        <w:t>, a hormone secreted by the pituitary gland, causes the breasts to enlarge and prepare for the production of milk.</w:t>
      </w:r>
    </w:p>
    <w:p w14:paraId="6DA2A740" w14:textId="77777777" w:rsidR="00E87CCE" w:rsidRPr="00DA12A4" w:rsidRDefault="00E87CCE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 xml:space="preserve">The </w:t>
      </w:r>
      <w:r w:rsidRPr="00DA12A4">
        <w:rPr>
          <w:rFonts w:ascii="Verdana" w:hAnsi="Verdana"/>
          <w:sz w:val="22"/>
          <w:szCs w:val="22"/>
          <w:u w:val="single"/>
        </w:rPr>
        <w:t>uterus</w:t>
      </w:r>
      <w:r w:rsidRPr="00DA12A4">
        <w:rPr>
          <w:rFonts w:ascii="Verdana" w:hAnsi="Verdana"/>
          <w:sz w:val="22"/>
          <w:szCs w:val="22"/>
        </w:rPr>
        <w:t xml:space="preserve"> enlarges to make room for the growing baby.</w:t>
      </w:r>
    </w:p>
    <w:p w14:paraId="13F73797" w14:textId="77777777" w:rsidR="00E87CCE" w:rsidRPr="00DA12A4" w:rsidRDefault="00E87CCE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 xml:space="preserve">More </w:t>
      </w:r>
      <w:r w:rsidRPr="00DA12A4">
        <w:rPr>
          <w:rFonts w:ascii="Verdana" w:hAnsi="Verdana"/>
          <w:sz w:val="22"/>
          <w:szCs w:val="22"/>
          <w:u w:val="single"/>
        </w:rPr>
        <w:t>blood</w:t>
      </w:r>
      <w:r w:rsidRPr="00DA12A4">
        <w:rPr>
          <w:rFonts w:ascii="Verdana" w:hAnsi="Verdana"/>
          <w:sz w:val="22"/>
          <w:szCs w:val="22"/>
        </w:rPr>
        <w:t xml:space="preserve"> is formed to meet the baby’s need for oxygen and nutrients.</w:t>
      </w:r>
    </w:p>
    <w:p w14:paraId="0E1C60B8" w14:textId="32603983" w:rsidR="00E87CCE" w:rsidRPr="00DA12A4" w:rsidRDefault="00E87CCE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 xml:space="preserve">Changes in hormone levels may be responsible for the </w:t>
      </w:r>
      <w:r w:rsidRPr="00DA12A4">
        <w:rPr>
          <w:rFonts w:ascii="Verdana" w:hAnsi="Verdana"/>
          <w:sz w:val="22"/>
          <w:szCs w:val="22"/>
          <w:u w:val="single"/>
        </w:rPr>
        <w:t>morning sickness</w:t>
      </w:r>
      <w:r w:rsidRPr="00DA12A4">
        <w:rPr>
          <w:rFonts w:ascii="Verdana" w:hAnsi="Verdana"/>
          <w:sz w:val="22"/>
          <w:szCs w:val="22"/>
        </w:rPr>
        <w:t xml:space="preserve"> that many </w:t>
      </w:r>
      <w:r w:rsidR="00114980" w:rsidRPr="00DA12A4">
        <w:rPr>
          <w:rFonts w:ascii="Verdana" w:hAnsi="Verdana"/>
          <w:sz w:val="22"/>
          <w:szCs w:val="22"/>
        </w:rPr>
        <w:t xml:space="preserve">people </w:t>
      </w:r>
      <w:r w:rsidRPr="00DA12A4">
        <w:rPr>
          <w:rFonts w:ascii="Verdana" w:hAnsi="Verdana"/>
          <w:sz w:val="22"/>
          <w:szCs w:val="22"/>
        </w:rPr>
        <w:t>have early in their pregnancies.</w:t>
      </w:r>
    </w:p>
    <w:p w14:paraId="71B7238B" w14:textId="77777777" w:rsidR="00E87CCE" w:rsidRPr="00DA12A4" w:rsidRDefault="00E87CCE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 xml:space="preserve">Activity B </w:t>
      </w:r>
      <w:r w:rsidR="00056D29" w:rsidRPr="00DA12A4">
        <w:rPr>
          <w:rFonts w:ascii="Verdana" w:hAnsi="Verdana"/>
          <w:sz w:val="22"/>
          <w:szCs w:val="22"/>
        </w:rPr>
        <w:t>MULTIPLE CHOICE</w:t>
      </w:r>
    </w:p>
    <w:p w14:paraId="19DB8E40" w14:textId="7BF04DEB" w:rsidR="00E87CCE" w:rsidRPr="00DA12A4" w:rsidRDefault="00E87CCE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>1. b. To meet the growing baby’s need for calcium</w:t>
      </w:r>
    </w:p>
    <w:p w14:paraId="16ECDF61" w14:textId="77777777" w:rsidR="00E87CCE" w:rsidRPr="00DA12A4" w:rsidRDefault="00E87CCE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>2. d. All of the above</w:t>
      </w:r>
    </w:p>
    <w:p w14:paraId="18425393" w14:textId="77777777" w:rsidR="00E87CCE" w:rsidRPr="00DA12A4" w:rsidRDefault="00E87CCE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 xml:space="preserve">3. b. </w:t>
      </w:r>
      <w:r w:rsidR="00F87219" w:rsidRPr="00DA12A4">
        <w:rPr>
          <w:rFonts w:ascii="Verdana" w:hAnsi="Verdana"/>
          <w:sz w:val="22"/>
          <w:szCs w:val="22"/>
        </w:rPr>
        <w:t>3</w:t>
      </w:r>
      <w:r w:rsidRPr="00DA12A4">
        <w:rPr>
          <w:rFonts w:ascii="Verdana" w:hAnsi="Verdana"/>
          <w:sz w:val="22"/>
          <w:szCs w:val="22"/>
        </w:rPr>
        <w:t xml:space="preserve"> months</w:t>
      </w:r>
    </w:p>
    <w:p w14:paraId="438CDEE2" w14:textId="77777777" w:rsidR="00E87CCE" w:rsidRPr="00DA12A4" w:rsidRDefault="00E87CCE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 xml:space="preserve">4. a. Swollen ankles </w:t>
      </w:r>
    </w:p>
    <w:p w14:paraId="0E4F4B96" w14:textId="77777777" w:rsidR="00E87CCE" w:rsidRPr="00DA12A4" w:rsidRDefault="00E87CCE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 xml:space="preserve">Activity C </w:t>
      </w:r>
      <w:r w:rsidR="00781604" w:rsidRPr="00DA12A4">
        <w:rPr>
          <w:rFonts w:ascii="Verdana" w:hAnsi="Verdana"/>
          <w:sz w:val="22"/>
          <w:szCs w:val="22"/>
        </w:rPr>
        <w:t>FILL IN THE BLANKS</w:t>
      </w:r>
    </w:p>
    <w:p w14:paraId="131377E9" w14:textId="4CEA2988" w:rsidR="00E87CCE" w:rsidRPr="00DA12A4" w:rsidRDefault="00E87CCE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 xml:space="preserve">1. </w:t>
      </w:r>
      <w:r w:rsidRPr="00DA12A4">
        <w:rPr>
          <w:rFonts w:ascii="Verdana" w:hAnsi="Verdana"/>
          <w:sz w:val="22"/>
          <w:szCs w:val="22"/>
          <w:u w:val="single"/>
        </w:rPr>
        <w:t>Preterm labor</w:t>
      </w:r>
      <w:r w:rsidRPr="00DA12A4">
        <w:rPr>
          <w:rFonts w:ascii="Verdana" w:hAnsi="Verdana"/>
          <w:sz w:val="22"/>
          <w:szCs w:val="22"/>
        </w:rPr>
        <w:t xml:space="preserve"> means that labor begins too early, before the fetus is capable of surviving on its own.</w:t>
      </w:r>
    </w:p>
    <w:p w14:paraId="6CEBE4E2" w14:textId="4E48154E" w:rsidR="00E87CCE" w:rsidRPr="00DA12A4" w:rsidRDefault="00E87CCE">
      <w:pPr>
        <w:spacing w:line="480" w:lineRule="auto"/>
        <w:ind w:left="720"/>
        <w:rPr>
          <w:rFonts w:ascii="Verdana" w:hAnsi="Verdana"/>
          <w:sz w:val="22"/>
          <w:szCs w:val="22"/>
          <w:u w:val="single"/>
        </w:rPr>
      </w:pPr>
      <w:r w:rsidRPr="00DA12A4">
        <w:rPr>
          <w:rFonts w:ascii="Verdana" w:hAnsi="Verdana"/>
          <w:sz w:val="22"/>
          <w:szCs w:val="22"/>
        </w:rPr>
        <w:t xml:space="preserve">2. </w:t>
      </w:r>
      <w:r w:rsidR="00167A01" w:rsidRPr="00DA12A4">
        <w:rPr>
          <w:rFonts w:ascii="Verdana" w:hAnsi="Verdana"/>
          <w:sz w:val="22"/>
          <w:szCs w:val="22"/>
          <w:u w:val="single"/>
        </w:rPr>
        <w:t xml:space="preserve">Pregnancy-induced hypertension (PIH) </w:t>
      </w:r>
      <w:r w:rsidRPr="00DA12A4">
        <w:rPr>
          <w:rFonts w:ascii="Verdana" w:hAnsi="Verdana"/>
          <w:sz w:val="22"/>
          <w:szCs w:val="22"/>
        </w:rPr>
        <w:t xml:space="preserve">is a complication that can develop during pregnancy that causes the </w:t>
      </w:r>
      <w:r w:rsidR="00114980" w:rsidRPr="00DA12A4">
        <w:rPr>
          <w:rFonts w:ascii="Verdana" w:hAnsi="Verdana"/>
          <w:sz w:val="22"/>
          <w:szCs w:val="22"/>
        </w:rPr>
        <w:t xml:space="preserve">person </w:t>
      </w:r>
      <w:r w:rsidRPr="00DA12A4">
        <w:rPr>
          <w:rFonts w:ascii="Verdana" w:hAnsi="Verdana"/>
          <w:sz w:val="22"/>
          <w:szCs w:val="22"/>
        </w:rPr>
        <w:t>to develop dangerously high blood pressure.</w:t>
      </w:r>
      <w:r w:rsidR="00167A01" w:rsidRPr="00DA12A4">
        <w:rPr>
          <w:rFonts w:ascii="Verdana" w:hAnsi="Verdana"/>
          <w:sz w:val="22"/>
          <w:szCs w:val="22"/>
        </w:rPr>
        <w:t xml:space="preserve"> If not treated, it can lead to </w:t>
      </w:r>
      <w:r w:rsidR="00167A01" w:rsidRPr="00DA12A4">
        <w:rPr>
          <w:rFonts w:ascii="Verdana" w:hAnsi="Verdana"/>
          <w:sz w:val="22"/>
          <w:szCs w:val="22"/>
          <w:u w:val="single"/>
        </w:rPr>
        <w:t>eclampsia.</w:t>
      </w:r>
    </w:p>
    <w:p w14:paraId="30B897A1" w14:textId="4E1173BE" w:rsidR="00E87CCE" w:rsidRPr="00DA12A4" w:rsidRDefault="00E87CCE">
      <w:pPr>
        <w:spacing w:line="480" w:lineRule="auto"/>
        <w:ind w:left="720"/>
        <w:rPr>
          <w:rFonts w:ascii="Verdana" w:hAnsi="Verdana"/>
          <w:color w:val="000000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lastRenderedPageBreak/>
        <w:t xml:space="preserve">3. A pregnant </w:t>
      </w:r>
      <w:r w:rsidR="00167A01" w:rsidRPr="00DA12A4">
        <w:rPr>
          <w:rFonts w:ascii="Verdana" w:hAnsi="Verdana"/>
          <w:sz w:val="22"/>
          <w:szCs w:val="22"/>
        </w:rPr>
        <w:t>person</w:t>
      </w:r>
      <w:r w:rsidRPr="00DA12A4">
        <w:rPr>
          <w:rFonts w:ascii="Verdana" w:hAnsi="Verdana"/>
          <w:sz w:val="22"/>
          <w:szCs w:val="22"/>
        </w:rPr>
        <w:t xml:space="preserve"> may need to provide urine samples on a regular basis to be tested for </w:t>
      </w:r>
      <w:r w:rsidRPr="00DA12A4">
        <w:rPr>
          <w:rFonts w:ascii="Verdana" w:hAnsi="Verdana"/>
          <w:sz w:val="22"/>
          <w:szCs w:val="22"/>
          <w:u w:val="single"/>
        </w:rPr>
        <w:t>glucose</w:t>
      </w:r>
      <w:r w:rsidRPr="00DA12A4">
        <w:rPr>
          <w:rFonts w:ascii="Verdana" w:hAnsi="Verdana"/>
          <w:sz w:val="22"/>
          <w:szCs w:val="22"/>
        </w:rPr>
        <w:t xml:space="preserve"> and </w:t>
      </w:r>
      <w:r w:rsidRPr="00DA12A4">
        <w:rPr>
          <w:rFonts w:ascii="Verdana" w:hAnsi="Verdana"/>
          <w:sz w:val="22"/>
          <w:szCs w:val="22"/>
          <w:u w:val="single"/>
        </w:rPr>
        <w:t>protein</w:t>
      </w:r>
      <w:r w:rsidRPr="00DA12A4">
        <w:rPr>
          <w:rFonts w:ascii="Verdana" w:hAnsi="Verdana"/>
          <w:sz w:val="22"/>
          <w:szCs w:val="22"/>
        </w:rPr>
        <w:t>.</w:t>
      </w:r>
    </w:p>
    <w:p w14:paraId="349DDA20" w14:textId="77777777" w:rsidR="00E87CCE" w:rsidRPr="00DA12A4" w:rsidRDefault="00E87CCE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 xml:space="preserve">Activity D </w:t>
      </w:r>
      <w:r w:rsidR="00957443" w:rsidRPr="00DA12A4">
        <w:rPr>
          <w:rFonts w:ascii="Verdana" w:hAnsi="Verdana"/>
          <w:sz w:val="22"/>
          <w:szCs w:val="22"/>
        </w:rPr>
        <w:t>SHORT ANSWER</w:t>
      </w:r>
    </w:p>
    <w:p w14:paraId="26C5C0EA" w14:textId="3E663571" w:rsidR="00E87CCE" w:rsidRPr="00DA12A4" w:rsidRDefault="00E87CCE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 xml:space="preserve">The nursing assistant may be responsible for measuring and recording Mrs. </w:t>
      </w:r>
      <w:r w:rsidR="00167A01" w:rsidRPr="00DA12A4">
        <w:rPr>
          <w:rFonts w:ascii="Verdana" w:hAnsi="Verdana"/>
          <w:sz w:val="22"/>
          <w:szCs w:val="22"/>
        </w:rPr>
        <w:t xml:space="preserve">Daoud’s </w:t>
      </w:r>
      <w:r w:rsidRPr="00DA12A4">
        <w:rPr>
          <w:rFonts w:ascii="Verdana" w:hAnsi="Verdana"/>
          <w:sz w:val="22"/>
          <w:szCs w:val="22"/>
        </w:rPr>
        <w:t xml:space="preserve">vital signs, obtaining urine samples, and helping Mrs. </w:t>
      </w:r>
      <w:r w:rsidR="00167A01" w:rsidRPr="00DA12A4">
        <w:rPr>
          <w:rFonts w:ascii="Verdana" w:hAnsi="Verdana"/>
          <w:sz w:val="22"/>
          <w:szCs w:val="22"/>
        </w:rPr>
        <w:t>Daoud</w:t>
      </w:r>
      <w:r w:rsidRPr="00DA12A4">
        <w:rPr>
          <w:rFonts w:ascii="Verdana" w:hAnsi="Verdana"/>
          <w:sz w:val="22"/>
          <w:szCs w:val="22"/>
        </w:rPr>
        <w:t xml:space="preserve"> with personal care, such as bathing, grooming, and toileting. Because Mrs. </w:t>
      </w:r>
      <w:r w:rsidR="00167A01" w:rsidRPr="00DA12A4">
        <w:rPr>
          <w:rFonts w:ascii="Verdana" w:hAnsi="Verdana"/>
          <w:sz w:val="22"/>
          <w:szCs w:val="22"/>
        </w:rPr>
        <w:t>Daoud</w:t>
      </w:r>
      <w:r w:rsidRPr="00DA12A4">
        <w:rPr>
          <w:rFonts w:ascii="Verdana" w:hAnsi="Verdana"/>
          <w:sz w:val="22"/>
          <w:szCs w:val="22"/>
        </w:rPr>
        <w:t xml:space="preserve"> is likely to be bored and anxious about the health of her baby, the nursing assistant is also responsible for providing companionship and emotional support. </w:t>
      </w:r>
    </w:p>
    <w:p w14:paraId="0B8688D5" w14:textId="77777777" w:rsidR="00E87CCE" w:rsidRPr="00DA12A4" w:rsidRDefault="00E87CCE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>Activity E</w:t>
      </w:r>
      <w:r w:rsidR="009035C3" w:rsidRPr="00DA12A4">
        <w:rPr>
          <w:rFonts w:ascii="Verdana" w:hAnsi="Verdana"/>
          <w:sz w:val="22"/>
          <w:szCs w:val="22"/>
        </w:rPr>
        <w:t xml:space="preserve"> FILL IN THE BLANKS</w:t>
      </w:r>
    </w:p>
    <w:p w14:paraId="433C1338" w14:textId="402B21B1" w:rsidR="00E87CCE" w:rsidRPr="00DA12A4" w:rsidRDefault="00E87CCE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 xml:space="preserve">1. When it is time for a baby to be born, </w:t>
      </w:r>
      <w:r w:rsidR="00114980" w:rsidRPr="00DA12A4">
        <w:rPr>
          <w:rFonts w:ascii="Verdana" w:hAnsi="Verdana"/>
          <w:sz w:val="22"/>
          <w:szCs w:val="22"/>
        </w:rPr>
        <w:t xml:space="preserve">in females, </w:t>
      </w:r>
      <w:r w:rsidRPr="00DA12A4">
        <w:rPr>
          <w:rFonts w:ascii="Verdana" w:hAnsi="Verdana"/>
          <w:sz w:val="22"/>
          <w:szCs w:val="22"/>
        </w:rPr>
        <w:t xml:space="preserve">the pituitary gland releases </w:t>
      </w:r>
      <w:r w:rsidRPr="00DA12A4">
        <w:rPr>
          <w:rFonts w:ascii="Verdana" w:hAnsi="Verdana"/>
          <w:sz w:val="22"/>
          <w:szCs w:val="22"/>
          <w:u w:val="single"/>
        </w:rPr>
        <w:t xml:space="preserve">oxytocin, </w:t>
      </w:r>
      <w:r w:rsidRPr="00DA12A4">
        <w:rPr>
          <w:rFonts w:ascii="Verdana" w:hAnsi="Verdana"/>
          <w:sz w:val="22"/>
          <w:szCs w:val="22"/>
        </w:rPr>
        <w:t>a hormone that stimulates the uterus to contract.</w:t>
      </w:r>
    </w:p>
    <w:p w14:paraId="72BA1BE4" w14:textId="721CFD4D" w:rsidR="00E87CCE" w:rsidRPr="00DA12A4" w:rsidRDefault="00E87CCE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 xml:space="preserve">2. The contractions of the uterus squeeze the baby downward, forcing </w:t>
      </w:r>
      <w:r w:rsidR="00167A01" w:rsidRPr="00DA12A4">
        <w:rPr>
          <w:rFonts w:ascii="Verdana" w:hAnsi="Verdana"/>
          <w:sz w:val="22"/>
          <w:szCs w:val="22"/>
        </w:rPr>
        <w:t>the</w:t>
      </w:r>
      <w:r w:rsidRPr="00DA12A4">
        <w:rPr>
          <w:rFonts w:ascii="Verdana" w:hAnsi="Verdana"/>
          <w:sz w:val="22"/>
          <w:szCs w:val="22"/>
        </w:rPr>
        <w:t xml:space="preserve"> head against the cervix so that it opens, or dilates. This process is known as</w:t>
      </w:r>
      <w:r w:rsidRPr="00DA12A4">
        <w:rPr>
          <w:rFonts w:ascii="Verdana" w:hAnsi="Verdana"/>
          <w:sz w:val="22"/>
          <w:szCs w:val="22"/>
          <w:u w:val="single"/>
        </w:rPr>
        <w:t xml:space="preserve"> labor.</w:t>
      </w:r>
    </w:p>
    <w:p w14:paraId="68CCDDC8" w14:textId="27FCA9B6" w:rsidR="00E87CCE" w:rsidRPr="00DA12A4" w:rsidRDefault="00E87CCE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 xml:space="preserve">3. A </w:t>
      </w:r>
      <w:r w:rsidR="00114980" w:rsidRPr="00DA12A4">
        <w:rPr>
          <w:rFonts w:ascii="Verdana" w:hAnsi="Verdana"/>
          <w:sz w:val="22"/>
          <w:szCs w:val="22"/>
        </w:rPr>
        <w:t xml:space="preserve">person </w:t>
      </w:r>
      <w:r w:rsidRPr="00DA12A4">
        <w:rPr>
          <w:rFonts w:ascii="Verdana" w:hAnsi="Verdana"/>
          <w:sz w:val="22"/>
          <w:szCs w:val="22"/>
        </w:rPr>
        <w:t xml:space="preserve">may deliver (give birth to) the baby </w:t>
      </w:r>
      <w:r w:rsidRPr="00DA12A4">
        <w:rPr>
          <w:rFonts w:ascii="Verdana" w:hAnsi="Verdana"/>
          <w:sz w:val="22"/>
          <w:szCs w:val="22"/>
          <w:u w:val="single"/>
        </w:rPr>
        <w:t>vaginally</w:t>
      </w:r>
      <w:r w:rsidRPr="00DA12A4">
        <w:rPr>
          <w:rFonts w:ascii="Verdana" w:hAnsi="Verdana"/>
          <w:sz w:val="22"/>
          <w:szCs w:val="22"/>
        </w:rPr>
        <w:t xml:space="preserve"> or by </w:t>
      </w:r>
      <w:r w:rsidRPr="00DA12A4">
        <w:rPr>
          <w:rFonts w:ascii="Verdana" w:hAnsi="Verdana"/>
          <w:sz w:val="22"/>
          <w:szCs w:val="22"/>
          <w:u w:val="single"/>
        </w:rPr>
        <w:t>cesarean section</w:t>
      </w:r>
      <w:r w:rsidRPr="00DA12A4">
        <w:rPr>
          <w:rFonts w:ascii="Verdana" w:hAnsi="Verdana"/>
          <w:sz w:val="22"/>
          <w:szCs w:val="22"/>
        </w:rPr>
        <w:t>.</w:t>
      </w:r>
    </w:p>
    <w:p w14:paraId="1665277D" w14:textId="2307688F" w:rsidR="00E87CCE" w:rsidRPr="00DA12A4" w:rsidRDefault="00E87CCE">
      <w:pPr>
        <w:spacing w:line="480" w:lineRule="auto"/>
        <w:ind w:left="720"/>
        <w:rPr>
          <w:rFonts w:ascii="Verdana" w:hAnsi="Verdana"/>
          <w:color w:val="000000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 xml:space="preserve">4. Many </w:t>
      </w:r>
      <w:r w:rsidR="00114980" w:rsidRPr="00DA12A4">
        <w:rPr>
          <w:rFonts w:ascii="Verdana" w:hAnsi="Verdana"/>
          <w:sz w:val="22"/>
          <w:szCs w:val="22"/>
        </w:rPr>
        <w:t xml:space="preserve">people </w:t>
      </w:r>
      <w:r w:rsidRPr="00DA12A4">
        <w:rPr>
          <w:rFonts w:ascii="Verdana" w:hAnsi="Verdana"/>
          <w:sz w:val="22"/>
          <w:szCs w:val="22"/>
        </w:rPr>
        <w:t xml:space="preserve">choose to have an </w:t>
      </w:r>
      <w:r w:rsidRPr="00DA12A4">
        <w:rPr>
          <w:rFonts w:ascii="Verdana" w:hAnsi="Verdana"/>
          <w:sz w:val="22"/>
          <w:szCs w:val="22"/>
          <w:u w:val="single"/>
        </w:rPr>
        <w:t>epidural block</w:t>
      </w:r>
      <w:r w:rsidRPr="00DA12A4">
        <w:rPr>
          <w:rFonts w:ascii="Verdana" w:hAnsi="Verdana"/>
          <w:sz w:val="22"/>
          <w:szCs w:val="22"/>
        </w:rPr>
        <w:t>, anesthesia given through a catheter that is placed in the spinal canal.</w:t>
      </w:r>
    </w:p>
    <w:p w14:paraId="41A8941E" w14:textId="77777777" w:rsidR="00E87CCE" w:rsidRPr="00DA12A4" w:rsidRDefault="00E87CCE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>Activity F</w:t>
      </w:r>
      <w:r w:rsidR="00D50A61" w:rsidRPr="00DA12A4">
        <w:rPr>
          <w:rFonts w:ascii="Verdana" w:hAnsi="Verdana"/>
          <w:sz w:val="22"/>
          <w:szCs w:val="22"/>
        </w:rPr>
        <w:t xml:space="preserve"> SHORT ANSWER</w:t>
      </w:r>
    </w:p>
    <w:p w14:paraId="7B471517" w14:textId="5D2E573A" w:rsidR="00E87CCE" w:rsidRPr="00DA12A4" w:rsidRDefault="00E87CCE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 xml:space="preserve">The baby is weighed and measured and evaluated by the nurse or doctor. The baby’s footprints are taken, and identification bracelets are applied to </w:t>
      </w:r>
      <w:r w:rsidR="00167A01" w:rsidRPr="00DA12A4">
        <w:rPr>
          <w:rFonts w:ascii="Verdana" w:hAnsi="Verdana"/>
          <w:sz w:val="22"/>
          <w:szCs w:val="22"/>
        </w:rPr>
        <w:t xml:space="preserve">the </w:t>
      </w:r>
      <w:r w:rsidRPr="00DA12A4">
        <w:rPr>
          <w:rFonts w:ascii="Verdana" w:hAnsi="Verdana"/>
          <w:sz w:val="22"/>
          <w:szCs w:val="22"/>
        </w:rPr>
        <w:t xml:space="preserve">wrists and ankles. The baby may be placed for a short period of time in a special bed to help keep </w:t>
      </w:r>
      <w:r w:rsidR="00167A01" w:rsidRPr="00DA12A4">
        <w:rPr>
          <w:rFonts w:ascii="Verdana" w:hAnsi="Verdana"/>
          <w:sz w:val="22"/>
          <w:szCs w:val="22"/>
        </w:rPr>
        <w:t>them</w:t>
      </w:r>
      <w:r w:rsidRPr="00DA12A4">
        <w:rPr>
          <w:rFonts w:ascii="Verdana" w:hAnsi="Verdana"/>
          <w:sz w:val="22"/>
          <w:szCs w:val="22"/>
        </w:rPr>
        <w:t xml:space="preserve"> warm. Once the baby’s temperature has </w:t>
      </w:r>
      <w:r w:rsidRPr="00DA12A4">
        <w:rPr>
          <w:rFonts w:ascii="Verdana" w:hAnsi="Verdana"/>
          <w:sz w:val="22"/>
          <w:szCs w:val="22"/>
        </w:rPr>
        <w:lastRenderedPageBreak/>
        <w:t xml:space="preserve">stabilized, </w:t>
      </w:r>
      <w:r w:rsidR="00167A01" w:rsidRPr="00DA12A4">
        <w:rPr>
          <w:rFonts w:ascii="Verdana" w:hAnsi="Verdana"/>
          <w:sz w:val="22"/>
          <w:szCs w:val="22"/>
        </w:rPr>
        <w:t>they are</w:t>
      </w:r>
      <w:r w:rsidRPr="00DA12A4">
        <w:rPr>
          <w:rFonts w:ascii="Verdana" w:hAnsi="Verdana"/>
          <w:sz w:val="22"/>
          <w:szCs w:val="22"/>
        </w:rPr>
        <w:t xml:space="preserve"> given a bath to remove the vernix, a protective, cheese-like substance that is present on the skin of newborns. Finally, the baby is wrapped snugly in a blanket; a soft, stretchy cap is put on the baby’s head to prevent heat loss; and the baby is placed in the waiting arms of </w:t>
      </w:r>
      <w:r w:rsidR="00167A01" w:rsidRPr="00DA12A4">
        <w:rPr>
          <w:rFonts w:ascii="Verdana" w:hAnsi="Verdana"/>
          <w:sz w:val="22"/>
          <w:szCs w:val="22"/>
        </w:rPr>
        <w:t>their parents</w:t>
      </w:r>
      <w:r w:rsidRPr="00DA12A4">
        <w:rPr>
          <w:rFonts w:ascii="Verdana" w:hAnsi="Verdana"/>
          <w:sz w:val="22"/>
          <w:szCs w:val="22"/>
        </w:rPr>
        <w:t>.</w:t>
      </w:r>
    </w:p>
    <w:p w14:paraId="71011D85" w14:textId="77777777" w:rsidR="00E87CCE" w:rsidRPr="00DA12A4" w:rsidRDefault="00E87CCE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 xml:space="preserve">Activity G </w:t>
      </w:r>
      <w:r w:rsidR="0041286E" w:rsidRPr="00DA12A4">
        <w:rPr>
          <w:rFonts w:ascii="Verdana" w:hAnsi="Verdana"/>
          <w:sz w:val="22"/>
          <w:szCs w:val="22"/>
        </w:rPr>
        <w:t>MATCHING</w:t>
      </w:r>
    </w:p>
    <w:p w14:paraId="52D6756B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1. d</w:t>
      </w:r>
    </w:p>
    <w:p w14:paraId="08637EB0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2. e</w:t>
      </w:r>
    </w:p>
    <w:p w14:paraId="6BFFE03B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3. f</w:t>
      </w:r>
    </w:p>
    <w:p w14:paraId="524A1D69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4. b</w:t>
      </w:r>
    </w:p>
    <w:p w14:paraId="0057273B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5. g</w:t>
      </w:r>
    </w:p>
    <w:p w14:paraId="2A88ACFF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6. a</w:t>
      </w:r>
    </w:p>
    <w:p w14:paraId="58616CB5" w14:textId="77777777" w:rsidR="00E87CCE" w:rsidRPr="00DA12A4" w:rsidRDefault="00E87CCE">
      <w:pPr>
        <w:pStyle w:val="SectionTitle"/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c</w:t>
      </w:r>
    </w:p>
    <w:p w14:paraId="2C943B37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 xml:space="preserve">Activity H </w:t>
      </w:r>
      <w:r w:rsidR="00447FED" w:rsidRPr="00F97AD0">
        <w:rPr>
          <w:rFonts w:ascii="Verdana" w:hAnsi="Verdana"/>
          <w:sz w:val="22"/>
          <w:szCs w:val="22"/>
        </w:rPr>
        <w:t>SHORT ANSWER</w:t>
      </w:r>
    </w:p>
    <w:p w14:paraId="4DB07031" w14:textId="51BF3A0A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 xml:space="preserve">When you are caring for a </w:t>
      </w:r>
      <w:r w:rsidR="00167A01" w:rsidRPr="00F97AD0">
        <w:rPr>
          <w:rFonts w:ascii="Verdana" w:hAnsi="Verdana"/>
          <w:sz w:val="22"/>
          <w:szCs w:val="22"/>
        </w:rPr>
        <w:t>person</w:t>
      </w:r>
      <w:r w:rsidRPr="00F97AD0">
        <w:rPr>
          <w:rFonts w:ascii="Verdana" w:hAnsi="Verdana"/>
          <w:sz w:val="22"/>
          <w:szCs w:val="22"/>
        </w:rPr>
        <w:t xml:space="preserve"> who has just delivered a baby, you will have several general responsibilities related to </w:t>
      </w:r>
      <w:r w:rsidR="00167A01" w:rsidRPr="003276AA">
        <w:rPr>
          <w:rFonts w:ascii="Verdana" w:hAnsi="Verdana"/>
          <w:sz w:val="22"/>
          <w:szCs w:val="22"/>
        </w:rPr>
        <w:t>their</w:t>
      </w:r>
      <w:r w:rsidRPr="003276AA">
        <w:rPr>
          <w:rFonts w:ascii="Verdana" w:hAnsi="Verdana"/>
          <w:sz w:val="22"/>
          <w:szCs w:val="22"/>
        </w:rPr>
        <w:t xml:space="preserve"> care, including </w:t>
      </w:r>
      <w:r w:rsidR="00F87219" w:rsidRPr="003276AA">
        <w:rPr>
          <w:rFonts w:ascii="Verdana" w:hAnsi="Verdana"/>
          <w:sz w:val="22"/>
          <w:szCs w:val="22"/>
        </w:rPr>
        <w:t>(</w:t>
      </w:r>
      <w:r w:rsidRPr="00D53742">
        <w:rPr>
          <w:rFonts w:ascii="Verdana" w:hAnsi="Verdana"/>
          <w:sz w:val="22"/>
          <w:szCs w:val="22"/>
        </w:rPr>
        <w:t xml:space="preserve">1) taking vital signs as ordered, </w:t>
      </w:r>
      <w:r w:rsidR="00F87219" w:rsidRPr="00D53742">
        <w:rPr>
          <w:rFonts w:ascii="Verdana" w:hAnsi="Verdana"/>
          <w:sz w:val="22"/>
          <w:szCs w:val="22"/>
        </w:rPr>
        <w:t>(</w:t>
      </w:r>
      <w:r w:rsidRPr="00D53742">
        <w:rPr>
          <w:rFonts w:ascii="Verdana" w:hAnsi="Verdana"/>
          <w:sz w:val="22"/>
          <w:szCs w:val="22"/>
        </w:rPr>
        <w:t xml:space="preserve">2) assisting with transferring and walking, </w:t>
      </w:r>
      <w:r w:rsidR="00F87219" w:rsidRPr="00D53742">
        <w:rPr>
          <w:rFonts w:ascii="Verdana" w:hAnsi="Verdana"/>
          <w:sz w:val="22"/>
          <w:szCs w:val="22"/>
        </w:rPr>
        <w:t>(</w:t>
      </w:r>
      <w:r w:rsidRPr="00D53742">
        <w:rPr>
          <w:rFonts w:ascii="Verdana" w:hAnsi="Verdana"/>
          <w:sz w:val="22"/>
          <w:szCs w:val="22"/>
        </w:rPr>
        <w:t xml:space="preserve">3) assisting with toileting, and </w:t>
      </w:r>
      <w:r w:rsidR="00F87219" w:rsidRPr="00D53742">
        <w:rPr>
          <w:rFonts w:ascii="Verdana" w:hAnsi="Verdana"/>
          <w:sz w:val="22"/>
          <w:szCs w:val="22"/>
        </w:rPr>
        <w:t>(</w:t>
      </w:r>
      <w:r w:rsidRPr="00D53742">
        <w:rPr>
          <w:rFonts w:ascii="Verdana" w:hAnsi="Verdana"/>
          <w:sz w:val="22"/>
          <w:szCs w:val="22"/>
        </w:rPr>
        <w:t xml:space="preserve">4) observing for </w:t>
      </w:r>
      <w:r w:rsidR="00167A01" w:rsidRPr="00D53742">
        <w:rPr>
          <w:rFonts w:ascii="Verdana" w:hAnsi="Verdana"/>
          <w:sz w:val="22"/>
          <w:szCs w:val="22"/>
        </w:rPr>
        <w:t xml:space="preserve">abnormal </w:t>
      </w:r>
      <w:r w:rsidRPr="00D53742">
        <w:rPr>
          <w:rFonts w:ascii="Verdana" w:hAnsi="Verdana"/>
          <w:sz w:val="22"/>
          <w:szCs w:val="22"/>
        </w:rPr>
        <w:t>signs or complications.</w:t>
      </w:r>
    </w:p>
    <w:p w14:paraId="04CCDF05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Activity I</w:t>
      </w:r>
      <w:r w:rsidR="00AD1818" w:rsidRPr="00F97AD0">
        <w:rPr>
          <w:rFonts w:ascii="Verdana" w:hAnsi="Verdana"/>
          <w:sz w:val="22"/>
          <w:szCs w:val="22"/>
        </w:rPr>
        <w:t xml:space="preserve"> WRITE THE NORMAL RANGE</w:t>
      </w:r>
    </w:p>
    <w:p w14:paraId="429486C7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1. Temperature: 97.6° to 98.6°F (36.</w:t>
      </w:r>
      <w:r w:rsidR="00C62CC1" w:rsidRPr="00F97AD0">
        <w:rPr>
          <w:rFonts w:ascii="Verdana" w:hAnsi="Verdana"/>
          <w:sz w:val="22"/>
          <w:szCs w:val="22"/>
        </w:rPr>
        <w:t>4</w:t>
      </w:r>
      <w:r w:rsidRPr="00F97AD0">
        <w:rPr>
          <w:rFonts w:ascii="Verdana" w:hAnsi="Verdana"/>
          <w:sz w:val="22"/>
          <w:szCs w:val="22"/>
        </w:rPr>
        <w:t>° to 37.0°C)</w:t>
      </w:r>
    </w:p>
    <w:p w14:paraId="57035077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2. Pulse rate: 110 to 160 beats/min</w:t>
      </w:r>
    </w:p>
    <w:p w14:paraId="3532CCB5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3. Respiratory rate: 30 to 60 breaths/min</w:t>
      </w:r>
    </w:p>
    <w:p w14:paraId="78E40FAC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color w:val="000000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4. Blood pressure: 50 to 80 mm Hg systolic, 30 to 50 mm Hg diastolic</w:t>
      </w:r>
    </w:p>
    <w:p w14:paraId="603A241B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lastRenderedPageBreak/>
        <w:t xml:space="preserve">Activity J </w:t>
      </w:r>
      <w:r w:rsidR="00922030" w:rsidRPr="00F97AD0">
        <w:rPr>
          <w:rFonts w:ascii="Verdana" w:hAnsi="Verdana"/>
          <w:sz w:val="22"/>
          <w:szCs w:val="22"/>
        </w:rPr>
        <w:t>SHORT ANSWER</w:t>
      </w:r>
    </w:p>
    <w:p w14:paraId="31880BEE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 xml:space="preserve">Three common security procedures designed to protect the newborn are </w:t>
      </w:r>
      <w:r w:rsidR="00F87219" w:rsidRPr="00F97AD0">
        <w:rPr>
          <w:rFonts w:ascii="Verdana" w:hAnsi="Verdana"/>
          <w:sz w:val="22"/>
          <w:szCs w:val="22"/>
        </w:rPr>
        <w:t>(</w:t>
      </w:r>
      <w:r w:rsidRPr="003276AA">
        <w:rPr>
          <w:rFonts w:ascii="Verdana" w:hAnsi="Verdana"/>
          <w:sz w:val="22"/>
          <w:szCs w:val="22"/>
        </w:rPr>
        <w:t xml:space="preserve">1) visitors are required to sign in; </w:t>
      </w:r>
      <w:r w:rsidR="00F87219" w:rsidRPr="00D53742">
        <w:rPr>
          <w:rFonts w:ascii="Verdana" w:hAnsi="Verdana"/>
          <w:sz w:val="22"/>
          <w:szCs w:val="22"/>
        </w:rPr>
        <w:t>(</w:t>
      </w:r>
      <w:r w:rsidRPr="00D53742">
        <w:rPr>
          <w:rFonts w:ascii="Verdana" w:hAnsi="Verdana"/>
          <w:sz w:val="22"/>
          <w:szCs w:val="22"/>
        </w:rPr>
        <w:t xml:space="preserve">2) the baby is taken to and from the nursery by a member of the health care team; and </w:t>
      </w:r>
      <w:r w:rsidR="00F87219" w:rsidRPr="00D53742">
        <w:rPr>
          <w:rFonts w:ascii="Verdana" w:hAnsi="Verdana"/>
          <w:sz w:val="22"/>
          <w:szCs w:val="22"/>
        </w:rPr>
        <w:t>(</w:t>
      </w:r>
      <w:r w:rsidRPr="00D53742">
        <w:rPr>
          <w:rFonts w:ascii="Verdana" w:hAnsi="Verdana"/>
          <w:sz w:val="22"/>
          <w:szCs w:val="22"/>
        </w:rPr>
        <w:t>3) matching identification bands are given to the newborn and the parents and are always checked before handing the baby to the parent.</w:t>
      </w:r>
    </w:p>
    <w:p w14:paraId="4B3E876C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 xml:space="preserve">Activity K </w:t>
      </w:r>
      <w:r w:rsidR="00484739" w:rsidRPr="00F97AD0">
        <w:rPr>
          <w:rFonts w:ascii="Verdana" w:hAnsi="Verdana"/>
          <w:sz w:val="22"/>
          <w:szCs w:val="22"/>
        </w:rPr>
        <w:t>MULTIPLE CHOICE</w:t>
      </w:r>
    </w:p>
    <w:p w14:paraId="38DE0B88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 xml:space="preserve">1. b. It is </w:t>
      </w:r>
      <w:r w:rsidR="00020879" w:rsidRPr="00F97AD0">
        <w:rPr>
          <w:rFonts w:ascii="Verdana" w:hAnsi="Verdana"/>
          <w:sz w:val="22"/>
          <w:szCs w:val="22"/>
        </w:rPr>
        <w:t>kept clean and dry</w:t>
      </w:r>
    </w:p>
    <w:p w14:paraId="396D3D51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2. b. The circumcision should heal in 10 to 14 days</w:t>
      </w:r>
    </w:p>
    <w:p w14:paraId="2ED62F42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color w:val="000000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 xml:space="preserve">3. a. After the umbilical cord stump has dried up and fallen off </w:t>
      </w:r>
    </w:p>
    <w:p w14:paraId="69DFC0DB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 xml:space="preserve">Activity L </w:t>
      </w:r>
      <w:r w:rsidR="00A3035A" w:rsidRPr="00F97AD0">
        <w:rPr>
          <w:rFonts w:ascii="Verdana" w:hAnsi="Verdana"/>
          <w:sz w:val="22"/>
          <w:szCs w:val="22"/>
        </w:rPr>
        <w:t>SHORT ANSWER</w:t>
      </w:r>
    </w:p>
    <w:p w14:paraId="47F66F25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 xml:space="preserve">1. Help Mrs. Kleiss get into a comfortable position; help her to wash her hands and clean the nipple with warm water before beginning; hand Mrs. Kleiss the baby; Mrs. Kleiss </w:t>
      </w:r>
      <w:r w:rsidR="00020879" w:rsidRPr="003276AA">
        <w:rPr>
          <w:rFonts w:ascii="Verdana" w:hAnsi="Verdana"/>
          <w:sz w:val="22"/>
          <w:szCs w:val="22"/>
        </w:rPr>
        <w:t>should allow her nipples to air-dry</w:t>
      </w:r>
      <w:r w:rsidRPr="00D53742">
        <w:rPr>
          <w:rFonts w:ascii="Verdana" w:hAnsi="Verdana"/>
          <w:sz w:val="22"/>
          <w:szCs w:val="22"/>
        </w:rPr>
        <w:t xml:space="preserve"> when the baby is finished.</w:t>
      </w:r>
    </w:p>
    <w:p w14:paraId="5412B342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color w:val="000000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2. Prepare the formula according to label instructions; warm the bottle by placing it in warm water, test the temperature of the formula on your wrist; wash the bottles, nipples, and rings in hot s</w:t>
      </w:r>
      <w:r w:rsidRPr="003276AA">
        <w:rPr>
          <w:rFonts w:ascii="Verdana" w:hAnsi="Verdana"/>
          <w:sz w:val="22"/>
          <w:szCs w:val="22"/>
        </w:rPr>
        <w:t>oapy water or in the dishwasher.</w:t>
      </w:r>
    </w:p>
    <w:p w14:paraId="6C73DC7E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 xml:space="preserve">Activity M </w:t>
      </w:r>
      <w:r w:rsidR="00BA3737" w:rsidRPr="00F97AD0">
        <w:rPr>
          <w:rFonts w:ascii="Verdana" w:hAnsi="Verdana"/>
          <w:sz w:val="22"/>
          <w:szCs w:val="22"/>
        </w:rPr>
        <w:t>TRUE OR FALSE</w:t>
      </w:r>
    </w:p>
    <w:p w14:paraId="33DEAEBB" w14:textId="55D52742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1. F</w:t>
      </w:r>
      <w:r w:rsidR="003148F5" w:rsidRPr="00F97AD0">
        <w:rPr>
          <w:rFonts w:ascii="Verdana" w:hAnsi="Verdana"/>
          <w:sz w:val="22"/>
          <w:szCs w:val="22"/>
        </w:rPr>
        <w:t xml:space="preserve">. </w:t>
      </w:r>
      <w:r w:rsidRPr="003276AA">
        <w:rPr>
          <w:rFonts w:ascii="Verdana" w:hAnsi="Verdana"/>
          <w:sz w:val="22"/>
          <w:szCs w:val="22"/>
        </w:rPr>
        <w:t xml:space="preserve">Microwaving the bottle DOES NOT ensure even heating of the contents. </w:t>
      </w:r>
    </w:p>
    <w:p w14:paraId="00E21793" w14:textId="5E70B575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2. F</w:t>
      </w:r>
      <w:r w:rsidR="00DA12A4">
        <w:rPr>
          <w:rFonts w:ascii="Verdana" w:hAnsi="Verdana"/>
          <w:sz w:val="22"/>
          <w:szCs w:val="22"/>
        </w:rPr>
        <w:t>.</w:t>
      </w:r>
      <w:r w:rsidRPr="00DA12A4">
        <w:rPr>
          <w:rFonts w:ascii="Verdana" w:hAnsi="Verdana"/>
          <w:sz w:val="22"/>
          <w:szCs w:val="22"/>
        </w:rPr>
        <w:tab/>
        <w:t xml:space="preserve">The baby should NOT be laid down to take the bottle. </w:t>
      </w:r>
    </w:p>
    <w:p w14:paraId="7CAF1B7F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3. T</w:t>
      </w:r>
    </w:p>
    <w:p w14:paraId="64BEC0B6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4. F. Bottles DO NOT need to be boiled for sterility.</w:t>
      </w:r>
    </w:p>
    <w:p w14:paraId="04F3E8F4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lastRenderedPageBreak/>
        <w:t xml:space="preserve">5. F. Infants younger than 1 year may be fed breast milk or a commercial formula, BUT NOT cow’s milk. </w:t>
      </w:r>
    </w:p>
    <w:p w14:paraId="1C3C7C29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6. T</w:t>
      </w:r>
    </w:p>
    <w:p w14:paraId="5773E81E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 xml:space="preserve">7. F. When bathing the baby, the bath basin should be filled with ONLY </w:t>
      </w:r>
      <w:r w:rsidRPr="00F97AD0">
        <w:rPr>
          <w:rFonts w:ascii="Verdana" w:hAnsi="Verdana"/>
          <w:sz w:val="22"/>
          <w:szCs w:val="22"/>
          <w:u w:val="single"/>
        </w:rPr>
        <w:t>1</w:t>
      </w:r>
      <w:r w:rsidRPr="003276AA">
        <w:rPr>
          <w:rFonts w:ascii="Verdana" w:hAnsi="Verdana"/>
          <w:sz w:val="22"/>
          <w:szCs w:val="22"/>
        </w:rPr>
        <w:t xml:space="preserve"> to </w:t>
      </w:r>
      <w:r w:rsidRPr="003276AA">
        <w:rPr>
          <w:rFonts w:ascii="Verdana" w:hAnsi="Verdana"/>
          <w:sz w:val="22"/>
          <w:szCs w:val="22"/>
          <w:u w:val="single"/>
        </w:rPr>
        <w:t>2</w:t>
      </w:r>
      <w:r w:rsidRPr="00D53742">
        <w:rPr>
          <w:rFonts w:ascii="Verdana" w:hAnsi="Verdana"/>
          <w:sz w:val="22"/>
          <w:szCs w:val="22"/>
        </w:rPr>
        <w:t xml:space="preserve"> inches of water.</w:t>
      </w:r>
    </w:p>
    <w:p w14:paraId="149C9BB8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8. T</w:t>
      </w:r>
    </w:p>
    <w:p w14:paraId="570EACFF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 xml:space="preserve">9. F. A baby should NEVER be put to bed with a fluffy comforter or a stuffed animal. </w:t>
      </w:r>
    </w:p>
    <w:p w14:paraId="690F9397" w14:textId="77777777" w:rsidR="00E87CCE" w:rsidRPr="00DA12A4" w:rsidRDefault="005B2631">
      <w:pPr>
        <w:pStyle w:val="SectionTitle"/>
        <w:numPr>
          <w:ilvl w:val="0"/>
          <w:numId w:val="0"/>
        </w:numPr>
        <w:spacing w:line="480" w:lineRule="auto"/>
        <w:ind w:firstLine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10.</w:t>
      </w:r>
      <w:r w:rsidR="004E1B61" w:rsidRPr="00F97AD0">
        <w:rPr>
          <w:rFonts w:ascii="Verdana" w:hAnsi="Verdana"/>
          <w:sz w:val="22"/>
          <w:szCs w:val="22"/>
        </w:rPr>
        <w:t xml:space="preserve"> </w:t>
      </w:r>
      <w:r w:rsidRPr="003276AA">
        <w:rPr>
          <w:rFonts w:ascii="Verdana" w:hAnsi="Verdana"/>
          <w:sz w:val="22"/>
          <w:szCs w:val="22"/>
        </w:rPr>
        <w:t>T</w:t>
      </w:r>
    </w:p>
    <w:p w14:paraId="159E09B6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firstLine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 xml:space="preserve">11. F. An infant car seat is placed in the BACK seat, facing the BACK of the car. </w:t>
      </w:r>
    </w:p>
    <w:p w14:paraId="6AE73646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</w:p>
    <w:p w14:paraId="431A0D3F" w14:textId="77777777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 xml:space="preserve">Activity N </w:t>
      </w:r>
      <w:r w:rsidR="00F84D7E" w:rsidRPr="00F97AD0">
        <w:rPr>
          <w:rFonts w:ascii="Verdana" w:hAnsi="Verdana"/>
          <w:sz w:val="22"/>
          <w:szCs w:val="22"/>
        </w:rPr>
        <w:t>REARRANGE IN THE RIGHT ORDER</w:t>
      </w:r>
    </w:p>
    <w:p w14:paraId="5ED698B9" w14:textId="29CA203C" w:rsidR="00E87CCE" w:rsidRPr="00DA12A4" w:rsidRDefault="00BD5ECB" w:rsidP="0047191A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noProof/>
          <w:sz w:val="22"/>
          <w:szCs w:val="22"/>
          <w:lang w:val="en-IN" w:eastAsia="en-IN"/>
        </w:rPr>
        <mc:AlternateContent>
          <mc:Choice Requires="wpg">
            <w:drawing>
              <wp:inline distT="0" distB="0" distL="0" distR="0" wp14:anchorId="48306CF7" wp14:editId="4700551B">
                <wp:extent cx="4914900" cy="305435"/>
                <wp:effectExtent l="0" t="0" r="19050" b="18415"/>
                <wp:docPr id="33" name="Group 33" descr="This image describes about the Activity N Rearrange In The Right Order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4900" cy="305435"/>
                          <a:chOff x="0" y="0"/>
                          <a:chExt cx="4914900" cy="305435"/>
                        </a:xfrm>
                      </wpg:grpSpPr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31115"/>
                            <a:ext cx="34290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07219B" w14:textId="77777777" w:rsidR="00E87CCE" w:rsidRDefault="00E87CCE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571500" y="31115"/>
                            <a:ext cx="34290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033941" w14:textId="77777777" w:rsidR="00E87CCE" w:rsidRDefault="00E87CCE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342900" y="147320"/>
                            <a:ext cx="2286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143000" y="31115"/>
                            <a:ext cx="34290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61CD9F" w14:textId="77777777" w:rsidR="00E87CCE" w:rsidRDefault="00E87CCE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914400" y="147320"/>
                            <a:ext cx="2286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714500" y="31115"/>
                            <a:ext cx="34290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F68776" w14:textId="77777777" w:rsidR="00E87CCE" w:rsidRDefault="00E87CCE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485900" y="147320"/>
                            <a:ext cx="2286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851785" y="15240"/>
                            <a:ext cx="34290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D90535" w14:textId="77777777" w:rsidR="00E87CCE" w:rsidRDefault="00E87CCE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429000" y="0"/>
                            <a:ext cx="34290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4C475C" w14:textId="77777777" w:rsidR="00E87CCE" w:rsidRDefault="00E87CCE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200400" y="116205"/>
                            <a:ext cx="2286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4000500" y="0"/>
                            <a:ext cx="34290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26F736" w14:textId="77777777" w:rsidR="00E87CCE" w:rsidRDefault="00E87CCE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3771900" y="116205"/>
                            <a:ext cx="2286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572000" y="0"/>
                            <a:ext cx="34290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3544FA" w14:textId="77777777" w:rsidR="00E87CCE" w:rsidRDefault="00E87CCE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4343400" y="116205"/>
                            <a:ext cx="2286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286000" y="0"/>
                            <a:ext cx="34290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783FB9" w14:textId="77777777" w:rsidR="00E87CCE" w:rsidRDefault="00E87CCE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2057400" y="116205"/>
                            <a:ext cx="2286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2628900" y="116205"/>
                            <a:ext cx="2286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306CF7" id="Group 33" o:spid="_x0000_s1026" alt="This image describes about the Activity N Rearrange In The Right Order" style="width:387pt;height:24.05pt;mso-position-horizontal-relative:char;mso-position-vertical-relative:line" coordsize="49149,3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">
                <v:rect id="Rectangle 19" o:spid="_x0000_s1027" style="position:absolute;top:311;width:342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">
                  <v:textbox>
                    <w:txbxContent>
                      <w:p w14:paraId="3107219B" w14:textId="77777777" w:rsidR="00E87CCE" w:rsidRDefault="00E87CCE">
                        <w:pPr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7</w:t>
                        </w:r>
                      </w:p>
                    </w:txbxContent>
                  </v:textbox>
                </v:rect>
                <v:rect id="Rectangle 20" o:spid="_x0000_s1028" style="position:absolute;left:5715;top:311;width:342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">
                  <v:textbox>
                    <w:txbxContent>
                      <w:p w14:paraId="0E033941" w14:textId="77777777" w:rsidR="00E87CCE" w:rsidRDefault="00E87CCE">
                        <w:pPr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1</w:t>
                        </w:r>
                      </w:p>
                    </w:txbxContent>
                  </v:textbox>
                </v:rect>
                <v:line id="Line 21" o:spid="_x0000_s1029" style="position:absolute;visibility:visible;mso-wrap-style:square" from="3429,1473" to="5715,1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">
                  <v:stroke endarrow="block"/>
                </v:line>
                <v:rect id="Rectangle 22" o:spid="_x0000_s1030" style="position:absolute;left:11430;top:311;width:342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>
                  <v:textbox>
                    <w:txbxContent>
                      <w:p w14:paraId="1461CD9F" w14:textId="77777777" w:rsidR="00E87CCE" w:rsidRDefault="00E87CCE">
                        <w:pPr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4</w:t>
                        </w:r>
                      </w:p>
                    </w:txbxContent>
                  </v:textbox>
                </v:rect>
                <v:line id="Line 23" o:spid="_x0000_s1031" style="position:absolute;visibility:visible;mso-wrap-style:square" from="9144,1473" to="11430,1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cKB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evTl/QD5PIPAAD//wMAUEsBAi0AFAAGAAgAAAAhANvh9svuAAAAhQEAABMAAAAAAAAAAAAAAAAA&#10;AAAAAFtDb250ZW50X1R5cGVzXS54bWxQSwECLQAUAAYACAAAACEAWvQsW78AAAAVAQAACwAAAAAA&#10;AAAAAAAAAAAfAQAAX3JlbHMvLnJlbHNQSwECLQAUAAYACAAAACEA/NXCgcAAAADbAAAADwAAAAAA&#10;AAAAAAAAAAAHAgAAZHJzL2Rvd25yZXYueG1sUEsFBgAAAAADAAMAtwAAAPQCAAAAAA==&#10;">
                  <v:stroke endarrow="block"/>
                </v:line>
                <v:rect id="Rectangle 24" o:spid="_x0000_s1032" style="position:absolute;left:17145;top:311;width:342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">
                  <v:textbox>
                    <w:txbxContent>
                      <w:p w14:paraId="5FF68776" w14:textId="77777777" w:rsidR="00E87CCE" w:rsidRDefault="00E87CCE">
                        <w:pPr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5</w:t>
                        </w:r>
                      </w:p>
                    </w:txbxContent>
                  </v:textbox>
                </v:rect>
                <v:line id="Line 25" o:spid="_x0000_s1033" style="position:absolute;visibility:visible;mso-wrap-style:square" from="14859,1473" to="17145,1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">
                  <v:stroke endarrow="block"/>
                </v:line>
                <v:rect id="Rectangle 26" o:spid="_x0000_s1034" style="position:absolute;left:28517;top:152;width:342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">
                  <v:textbox>
                    <w:txbxContent>
                      <w:p w14:paraId="05D90535" w14:textId="77777777" w:rsidR="00E87CCE" w:rsidRDefault="00E87CCE">
                        <w:pPr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2</w:t>
                        </w:r>
                      </w:p>
                    </w:txbxContent>
                  </v:textbox>
                </v:rect>
                <v:rect id="Rectangle 27" o:spid="_x0000_s1035" style="position:absolute;left:34290;width:342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lU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0incv8QfIJc3AAAA//8DAFBLAQItABQABgAIAAAAIQDb4fbL7gAAAIUBAAATAAAAAAAAAAAA&#10;AAAAAAAAAABbQ29udGVudF9UeXBlc10ueG1sUEsBAi0AFAAGAAgAAAAhAFr0LFu/AAAAFQEAAAsA&#10;AAAAAAAAAAAAAAAAHwEAAF9yZWxzLy5yZWxzUEsBAi0AFAAGAAgAAAAhAKQRGVTEAAAA2wAAAA8A&#10;AAAAAAAAAAAAAAAABwIAAGRycy9kb3ducmV2LnhtbFBLBQYAAAAAAwADALcAAAD4AgAAAAA=&#10;">
                  <v:textbox>
                    <w:txbxContent>
                      <w:p w14:paraId="774C475C" w14:textId="77777777" w:rsidR="00E87CCE" w:rsidRDefault="00E87CCE">
                        <w:pPr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3</w:t>
                        </w:r>
                      </w:p>
                    </w:txbxContent>
                  </v:textbox>
                </v:rect>
                <v:line id="Line 28" o:spid="_x0000_s1036" style="position:absolute;visibility:visible;mso-wrap-style:square" from="32004,1162" to="34290,1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sSCxAAAANsAAAAPAAAAZHJzL2Rvd25yZXYueG1sRI9PawIx&#10;FMTvhX6H8ArealaR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IPuxILEAAAA2wAAAA8A&#10;AAAAAAAAAAAAAAAABwIAAGRycy9kb3ducmV2LnhtbFBLBQYAAAAAAwADALcAAAD4AgAAAAA=&#10;">
                  <v:stroke endarrow="block"/>
                </v:line>
                <v:rect id="Rectangle 29" o:spid="_x0000_s1037" style="position:absolute;left:40005;width:342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>
                  <v:textbox>
                    <w:txbxContent>
                      <w:p w14:paraId="7F26F736" w14:textId="77777777" w:rsidR="00E87CCE" w:rsidRDefault="00E87CCE">
                        <w:pPr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9</w:t>
                        </w:r>
                      </w:p>
                    </w:txbxContent>
                  </v:textbox>
                </v:rect>
                <v:line id="Line 30" o:spid="_x0000_s1038" style="position:absolute;visibility:visible;mso-wrap-style:square" from="37719,1162" to="40005,1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">
                  <v:stroke endarrow="block"/>
                </v:line>
                <v:rect id="Rectangle 31" o:spid="_x0000_s1039" style="position:absolute;left:45720;width:342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9X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kLzB35fwA+TyBgAA//8DAFBLAQItABQABgAIAAAAIQDb4fbL7gAAAIUBAAATAAAAAAAAAAAA&#10;AAAAAAAAAABbQ29udGVudF9UeXBlc10ueG1sUEsBAi0AFAAGAAgAAAAhAFr0LFu/AAAAFQEAAAsA&#10;AAAAAAAAAAAAAAAAHwEAAF9yZWxzLy5yZWxzUEsBAi0AFAAGAAgAAAAhANsqH1fEAAAA2wAAAA8A&#10;AAAAAAAAAAAAAAAABwIAAGRycy9kb3ducmV2LnhtbFBLBQYAAAAAAwADALcAAAD4AgAAAAA=&#10;">
                  <v:textbox>
                    <w:txbxContent>
                      <w:p w14:paraId="0A3544FA" w14:textId="77777777" w:rsidR="00E87CCE" w:rsidRDefault="00E87CCE">
                        <w:pPr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8</w:t>
                        </w:r>
                      </w:p>
                    </w:txbxContent>
                  </v:textbox>
                </v:rect>
                <v:line id="Line 32" o:spid="_x0000_s1040" style="position:absolute;visibility:visible;mso-wrap-style:square" from="43434,1162" to="45720,1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86H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WPTl/QD5PIPAAD//wMAUEsBAi0AFAAGAAgAAAAhANvh9svuAAAAhQEAABMAAAAAAAAAAAAAAAAA&#10;AAAAAFtDb250ZW50X1R5cGVzXS54bWxQSwECLQAUAAYACAAAACEAWvQsW78AAAAVAQAACwAAAAAA&#10;AAAAAAAAAAAfAQAAX3JlbHMvLnJlbHNQSwECLQAUAAYACAAAACEAAqPOh8AAAADbAAAADwAAAAAA&#10;AAAAAAAAAAAHAgAAZHJzL2Rvd25yZXYueG1sUEsFBgAAAAADAAMAtwAAAPQCAAAAAA==&#10;">
                  <v:stroke endarrow="block"/>
                </v:line>
                <v:rect id="Rectangle 33" o:spid="_x0000_s1041" style="position:absolute;left:22860;width:342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>
                  <v:textbox>
                    <w:txbxContent>
                      <w:p w14:paraId="0C783FB9" w14:textId="77777777" w:rsidR="00E87CCE" w:rsidRDefault="00E87CCE">
                        <w:pPr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6</w:t>
                        </w:r>
                      </w:p>
                    </w:txbxContent>
                  </v:textbox>
                </v:rect>
                <v:line id="Line 34" o:spid="_x0000_s1042" style="position:absolute;visibility:visible;mso-wrap-style:square" from="20574,1162" to="22860,1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">
                  <v:stroke endarrow="block"/>
                </v:line>
                <v:line id="Line 35" o:spid="_x0000_s1043" style="position:absolute;visibility:visible;mso-wrap-style:square" from="26289,1162" to="28575,1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qukwgAAANsAAAAPAAAAZHJzL2Rvd25yZXYueG1sRE/fa8Iw&#10;EH4X/B/CCXvT1M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AizqukwgAAANsAAAAPAAAA&#10;AAAAAAAAAAAAAAcCAABkcnMvZG93bnJldi54bWxQSwUGAAAAAAMAAwC3AAAA9gIAAAAA&#10;">
                  <v:stroke endarrow="block"/>
                </v:line>
                <w10:anchorlock/>
              </v:group>
            </w:pict>
          </mc:Fallback>
        </mc:AlternateContent>
      </w:r>
    </w:p>
    <w:p w14:paraId="4A4365E1" w14:textId="77777777" w:rsidR="0047191A" w:rsidRPr="00DA12A4" w:rsidRDefault="0047191A" w:rsidP="0047191A">
      <w:pPr>
        <w:pStyle w:val="SectionTitle"/>
        <w:numPr>
          <w:ilvl w:val="0"/>
          <w:numId w:val="0"/>
        </w:numPr>
        <w:spacing w:line="480" w:lineRule="auto"/>
        <w:ind w:left="720"/>
        <w:rPr>
          <w:rFonts w:ascii="Verdana" w:hAnsi="Verdana"/>
          <w:sz w:val="22"/>
          <w:szCs w:val="22"/>
        </w:rPr>
      </w:pPr>
    </w:p>
    <w:p w14:paraId="69ADD54F" w14:textId="6549A670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 xml:space="preserve">Activity O </w:t>
      </w:r>
      <w:r w:rsidR="00A564E9" w:rsidRPr="00F97AD0">
        <w:rPr>
          <w:rFonts w:ascii="Verdana" w:hAnsi="Verdana"/>
          <w:sz w:val="22"/>
          <w:szCs w:val="22"/>
        </w:rPr>
        <w:t>REARRANGE IN THE RIGHT ORDER</w:t>
      </w:r>
    </w:p>
    <w:p w14:paraId="5BEE7E9D" w14:textId="4E8DCAC4" w:rsidR="001A26D5" w:rsidRPr="00DA12A4" w:rsidRDefault="00614AB0" w:rsidP="0047191A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noProof/>
          <w:sz w:val="22"/>
          <w:szCs w:val="22"/>
          <w:lang w:val="en-IN" w:eastAsia="en-IN"/>
        </w:rPr>
        <mc:AlternateContent>
          <mc:Choice Requires="wpg">
            <w:drawing>
              <wp:inline distT="0" distB="0" distL="0" distR="0" wp14:anchorId="38D3A568" wp14:editId="454C6AC0">
                <wp:extent cx="3771900" cy="304800"/>
                <wp:effectExtent l="0" t="0" r="19050" b="19050"/>
                <wp:docPr id="34" name="Group 34" descr="This image describes about the Activity O Rearrange In The Right Order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1900" cy="304800"/>
                          <a:chOff x="0" y="0"/>
                          <a:chExt cx="3771900" cy="304800"/>
                        </a:xfrm>
                      </wpg:grpSpPr>
                      <wps:wsp>
                        <wps:cNvPr id="3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0" y="30480"/>
                            <a:ext cx="34290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F33D0E" w14:textId="77777777" w:rsidR="00E87CCE" w:rsidRDefault="00E87CCE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571500" y="30480"/>
                            <a:ext cx="34290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6BBCE1" w14:textId="77777777" w:rsidR="00E87CCE" w:rsidRDefault="00E87CCE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342900" y="137160"/>
                            <a:ext cx="2286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143000" y="30480"/>
                            <a:ext cx="34290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4FE3B5" w14:textId="77777777" w:rsidR="00E87CCE" w:rsidRDefault="00E87CCE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914400" y="137160"/>
                            <a:ext cx="2286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714500" y="30480"/>
                            <a:ext cx="34290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ECE998" w14:textId="77777777" w:rsidR="00E87CCE" w:rsidRDefault="00E87CCE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485900" y="137160"/>
                            <a:ext cx="2286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2857500" y="0"/>
                            <a:ext cx="34290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653F78" w14:textId="77777777" w:rsidR="00E87CCE" w:rsidRDefault="00E87CCE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3429000" y="0"/>
                            <a:ext cx="34290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302D4A" w14:textId="77777777" w:rsidR="00E87CCE" w:rsidRDefault="00E87CCE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3200400" y="114300"/>
                            <a:ext cx="2286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2286000" y="0"/>
                            <a:ext cx="34290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58BBCD" w14:textId="77777777" w:rsidR="00E87CCE" w:rsidRDefault="00E87CCE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2057400" y="114300"/>
                            <a:ext cx="2286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2628900" y="114300"/>
                            <a:ext cx="2286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D3A568" id="Group 34" o:spid="_x0000_s1044" alt="This image describes about the Activity O Rearrange In The Right Order" style="width:297pt;height:24pt;mso-position-horizontal-relative:char;mso-position-vertical-relative:line" coordsize="37719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">
                <v:rect id="Rectangle 36" o:spid="_x0000_s1045" style="position:absolute;top:304;width:3429;height:2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14:paraId="5AF33D0E" w14:textId="77777777" w:rsidR="00E87CCE" w:rsidRDefault="00E87CCE">
                        <w:pPr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3</w:t>
                        </w:r>
                      </w:p>
                    </w:txbxContent>
                  </v:textbox>
                </v:rect>
                <v:rect id="Rectangle 37" o:spid="_x0000_s1046" style="position:absolute;left:5715;top:304;width:3429;height:2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14:paraId="3B6BBCE1" w14:textId="77777777" w:rsidR="00E87CCE" w:rsidRDefault="00E87CCE">
                        <w:pPr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6</w:t>
                        </w:r>
                      </w:p>
                    </w:txbxContent>
                  </v:textbox>
                </v:rect>
                <v:line id="Line 38" o:spid="_x0000_s1047" style="position:absolute;visibility:visible;mso-wrap-style:square" from="3429,1371" to="5715,1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">
                  <v:stroke endarrow="block"/>
                </v:line>
                <v:rect id="Rectangle 39" o:spid="_x0000_s1048" style="position:absolute;left:11430;top:304;width:3429;height:2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>
                  <v:textbox>
                    <w:txbxContent>
                      <w:p w14:paraId="324FE3B5" w14:textId="77777777" w:rsidR="00E87CCE" w:rsidRDefault="00E87CCE">
                        <w:pPr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2</w:t>
                        </w:r>
                      </w:p>
                    </w:txbxContent>
                  </v:textbox>
                </v:rect>
                <v:line id="Line 40" o:spid="_x0000_s1049" style="position:absolute;visibility:visible;mso-wrap-style:square" from="9144,1371" to="11430,1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">
                  <v:stroke endarrow="block"/>
                </v:line>
                <v:rect id="Rectangle 41" o:spid="_x0000_s1050" style="position:absolute;left:17145;top:304;width:3429;height:2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  <v:textbox>
                    <w:txbxContent>
                      <w:p w14:paraId="46ECE998" w14:textId="77777777" w:rsidR="00E87CCE" w:rsidRDefault="00E87CCE">
                        <w:pPr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7</w:t>
                        </w:r>
                      </w:p>
                    </w:txbxContent>
                  </v:textbox>
                </v:rect>
                <v:line id="Line 42" o:spid="_x0000_s1051" style="position:absolute;visibility:visible;mso-wrap-style:square" from="14859,1371" to="17145,1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">
                  <v:stroke endarrow="block"/>
                </v:line>
                <v:rect id="Rectangle 43" o:spid="_x0000_s1052" style="position:absolute;left:28575;width:342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  <v:textbox>
                    <w:txbxContent>
                      <w:p w14:paraId="53653F78" w14:textId="77777777" w:rsidR="00E87CCE" w:rsidRDefault="00E87CCE">
                        <w:pPr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5</w:t>
                        </w:r>
                      </w:p>
                    </w:txbxContent>
                  </v:textbox>
                </v:rect>
                <v:rect id="Rectangle 44" o:spid="_x0000_s1053" style="position:absolute;left:34290;width:342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>
                  <v:textbox>
                    <w:txbxContent>
                      <w:p w14:paraId="25302D4A" w14:textId="77777777" w:rsidR="00E87CCE" w:rsidRDefault="00E87CCE">
                        <w:pPr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1</w:t>
                        </w:r>
                      </w:p>
                    </w:txbxContent>
                  </v:textbox>
                </v:rect>
                <v:line id="Line 45" o:spid="_x0000_s1054" style="position:absolute;visibility:visible;mso-wrap-style:square" from="32004,1143" to="34290,1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">
                  <v:stroke endarrow="block"/>
                </v:line>
                <v:rect id="Rectangle 50" o:spid="_x0000_s1055" style="position:absolute;left:22860;width:342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>
                  <v:textbox>
                    <w:txbxContent>
                      <w:p w14:paraId="2F58BBCD" w14:textId="77777777" w:rsidR="00E87CCE" w:rsidRDefault="00E87CCE">
                        <w:pPr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4</w:t>
                        </w:r>
                      </w:p>
                    </w:txbxContent>
                  </v:textbox>
                </v:rect>
                <v:line id="Line 51" o:spid="_x0000_s1056" style="position:absolute;visibility:visible;mso-wrap-style:square" from="20574,1143" to="22860,1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g4/wgAAANsAAAAPAAAAZHJzL2Rvd25yZXYueG1sRE/fa8Iw&#10;EH4X/B/CCXvT1D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BNgg4/wgAAANsAAAAPAAAA&#10;AAAAAAAAAAAAAAcCAABkcnMvZG93bnJldi54bWxQSwUGAAAAAAMAAwC3AAAA9gIAAAAA&#10;">
                  <v:stroke endarrow="block"/>
                </v:line>
                <v:line id="Line 52" o:spid="_x0000_s1057" style="position:absolute;visibility:visible;mso-wrap-style:square" from="26289,1143" to="28575,1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">
                  <v:stroke endarrow="block"/>
                </v:line>
                <w10:anchorlock/>
              </v:group>
            </w:pict>
          </mc:Fallback>
        </mc:AlternateContent>
      </w:r>
      <w:r w:rsidR="00E87CCE" w:rsidRPr="00DA12A4">
        <w:rPr>
          <w:rFonts w:ascii="Verdana" w:hAnsi="Verdana"/>
          <w:sz w:val="22"/>
          <w:szCs w:val="22"/>
        </w:rPr>
        <w:t xml:space="preserve"> </w:t>
      </w:r>
    </w:p>
    <w:p w14:paraId="2644DD5B" w14:textId="77777777" w:rsidR="005A2469" w:rsidRPr="00DA12A4" w:rsidRDefault="005A2469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</w:p>
    <w:p w14:paraId="5CC13F60" w14:textId="70E542E9" w:rsidR="00241FAB" w:rsidRPr="00DA12A4" w:rsidRDefault="00E87CCE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 xml:space="preserve">Activity P </w:t>
      </w:r>
      <w:r w:rsidR="00A564E9" w:rsidRPr="00F97AD0">
        <w:rPr>
          <w:rFonts w:ascii="Verdana" w:hAnsi="Verdana"/>
          <w:sz w:val="22"/>
          <w:szCs w:val="22"/>
        </w:rPr>
        <w:t>CROSSWORD</w:t>
      </w:r>
      <w:r w:rsidRPr="003276AA">
        <w:rPr>
          <w:rFonts w:ascii="Verdana" w:hAnsi="Verdana"/>
          <w:sz w:val="22"/>
          <w:szCs w:val="22"/>
        </w:rPr>
        <w:br/>
      </w:r>
      <w:r w:rsidR="00241FAB" w:rsidRPr="00D53742">
        <w:rPr>
          <w:rFonts w:ascii="Verdana" w:hAnsi="Verdana"/>
          <w:sz w:val="22"/>
          <w:szCs w:val="22"/>
        </w:rPr>
        <w:t xml:space="preserve">Across: </w:t>
      </w:r>
    </w:p>
    <w:p w14:paraId="7E83290A" w14:textId="7277A973" w:rsidR="00241FAB" w:rsidRPr="00DA12A4" w:rsidRDefault="00241FAB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4. PREGNANCYINDUCEDHYPERTENSION</w:t>
      </w:r>
    </w:p>
    <w:p w14:paraId="73ACA28D" w14:textId="575AE19E" w:rsidR="00241FAB" w:rsidRPr="00DA12A4" w:rsidRDefault="00241FAB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  <w:r w:rsidRPr="00F97AD0">
        <w:rPr>
          <w:rFonts w:ascii="Verdana" w:hAnsi="Verdana"/>
          <w:sz w:val="22"/>
          <w:szCs w:val="22"/>
        </w:rPr>
        <w:t>Down:</w:t>
      </w:r>
    </w:p>
    <w:p w14:paraId="548E583E" w14:textId="2352B3DF" w:rsidR="00241FAB" w:rsidRPr="00DA12A4" w:rsidRDefault="00241FAB" w:rsidP="00D53742">
      <w:pPr>
        <w:pStyle w:val="SectionTitle"/>
        <w:numPr>
          <w:ilvl w:val="0"/>
          <w:numId w:val="0"/>
        </w:numPr>
        <w:tabs>
          <w:tab w:val="left" w:pos="7135"/>
        </w:tabs>
        <w:spacing w:line="480" w:lineRule="auto"/>
        <w:ind w:left="36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>1. POSTPARTU</w:t>
      </w:r>
      <w:r w:rsidR="00114980" w:rsidRPr="00DA12A4">
        <w:rPr>
          <w:rFonts w:ascii="Verdana" w:hAnsi="Verdana"/>
          <w:sz w:val="22"/>
          <w:szCs w:val="22"/>
        </w:rPr>
        <w:t>M</w:t>
      </w:r>
    </w:p>
    <w:p w14:paraId="03136285" w14:textId="2E1E7A06" w:rsidR="00241FAB" w:rsidRPr="00DA12A4" w:rsidRDefault="00241FAB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lastRenderedPageBreak/>
        <w:t>2. BONDINGPERIOD</w:t>
      </w:r>
    </w:p>
    <w:p w14:paraId="623C0188" w14:textId="18855B95" w:rsidR="00241FAB" w:rsidRPr="00DA12A4" w:rsidRDefault="00241FAB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>3. NEONATE</w:t>
      </w:r>
    </w:p>
    <w:p w14:paraId="4F171B53" w14:textId="1CFC2452" w:rsidR="00241FAB" w:rsidRPr="00DA12A4" w:rsidRDefault="00241FAB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  <w:r w:rsidRPr="00DA12A4">
        <w:rPr>
          <w:rFonts w:ascii="Verdana" w:hAnsi="Verdana"/>
          <w:sz w:val="22"/>
          <w:szCs w:val="22"/>
        </w:rPr>
        <w:t>5.</w:t>
      </w:r>
      <w:r w:rsidR="00C468D4" w:rsidRPr="00DA12A4">
        <w:rPr>
          <w:rFonts w:ascii="Verdana" w:hAnsi="Verdana"/>
          <w:sz w:val="22"/>
          <w:szCs w:val="22"/>
        </w:rPr>
        <w:t xml:space="preserve"> </w:t>
      </w:r>
      <w:r w:rsidRPr="00DA12A4">
        <w:rPr>
          <w:rFonts w:ascii="Verdana" w:hAnsi="Verdana"/>
          <w:sz w:val="22"/>
          <w:szCs w:val="22"/>
        </w:rPr>
        <w:t>ANTEPARTUM</w:t>
      </w:r>
    </w:p>
    <w:p w14:paraId="677C290C" w14:textId="39FE6E96" w:rsidR="00E87CCE" w:rsidRPr="00DA12A4" w:rsidRDefault="00E87CCE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</w:p>
    <w:sectPr w:rsidR="00E87CCE" w:rsidRPr="00DA12A4">
      <w:headerReference w:type="default" r:id="rId7"/>
      <w:footerReference w:type="default" r:id="rId8"/>
      <w:pgSz w:w="12240" w:h="15840" w:code="1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06560" w14:textId="77777777" w:rsidR="00BC2F65" w:rsidRDefault="00BC2F65">
      <w:r>
        <w:separator/>
      </w:r>
    </w:p>
  </w:endnote>
  <w:endnote w:type="continuationSeparator" w:id="0">
    <w:p w14:paraId="4038DD03" w14:textId="77777777" w:rsidR="00BC2F65" w:rsidRDefault="00BC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B6DF2" w14:textId="77777777" w:rsidR="00E87CCE" w:rsidRDefault="00E87CCE">
    <w:pPr>
      <w:pStyle w:val="Footer"/>
      <w:tabs>
        <w:tab w:val="clear" w:pos="4320"/>
        <w:tab w:val="clear" w:pos="8640"/>
        <w:tab w:val="center" w:pos="46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2CAFA" w14:textId="77777777" w:rsidR="00BC2F65" w:rsidRDefault="00BC2F65">
      <w:r>
        <w:separator/>
      </w:r>
    </w:p>
  </w:footnote>
  <w:footnote w:type="continuationSeparator" w:id="0">
    <w:p w14:paraId="51322201" w14:textId="77777777" w:rsidR="00BC2F65" w:rsidRDefault="00BC2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AA39F" w14:textId="77777777" w:rsidR="00E87CCE" w:rsidRDefault="00E87CCE">
    <w:pPr>
      <w:jc w:val="right"/>
    </w:pPr>
  </w:p>
  <w:p w14:paraId="4C63C0DC" w14:textId="77777777" w:rsidR="00E87CCE" w:rsidRDefault="00E87C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073AC"/>
    <w:multiLevelType w:val="hybridMultilevel"/>
    <w:tmpl w:val="B6B02002"/>
    <w:lvl w:ilvl="0" w:tplc="422E40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F8D4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69AB7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D0953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3C90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7603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1A92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9612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8FEAC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14304"/>
    <w:multiLevelType w:val="multilevel"/>
    <w:tmpl w:val="CC4610C8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1224985"/>
    <w:multiLevelType w:val="hybridMultilevel"/>
    <w:tmpl w:val="B1A821DE"/>
    <w:lvl w:ilvl="0" w:tplc="F13E9B2E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2E47F9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612BEF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65C4AD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BC00D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2EA96D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F3CB78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E26F4A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DFA399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3261CF9"/>
    <w:multiLevelType w:val="multilevel"/>
    <w:tmpl w:val="6FAED486"/>
    <w:lvl w:ilvl="0">
      <w:start w:val="1"/>
      <w:numFmt w:val="upperLetter"/>
      <w:suff w:val="space"/>
      <w:lvlText w:val="Activity %1:"/>
      <w:lvlJc w:val="left"/>
      <w:pPr>
        <w:ind w:left="36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23790DA0"/>
    <w:multiLevelType w:val="multilevel"/>
    <w:tmpl w:val="B1A821DE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1D74DFD"/>
    <w:multiLevelType w:val="multilevel"/>
    <w:tmpl w:val="B1A821DE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9040FFD"/>
    <w:multiLevelType w:val="multilevel"/>
    <w:tmpl w:val="1FBCB6D6"/>
    <w:lvl w:ilvl="0">
      <w:start w:val="1"/>
      <w:numFmt w:val="none"/>
      <w:lvlRestart w:val="0"/>
      <w:pStyle w:val="SectionTitle"/>
      <w:suff w:val="space"/>
      <w:lvlText w:val="&lt;h1&gt;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none"/>
      <w:suff w:val="space"/>
      <w:lvlText w:val="&lt;lo&gt;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upperLetter"/>
      <w:lvlRestart w:val="0"/>
      <w:suff w:val="space"/>
      <w:lvlText w:val="&lt;h2&gt; Activity %3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3">
      <w:start w:val="1"/>
      <w:numFmt w:val="decimal"/>
      <w:suff w:val="space"/>
      <w:lvlText w:val="%4."/>
      <w:lvlJc w:val="left"/>
      <w:pPr>
        <w:ind w:left="0" w:firstLine="0"/>
      </w:pPr>
      <w:rPr>
        <w:rFonts w:hint="default"/>
        <w:b/>
        <w:bCs/>
      </w:rPr>
    </w:lvl>
    <w:lvl w:ilvl="4">
      <w:start w:val="1"/>
      <w:numFmt w:val="lowerLetter"/>
      <w:suff w:val="space"/>
      <w:lvlText w:val="%5."/>
      <w:lvlJc w:val="left"/>
      <w:pPr>
        <w:ind w:left="360" w:firstLine="0"/>
      </w:pPr>
      <w:rPr>
        <w:rFonts w:hint="default"/>
        <w:b/>
        <w:bCs/>
      </w:rPr>
    </w:lvl>
    <w:lvl w:ilvl="5">
      <w:start w:val="1"/>
      <w:numFmt w:val="lowerRoman"/>
      <w:suff w:val="spac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2F61B8"/>
    <w:multiLevelType w:val="multilevel"/>
    <w:tmpl w:val="6FAED486"/>
    <w:lvl w:ilvl="0">
      <w:start w:val="1"/>
      <w:numFmt w:val="upperLetter"/>
      <w:suff w:val="space"/>
      <w:lvlText w:val="Activity %1:"/>
      <w:lvlJc w:val="left"/>
      <w:pPr>
        <w:ind w:left="36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5413157E"/>
    <w:multiLevelType w:val="hybridMultilevel"/>
    <w:tmpl w:val="CC4610C8"/>
    <w:lvl w:ilvl="0" w:tplc="7BE204FA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CF457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1E2A0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D1E89C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7E27B6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512046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4E22FF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0F6ADB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0AADDB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015885263">
    <w:abstractNumId w:val="7"/>
  </w:num>
  <w:num w:numId="2" w16cid:durableId="745810956">
    <w:abstractNumId w:val="6"/>
  </w:num>
  <w:num w:numId="3" w16cid:durableId="1242175322">
    <w:abstractNumId w:val="0"/>
  </w:num>
  <w:num w:numId="4" w16cid:durableId="1270820334">
    <w:abstractNumId w:val="3"/>
  </w:num>
  <w:num w:numId="5" w16cid:durableId="1528910527">
    <w:abstractNumId w:val="2"/>
  </w:num>
  <w:num w:numId="6" w16cid:durableId="1595940524">
    <w:abstractNumId w:val="4"/>
  </w:num>
  <w:num w:numId="7" w16cid:durableId="1781338761">
    <w:abstractNumId w:val="8"/>
  </w:num>
  <w:num w:numId="8" w16cid:durableId="1037706181">
    <w:abstractNumId w:val="1"/>
  </w:num>
  <w:num w:numId="9" w16cid:durableId="14144710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W0MDUxMDY2NTGxMLBU0lEKTi0uzszPAykwrAUA9rjBTSwAAAA="/>
    <w:docVar w:name="dgnword-eventsink" w:val="203933808"/>
  </w:docVars>
  <w:rsids>
    <w:rsidRoot w:val="001C3F4C"/>
    <w:rsid w:val="00020879"/>
    <w:rsid w:val="00045671"/>
    <w:rsid w:val="00056D29"/>
    <w:rsid w:val="000A4186"/>
    <w:rsid w:val="00114980"/>
    <w:rsid w:val="00167A01"/>
    <w:rsid w:val="001A26D5"/>
    <w:rsid w:val="001C3F4C"/>
    <w:rsid w:val="001F4D6E"/>
    <w:rsid w:val="00241FAB"/>
    <w:rsid w:val="0027019F"/>
    <w:rsid w:val="002A569E"/>
    <w:rsid w:val="002B592E"/>
    <w:rsid w:val="00312BD2"/>
    <w:rsid w:val="003148F5"/>
    <w:rsid w:val="003276AA"/>
    <w:rsid w:val="003E053A"/>
    <w:rsid w:val="003E6AAC"/>
    <w:rsid w:val="003F3E5C"/>
    <w:rsid w:val="0041286E"/>
    <w:rsid w:val="00447FED"/>
    <w:rsid w:val="0047191A"/>
    <w:rsid w:val="00484739"/>
    <w:rsid w:val="004E1B61"/>
    <w:rsid w:val="004E3613"/>
    <w:rsid w:val="00513F1B"/>
    <w:rsid w:val="00560A38"/>
    <w:rsid w:val="00564177"/>
    <w:rsid w:val="005A2469"/>
    <w:rsid w:val="005B2631"/>
    <w:rsid w:val="00614AB0"/>
    <w:rsid w:val="00675785"/>
    <w:rsid w:val="007767C5"/>
    <w:rsid w:val="00781604"/>
    <w:rsid w:val="007B5028"/>
    <w:rsid w:val="007D2BDB"/>
    <w:rsid w:val="007F728C"/>
    <w:rsid w:val="008B569B"/>
    <w:rsid w:val="009035C3"/>
    <w:rsid w:val="00922030"/>
    <w:rsid w:val="009553DA"/>
    <w:rsid w:val="00957443"/>
    <w:rsid w:val="009A203D"/>
    <w:rsid w:val="00A3035A"/>
    <w:rsid w:val="00A564E9"/>
    <w:rsid w:val="00AC7218"/>
    <w:rsid w:val="00AD1818"/>
    <w:rsid w:val="00B07490"/>
    <w:rsid w:val="00BA3737"/>
    <w:rsid w:val="00BB1451"/>
    <w:rsid w:val="00BC2F65"/>
    <w:rsid w:val="00BD5ECB"/>
    <w:rsid w:val="00C03706"/>
    <w:rsid w:val="00C468D4"/>
    <w:rsid w:val="00C62CC1"/>
    <w:rsid w:val="00CD2A95"/>
    <w:rsid w:val="00CE4C9F"/>
    <w:rsid w:val="00D0048F"/>
    <w:rsid w:val="00D0193F"/>
    <w:rsid w:val="00D50A61"/>
    <w:rsid w:val="00D53742"/>
    <w:rsid w:val="00DA12A4"/>
    <w:rsid w:val="00E0311B"/>
    <w:rsid w:val="00E40C98"/>
    <w:rsid w:val="00E87CCE"/>
    <w:rsid w:val="00EE006F"/>
    <w:rsid w:val="00F36C9C"/>
    <w:rsid w:val="00F3717A"/>
    <w:rsid w:val="00F84D7E"/>
    <w:rsid w:val="00F87219"/>
    <w:rsid w:val="00F9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65C6CA"/>
  <w15:docId w15:val="{C81E12AF-DF55-435E-AAAC-E7DFC183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Narrow"/>
      <w:sz w:val="24"/>
      <w:szCs w:val="24"/>
      <w:lang w:bidi="gu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5ECB"/>
    <w:pPr>
      <w:keepNext/>
      <w:keepLines/>
      <w:spacing w:before="240"/>
      <w:outlineLvl w:val="0"/>
    </w:pPr>
    <w:rPr>
      <w:rFonts w:ascii="Cambria" w:eastAsiaTheme="majorEastAsia" w:hAnsi="Cambria" w:cstheme="majorBidi"/>
      <w:b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spacing w:before="120" w:after="120" w:line="264" w:lineRule="auto"/>
      <w:outlineLvl w:val="2"/>
    </w:pPr>
    <w:rPr>
      <w:rFonts w:ascii="Arial Narrow" w:hAnsi="Arial Narrow" w:cs="Arial"/>
      <w:b/>
      <w:bCs/>
      <w:color w:val="1048B0"/>
      <w:kern w:val="32"/>
      <w:sz w:val="40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customStyle="1" w:styleId="CommentTextChar">
    <w:name w:val="Comment Text Char"/>
    <w:link w:val="CommentText"/>
    <w:semiHidden/>
    <w:rsid w:val="00F87219"/>
    <w:rPr>
      <w:rFonts w:cs="Arial Narrow"/>
      <w:lang w:val="en-US" w:eastAsia="en-US" w:bidi="gu-IN"/>
    </w:rPr>
  </w:style>
  <w:style w:type="character" w:styleId="PageNumber">
    <w:name w:val="page number"/>
    <w:basedOn w:val="DefaultParagraphFont"/>
    <w:semiHidden/>
  </w:style>
  <w:style w:type="paragraph" w:customStyle="1" w:styleId="SectionTitle">
    <w:name w:val="Section Title"/>
    <w:basedOn w:val="Normal"/>
    <w:pPr>
      <w:numPr>
        <w:numId w:val="2"/>
      </w:numPr>
    </w:pPr>
    <w:rPr>
      <w:rFonts w:cs="Times New Roman"/>
      <w:lang w:bidi="ar-S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Courier New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D5ECB"/>
    <w:rPr>
      <w:rFonts w:ascii="Cambria" w:eastAsiaTheme="majorEastAsia" w:hAnsi="Cambria" w:cstheme="majorBidi"/>
      <w:b/>
      <w:color w:val="2F5496" w:themeColor="accent1" w:themeShade="BF"/>
      <w:sz w:val="32"/>
      <w:szCs w:val="32"/>
      <w:lang w:bidi="gu-IN"/>
    </w:rPr>
  </w:style>
  <w:style w:type="paragraph" w:styleId="Revision">
    <w:name w:val="Revision"/>
    <w:hidden/>
    <w:uiPriority w:val="99"/>
    <w:semiHidden/>
    <w:rsid w:val="00F3717A"/>
    <w:rPr>
      <w:rFonts w:cs="Arial Narrow"/>
      <w:sz w:val="24"/>
      <w:szCs w:val="24"/>
      <w:lang w:bidi="gu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LWW02-LIPINCOTT\FSD-DSD-FBR-TEMPLATES-OTHER-PROJECT-DOCS\Templates\Workbook%20templates\LWW02-WB-Answers-ChapterXX-v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LWW02-WB-Answers-ChapterXX-v01.dot</Template>
  <TotalTime>12</TotalTime>
  <Pages>6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Answers to Questions in the Workbook, Chapter 44, Caring for Mothers and Newborns</vt:lpstr>
    </vt:vector>
  </TitlesOfParts>
  <Manager>Nachiket Paratkar</Manager>
  <Company>LearningMate Solutions Pvt. Ltd./LearningMate Solutions Canada Ltd.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Answers to Questions in the Workbook, Chapter 44, Caring for Mothers and Newborns</dc:title>
  <dc:subject>Answers to Workbook Questions - IM</dc:subject>
  <dc:creator>vicky</dc:creator>
  <cp:keywords>Answers to Workbook Questions</cp:keywords>
  <cp:lastModifiedBy>Devaraj N</cp:lastModifiedBy>
  <cp:revision>12</cp:revision>
  <cp:lastPrinted>2004-07-22T09:28:00Z</cp:lastPrinted>
  <dcterms:created xsi:type="dcterms:W3CDTF">2022-12-20T04:55:00Z</dcterms:created>
  <dcterms:modified xsi:type="dcterms:W3CDTF">2023-04-24T15:10:00Z</dcterms:modified>
  <cp:category>Storyboard Document</cp:category>
</cp:coreProperties>
</file>