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32669" w14:textId="3ECBF9C4" w:rsidR="008B60E1" w:rsidRPr="00B03F43" w:rsidRDefault="00B1219D" w:rsidP="003D2C8F">
      <w:pPr>
        <w:pStyle w:val="Heading1"/>
      </w:pPr>
      <w:r w:rsidRPr="00B03F43">
        <w:t>Answers to Questions in the Workbook</w:t>
      </w:r>
      <w:r w:rsidR="00E42363">
        <w:t xml:space="preserve">, </w:t>
      </w:r>
      <w:r w:rsidR="008B60E1" w:rsidRPr="00B03F43">
        <w:t xml:space="preserve">Chapter </w:t>
      </w:r>
      <w:r w:rsidR="0029382F" w:rsidRPr="00B03F43">
        <w:t>38</w:t>
      </w:r>
      <w:r w:rsidRPr="00B03F43">
        <w:t xml:space="preserve">, </w:t>
      </w:r>
      <w:r w:rsidR="008B60E1" w:rsidRPr="00B03F43">
        <w:t>The Reproductive System</w:t>
      </w:r>
    </w:p>
    <w:p w14:paraId="6DF52C9C" w14:textId="77777777" w:rsidR="003D2C8F" w:rsidRPr="00B03F43" w:rsidRDefault="003D2C8F" w:rsidP="003D2C8F"/>
    <w:p w14:paraId="71BD4BCA" w14:textId="77777777" w:rsidR="008B60E1" w:rsidRPr="00B03F43" w:rsidRDefault="008B60E1">
      <w:pPr>
        <w:spacing w:line="480" w:lineRule="auto"/>
        <w:rPr>
          <w:rFonts w:ascii="Verdana" w:hAnsi="Verdana"/>
          <w:color w:val="000000"/>
          <w:sz w:val="22"/>
          <w:szCs w:val="22"/>
        </w:rPr>
      </w:pPr>
      <w:r w:rsidRPr="00B03F43">
        <w:rPr>
          <w:rFonts w:ascii="Verdana" w:hAnsi="Verdana"/>
          <w:sz w:val="22"/>
          <w:szCs w:val="22"/>
        </w:rPr>
        <w:t>Activity A</w:t>
      </w:r>
      <w:r w:rsidR="002C34ED" w:rsidRPr="00B03F43">
        <w:rPr>
          <w:rFonts w:ascii="Verdana" w:hAnsi="Verdana"/>
          <w:sz w:val="22"/>
          <w:szCs w:val="22"/>
        </w:rPr>
        <w:t xml:space="preserve"> TRUE OR FALSE</w:t>
      </w:r>
    </w:p>
    <w:p w14:paraId="06117827"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T</w:t>
      </w:r>
    </w:p>
    <w:p w14:paraId="673B15B4"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F. Each of us receives GENES from our parents that determine how we develop and what we look like physically.</w:t>
      </w:r>
    </w:p>
    <w:p w14:paraId="60BC9AAB" w14:textId="6783A870"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F. The organs that make up the reproductive system are VERY DIFFERENT in </w:t>
      </w:r>
      <w:r w:rsidR="00F42FEC">
        <w:rPr>
          <w:rFonts w:ascii="Verdana" w:hAnsi="Verdana"/>
          <w:sz w:val="22"/>
          <w:szCs w:val="22"/>
        </w:rPr>
        <w:t>males</w:t>
      </w:r>
      <w:r w:rsidR="00F42FEC" w:rsidRPr="00B03F43">
        <w:rPr>
          <w:rFonts w:ascii="Verdana" w:hAnsi="Verdana"/>
          <w:sz w:val="22"/>
          <w:szCs w:val="22"/>
        </w:rPr>
        <w:t xml:space="preserve"> </w:t>
      </w:r>
      <w:r w:rsidRPr="00B03F43">
        <w:rPr>
          <w:rFonts w:ascii="Verdana" w:hAnsi="Verdana"/>
          <w:sz w:val="22"/>
          <w:szCs w:val="22"/>
        </w:rPr>
        <w:t xml:space="preserve">and </w:t>
      </w:r>
      <w:r w:rsidR="00F42FEC">
        <w:rPr>
          <w:rFonts w:ascii="Verdana" w:hAnsi="Verdana"/>
          <w:sz w:val="22"/>
          <w:szCs w:val="22"/>
        </w:rPr>
        <w:t>females</w:t>
      </w:r>
      <w:r w:rsidRPr="00B03F43">
        <w:rPr>
          <w:rFonts w:ascii="Verdana" w:hAnsi="Verdana"/>
          <w:sz w:val="22"/>
          <w:szCs w:val="22"/>
        </w:rPr>
        <w:t>.</w:t>
      </w:r>
    </w:p>
    <w:p w14:paraId="3E866AC3"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B</w:t>
      </w:r>
      <w:r w:rsidR="00AE3A6C" w:rsidRPr="00B03F43">
        <w:rPr>
          <w:rFonts w:ascii="Verdana" w:hAnsi="Verdana"/>
          <w:sz w:val="22"/>
          <w:szCs w:val="22"/>
        </w:rPr>
        <w:t xml:space="preserve"> FILL IN THE BLANKS</w:t>
      </w:r>
    </w:p>
    <w:p w14:paraId="45BA901C"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1. </w:t>
      </w:r>
      <w:r w:rsidRPr="00B03F43">
        <w:rPr>
          <w:rFonts w:ascii="Verdana" w:hAnsi="Verdana"/>
          <w:sz w:val="22"/>
          <w:szCs w:val="22"/>
          <w:u w:val="single"/>
        </w:rPr>
        <w:t>Reproduction</w:t>
      </w:r>
      <w:r w:rsidRPr="00B03F43">
        <w:rPr>
          <w:rFonts w:ascii="Verdana" w:hAnsi="Verdana"/>
          <w:sz w:val="22"/>
          <w:szCs w:val="22"/>
        </w:rPr>
        <w:t xml:space="preserve"> is the process by which a living thing makes more living things like itself.</w:t>
      </w:r>
    </w:p>
    <w:p w14:paraId="213750C6"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2. Each species has a set number of </w:t>
      </w:r>
      <w:r w:rsidRPr="00B03F43">
        <w:rPr>
          <w:rFonts w:ascii="Verdana" w:hAnsi="Verdana"/>
          <w:sz w:val="22"/>
          <w:szCs w:val="22"/>
          <w:u w:val="single"/>
        </w:rPr>
        <w:t>genes</w:t>
      </w:r>
      <w:r w:rsidRPr="00B03F43">
        <w:rPr>
          <w:rFonts w:ascii="Verdana" w:hAnsi="Verdana"/>
          <w:sz w:val="22"/>
          <w:szCs w:val="22"/>
        </w:rPr>
        <w:t xml:space="preserve">, or </w:t>
      </w:r>
      <w:r w:rsidRPr="00B03F43">
        <w:rPr>
          <w:rFonts w:ascii="Verdana" w:hAnsi="Verdana"/>
          <w:sz w:val="22"/>
          <w:szCs w:val="22"/>
          <w:u w:val="single"/>
        </w:rPr>
        <w:t>chromosomes</w:t>
      </w:r>
      <w:r w:rsidRPr="00B03F43">
        <w:rPr>
          <w:rFonts w:ascii="Verdana" w:hAnsi="Verdana"/>
          <w:sz w:val="22"/>
          <w:szCs w:val="22"/>
        </w:rPr>
        <w:t>.</w:t>
      </w:r>
    </w:p>
    <w:p w14:paraId="62228429"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3. Human beings have </w:t>
      </w:r>
      <w:r w:rsidRPr="00B03F43">
        <w:rPr>
          <w:rFonts w:ascii="Verdana" w:hAnsi="Verdana"/>
          <w:sz w:val="22"/>
          <w:szCs w:val="22"/>
          <w:u w:val="single"/>
        </w:rPr>
        <w:t>46</w:t>
      </w:r>
      <w:r w:rsidRPr="00B03F43">
        <w:rPr>
          <w:rFonts w:ascii="Verdana" w:hAnsi="Verdana"/>
          <w:sz w:val="22"/>
          <w:szCs w:val="22"/>
        </w:rPr>
        <w:t xml:space="preserve"> chromosomes.</w:t>
      </w:r>
    </w:p>
    <w:p w14:paraId="6134F6A1" w14:textId="1D4D7A56"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w:t>
      </w:r>
      <w:r w:rsidR="00EA7638" w:rsidRPr="00B03F43">
        <w:rPr>
          <w:rFonts w:ascii="Verdana" w:hAnsi="Verdana"/>
          <w:sz w:val="22"/>
          <w:szCs w:val="22"/>
        </w:rPr>
        <w:t>male and female parents</w:t>
      </w:r>
      <w:r w:rsidRPr="00B03F43">
        <w:rPr>
          <w:rFonts w:ascii="Verdana" w:hAnsi="Verdana"/>
          <w:sz w:val="22"/>
          <w:szCs w:val="22"/>
        </w:rPr>
        <w:t xml:space="preserve"> each contribute </w:t>
      </w:r>
      <w:r w:rsidRPr="00B03F43">
        <w:rPr>
          <w:rFonts w:ascii="Verdana" w:hAnsi="Verdana"/>
          <w:sz w:val="22"/>
          <w:szCs w:val="22"/>
          <w:u w:val="single"/>
        </w:rPr>
        <w:t>23</w:t>
      </w:r>
      <w:r w:rsidRPr="00B03F43">
        <w:rPr>
          <w:rFonts w:ascii="Verdana" w:hAnsi="Verdana"/>
          <w:sz w:val="22"/>
          <w:szCs w:val="22"/>
        </w:rPr>
        <w:t xml:space="preserve"> chromosomes.</w:t>
      </w:r>
    </w:p>
    <w:p w14:paraId="47E6613E"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special cells contributed by each parent that contain half of the normal number of chromosomes are called </w:t>
      </w:r>
      <w:r w:rsidRPr="00B03F43">
        <w:rPr>
          <w:rFonts w:ascii="Verdana" w:hAnsi="Verdana"/>
          <w:sz w:val="22"/>
          <w:szCs w:val="22"/>
          <w:u w:val="single"/>
        </w:rPr>
        <w:t>sex</w:t>
      </w:r>
      <w:r w:rsidRPr="00B03F43">
        <w:rPr>
          <w:rFonts w:ascii="Verdana" w:hAnsi="Verdana"/>
          <w:sz w:val="22"/>
          <w:szCs w:val="22"/>
        </w:rPr>
        <w:t xml:space="preserve"> cells, or </w:t>
      </w:r>
      <w:r w:rsidRPr="00B03F43">
        <w:rPr>
          <w:rFonts w:ascii="Verdana" w:hAnsi="Verdana"/>
          <w:sz w:val="22"/>
          <w:szCs w:val="22"/>
          <w:u w:val="single"/>
        </w:rPr>
        <w:t>gametes</w:t>
      </w:r>
      <w:r w:rsidRPr="00B03F43">
        <w:rPr>
          <w:rFonts w:ascii="Verdana" w:hAnsi="Verdana"/>
          <w:sz w:val="22"/>
          <w:szCs w:val="22"/>
        </w:rPr>
        <w:t>.</w:t>
      </w:r>
    </w:p>
    <w:p w14:paraId="6C2D70CC"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male sex cell is called a </w:t>
      </w:r>
      <w:r w:rsidRPr="00B03F43">
        <w:rPr>
          <w:rFonts w:ascii="Verdana" w:hAnsi="Verdana"/>
          <w:sz w:val="22"/>
          <w:szCs w:val="22"/>
          <w:u w:val="single"/>
        </w:rPr>
        <w:t>sperm</w:t>
      </w:r>
      <w:r w:rsidRPr="00B03F43">
        <w:rPr>
          <w:rFonts w:ascii="Verdana" w:hAnsi="Verdana"/>
          <w:sz w:val="22"/>
          <w:szCs w:val="22"/>
        </w:rPr>
        <w:t xml:space="preserve"> cell.</w:t>
      </w:r>
    </w:p>
    <w:p w14:paraId="264D23D1"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female sex cell is called an </w:t>
      </w:r>
      <w:r w:rsidRPr="00B03F43">
        <w:rPr>
          <w:rFonts w:ascii="Verdana" w:hAnsi="Verdana"/>
          <w:sz w:val="22"/>
          <w:szCs w:val="22"/>
          <w:u w:val="single"/>
        </w:rPr>
        <w:t>egg</w:t>
      </w:r>
      <w:r w:rsidRPr="00B03F43">
        <w:rPr>
          <w:rFonts w:ascii="Verdana" w:hAnsi="Verdana"/>
          <w:sz w:val="22"/>
          <w:szCs w:val="22"/>
        </w:rPr>
        <w:t xml:space="preserve">, or </w:t>
      </w:r>
      <w:r w:rsidRPr="00B03F43">
        <w:rPr>
          <w:rFonts w:ascii="Verdana" w:hAnsi="Verdana"/>
          <w:sz w:val="22"/>
          <w:szCs w:val="22"/>
          <w:u w:val="single"/>
        </w:rPr>
        <w:t>ovum</w:t>
      </w:r>
      <w:r w:rsidRPr="00B03F43">
        <w:rPr>
          <w:rFonts w:ascii="Verdana" w:hAnsi="Verdana"/>
          <w:sz w:val="22"/>
          <w:szCs w:val="22"/>
        </w:rPr>
        <w:t>.</w:t>
      </w:r>
    </w:p>
    <w:p w14:paraId="7863DD5E"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When the sperm joins the egg, forming a cell that contains the complete number of chromosomes, </w:t>
      </w:r>
      <w:r w:rsidRPr="00B03F43">
        <w:rPr>
          <w:rFonts w:ascii="Verdana" w:hAnsi="Verdana"/>
          <w:sz w:val="22"/>
          <w:szCs w:val="22"/>
          <w:u w:val="single"/>
        </w:rPr>
        <w:t>conception</w:t>
      </w:r>
      <w:r w:rsidRPr="00B03F43">
        <w:rPr>
          <w:rFonts w:ascii="Verdana" w:hAnsi="Verdana"/>
          <w:sz w:val="22"/>
          <w:szCs w:val="22"/>
        </w:rPr>
        <w:t xml:space="preserve"> occurs.</w:t>
      </w:r>
    </w:p>
    <w:p w14:paraId="2A305430" w14:textId="77777777" w:rsidR="008B60E1" w:rsidRPr="00B03F43" w:rsidRDefault="008B60E1">
      <w:pPr>
        <w:spacing w:line="480" w:lineRule="auto"/>
        <w:rPr>
          <w:rFonts w:ascii="Verdana" w:hAnsi="Verdana"/>
          <w:sz w:val="22"/>
          <w:szCs w:val="22"/>
        </w:rPr>
      </w:pPr>
      <w:r w:rsidRPr="00B03F43">
        <w:rPr>
          <w:rFonts w:ascii="Verdana" w:hAnsi="Verdana"/>
          <w:sz w:val="22"/>
          <w:szCs w:val="22"/>
        </w:rPr>
        <w:lastRenderedPageBreak/>
        <w:t>Activity C</w:t>
      </w:r>
      <w:r w:rsidR="00765F7A" w:rsidRPr="00B03F43">
        <w:rPr>
          <w:rFonts w:ascii="Verdana" w:hAnsi="Verdana"/>
          <w:sz w:val="22"/>
          <w:szCs w:val="22"/>
        </w:rPr>
        <w:t xml:space="preserve"> LABEL THE FIGURE</w:t>
      </w:r>
      <w:r w:rsidRPr="00B03F43">
        <w:rPr>
          <w:rFonts w:ascii="Verdana" w:hAnsi="Verdana"/>
          <w:sz w:val="22"/>
          <w:szCs w:val="22"/>
        </w:rPr>
        <w:br/>
      </w:r>
      <w:r w:rsidR="002F1C70" w:rsidRPr="00B03F43">
        <w:rPr>
          <w:rFonts w:ascii="Verdana" w:hAnsi="Verdana"/>
          <w:noProof/>
          <w:sz w:val="22"/>
          <w:szCs w:val="22"/>
          <w:lang w:val="en-IN" w:eastAsia="en-IN" w:bidi="ar-SA"/>
        </w:rPr>
        <w:drawing>
          <wp:inline distT="0" distB="0" distL="0" distR="0" wp14:anchorId="3E764D4C" wp14:editId="5B80261D">
            <wp:extent cx="1981200" cy="2543175"/>
            <wp:effectExtent l="0" t="0" r="0" b="9525"/>
            <wp:docPr id="1" name="Picture 1" descr="33_C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_C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2543175"/>
                    </a:xfrm>
                    <a:prstGeom prst="rect">
                      <a:avLst/>
                    </a:prstGeom>
                    <a:noFill/>
                    <a:ln>
                      <a:noFill/>
                    </a:ln>
                  </pic:spPr>
                </pic:pic>
              </a:graphicData>
            </a:graphic>
          </wp:inline>
        </w:drawing>
      </w:r>
      <w:r w:rsidRPr="00B03F43">
        <w:rPr>
          <w:rFonts w:ascii="Verdana" w:hAnsi="Verdana"/>
          <w:sz w:val="22"/>
          <w:szCs w:val="22"/>
        </w:rPr>
        <w:br/>
      </w:r>
    </w:p>
    <w:p w14:paraId="1B1A84CA" w14:textId="77777777" w:rsidR="008B60E1" w:rsidRPr="00B03F43" w:rsidRDefault="008B60E1">
      <w:pPr>
        <w:spacing w:line="480" w:lineRule="auto"/>
        <w:rPr>
          <w:rFonts w:ascii="Verdana" w:hAnsi="Verdana"/>
          <w:sz w:val="22"/>
          <w:szCs w:val="22"/>
        </w:rPr>
      </w:pPr>
      <w:r w:rsidRPr="00B03F43">
        <w:rPr>
          <w:rFonts w:ascii="Verdana" w:hAnsi="Verdana"/>
          <w:sz w:val="22"/>
          <w:szCs w:val="22"/>
        </w:rPr>
        <w:t xml:space="preserve">Activity D </w:t>
      </w:r>
      <w:r w:rsidR="00D92CD3" w:rsidRPr="00B03F43">
        <w:rPr>
          <w:rFonts w:ascii="Verdana" w:hAnsi="Verdana"/>
          <w:sz w:val="22"/>
          <w:szCs w:val="22"/>
        </w:rPr>
        <w:t>FILL IN THE BLANKS</w:t>
      </w:r>
    </w:p>
    <w:p w14:paraId="6364FA9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1. The </w:t>
      </w:r>
      <w:r w:rsidRPr="00B03F43">
        <w:rPr>
          <w:rFonts w:ascii="Verdana" w:hAnsi="Verdana"/>
          <w:sz w:val="22"/>
          <w:szCs w:val="22"/>
          <w:u w:val="single"/>
        </w:rPr>
        <w:t>ovaries</w:t>
      </w:r>
      <w:r w:rsidRPr="00B03F43">
        <w:rPr>
          <w:rFonts w:ascii="Verdana" w:hAnsi="Verdana"/>
          <w:sz w:val="22"/>
          <w:szCs w:val="22"/>
        </w:rPr>
        <w:t xml:space="preserve"> are two small, almond-shaped organs located deep inside the abdomen on either side of the uterus.</w:t>
      </w:r>
    </w:p>
    <w:p w14:paraId="33ED8DEE"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2. </w:t>
      </w:r>
      <w:r w:rsidRPr="00B03F43">
        <w:rPr>
          <w:rFonts w:ascii="Verdana" w:hAnsi="Verdana"/>
          <w:sz w:val="22"/>
          <w:szCs w:val="22"/>
          <w:u w:val="single"/>
        </w:rPr>
        <w:t>Ovulation</w:t>
      </w:r>
      <w:r w:rsidRPr="00B03F43">
        <w:rPr>
          <w:rFonts w:ascii="Verdana" w:hAnsi="Verdana"/>
          <w:sz w:val="22"/>
          <w:szCs w:val="22"/>
        </w:rPr>
        <w:t xml:space="preserve"> is the release of a ripe, mature egg from the ovaries each month.</w:t>
      </w:r>
    </w:p>
    <w:p w14:paraId="3B6AA39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3. The </w:t>
      </w:r>
      <w:r w:rsidRPr="00B03F43">
        <w:rPr>
          <w:rFonts w:ascii="Verdana" w:hAnsi="Verdana"/>
          <w:sz w:val="22"/>
          <w:szCs w:val="22"/>
          <w:u w:val="single"/>
        </w:rPr>
        <w:t>fallopian tubes</w:t>
      </w:r>
      <w:r w:rsidRPr="00B03F43">
        <w:rPr>
          <w:rFonts w:ascii="Verdana" w:hAnsi="Verdana"/>
          <w:sz w:val="22"/>
          <w:szCs w:val="22"/>
        </w:rPr>
        <w:t xml:space="preserve">, also called </w:t>
      </w:r>
      <w:r w:rsidRPr="00B03F43">
        <w:rPr>
          <w:rFonts w:ascii="Verdana" w:hAnsi="Verdana"/>
          <w:sz w:val="22"/>
          <w:szCs w:val="22"/>
          <w:u w:val="single"/>
        </w:rPr>
        <w:t>uterine tubes</w:t>
      </w:r>
      <w:r w:rsidRPr="00B03F43">
        <w:rPr>
          <w:rFonts w:ascii="Verdana" w:hAnsi="Verdana"/>
          <w:sz w:val="22"/>
          <w:szCs w:val="22"/>
        </w:rPr>
        <w:t xml:space="preserve"> or </w:t>
      </w:r>
      <w:r w:rsidRPr="00B03F43">
        <w:rPr>
          <w:rFonts w:ascii="Verdana" w:hAnsi="Verdana"/>
          <w:sz w:val="22"/>
          <w:szCs w:val="22"/>
          <w:u w:val="single"/>
        </w:rPr>
        <w:t>oviducts</w:t>
      </w:r>
      <w:r w:rsidRPr="00B03F43">
        <w:rPr>
          <w:rFonts w:ascii="Verdana" w:hAnsi="Verdana"/>
          <w:sz w:val="22"/>
          <w:szCs w:val="22"/>
        </w:rPr>
        <w:t>, are slender tubes about 4 to 5 inches long that transport the egg from the ovary to the uterus.</w:t>
      </w:r>
    </w:p>
    <w:p w14:paraId="0513110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4. The open ends of the fallopian tubes nearest the ovaries have small, fringe-like projections called </w:t>
      </w:r>
      <w:r w:rsidRPr="00B03F43">
        <w:rPr>
          <w:rFonts w:ascii="Verdana" w:hAnsi="Verdana"/>
          <w:sz w:val="22"/>
          <w:szCs w:val="22"/>
          <w:u w:val="single"/>
        </w:rPr>
        <w:t>fimbriae</w:t>
      </w:r>
      <w:r w:rsidRPr="00B03F43">
        <w:rPr>
          <w:rFonts w:ascii="Verdana" w:hAnsi="Verdana"/>
          <w:sz w:val="22"/>
          <w:szCs w:val="22"/>
        </w:rPr>
        <w:t>.</w:t>
      </w:r>
    </w:p>
    <w:p w14:paraId="478026D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5. The </w:t>
      </w:r>
      <w:r w:rsidRPr="00B03F43">
        <w:rPr>
          <w:rFonts w:ascii="Verdana" w:hAnsi="Verdana"/>
          <w:sz w:val="22"/>
          <w:szCs w:val="22"/>
          <w:u w:val="single"/>
        </w:rPr>
        <w:t>uterus</w:t>
      </w:r>
      <w:r w:rsidRPr="00B03F43">
        <w:rPr>
          <w:rFonts w:ascii="Verdana" w:hAnsi="Verdana"/>
          <w:sz w:val="22"/>
          <w:szCs w:val="22"/>
        </w:rPr>
        <w:t xml:space="preserve">, sometimes referred to as the </w:t>
      </w:r>
      <w:r w:rsidRPr="00B03F43">
        <w:rPr>
          <w:rFonts w:ascii="Verdana" w:hAnsi="Verdana"/>
          <w:sz w:val="22"/>
          <w:szCs w:val="22"/>
          <w:u w:val="single"/>
        </w:rPr>
        <w:t>womb</w:t>
      </w:r>
      <w:r w:rsidRPr="00B03F43">
        <w:rPr>
          <w:rFonts w:ascii="Verdana" w:hAnsi="Verdana"/>
          <w:sz w:val="22"/>
          <w:szCs w:val="22"/>
        </w:rPr>
        <w:t>, is a hollow, pear-shaped organ.</w:t>
      </w:r>
    </w:p>
    <w:p w14:paraId="1A5EA08F" w14:textId="40E1B325" w:rsidR="008B60E1" w:rsidRPr="00B03F43" w:rsidRDefault="008B60E1">
      <w:pPr>
        <w:spacing w:line="480" w:lineRule="auto"/>
        <w:ind w:left="360"/>
        <w:rPr>
          <w:rFonts w:ascii="Verdana" w:hAnsi="Verdana"/>
          <w:sz w:val="22"/>
          <w:szCs w:val="22"/>
        </w:rPr>
      </w:pPr>
      <w:r w:rsidRPr="00B03F43">
        <w:rPr>
          <w:rFonts w:ascii="Verdana" w:hAnsi="Verdana"/>
          <w:sz w:val="22"/>
          <w:szCs w:val="22"/>
        </w:rPr>
        <w:t>6. The inner cavity of the uterus is shaped like a capital “T</w:t>
      </w:r>
      <w:r w:rsidR="00031FC7" w:rsidRPr="00B03F43">
        <w:rPr>
          <w:rFonts w:ascii="Verdana" w:hAnsi="Verdana"/>
          <w:sz w:val="22"/>
          <w:szCs w:val="22"/>
        </w:rPr>
        <w:t>.</w:t>
      </w:r>
      <w:r w:rsidRPr="00B03F43">
        <w:rPr>
          <w:rFonts w:ascii="Verdana" w:hAnsi="Verdana"/>
          <w:sz w:val="22"/>
          <w:szCs w:val="22"/>
        </w:rPr>
        <w:t>”</w:t>
      </w:r>
      <w:r w:rsidR="00B2273C" w:rsidRPr="00B03F43">
        <w:rPr>
          <w:rFonts w:ascii="Verdana" w:hAnsi="Verdana"/>
          <w:sz w:val="22"/>
          <w:szCs w:val="22"/>
        </w:rPr>
        <w:t xml:space="preserve"> </w:t>
      </w:r>
      <w:r w:rsidR="00B2273C" w:rsidRPr="00B03F43">
        <w:t>The uterine lining, that is shed during menstruation, is called the</w:t>
      </w:r>
      <w:r w:rsidR="00CC52D9" w:rsidRPr="00B03F43">
        <w:t xml:space="preserve"> </w:t>
      </w:r>
      <w:r w:rsidRPr="00B03F43">
        <w:rPr>
          <w:rFonts w:ascii="Verdana" w:hAnsi="Verdana"/>
          <w:sz w:val="22"/>
          <w:szCs w:val="22"/>
          <w:u w:val="single"/>
        </w:rPr>
        <w:t>endometrium</w:t>
      </w:r>
      <w:r w:rsidRPr="00B03F43">
        <w:rPr>
          <w:rFonts w:ascii="Verdana" w:hAnsi="Verdana"/>
          <w:sz w:val="22"/>
          <w:szCs w:val="22"/>
        </w:rPr>
        <w:t>.</w:t>
      </w:r>
    </w:p>
    <w:p w14:paraId="3B4245FF" w14:textId="2DA25FD8"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7. The </w:t>
      </w:r>
      <w:r w:rsidRPr="00B03F43">
        <w:rPr>
          <w:rFonts w:ascii="Verdana" w:hAnsi="Verdana"/>
          <w:sz w:val="22"/>
          <w:szCs w:val="22"/>
          <w:u w:val="single"/>
        </w:rPr>
        <w:t>vagina</w:t>
      </w:r>
      <w:r w:rsidRPr="00B03F43">
        <w:rPr>
          <w:rFonts w:ascii="Verdana" w:hAnsi="Verdana"/>
          <w:sz w:val="22"/>
          <w:szCs w:val="22"/>
        </w:rPr>
        <w:t xml:space="preserve"> is a muscular tube about </w:t>
      </w:r>
      <w:r w:rsidR="00031FC7" w:rsidRPr="00B03F43">
        <w:rPr>
          <w:rFonts w:ascii="Verdana" w:hAnsi="Verdana"/>
          <w:sz w:val="22"/>
          <w:szCs w:val="22"/>
        </w:rPr>
        <w:t xml:space="preserve">3 </w:t>
      </w:r>
      <w:r w:rsidRPr="00B03F43">
        <w:rPr>
          <w:rFonts w:ascii="Verdana" w:hAnsi="Verdana"/>
          <w:sz w:val="22"/>
          <w:szCs w:val="22"/>
        </w:rPr>
        <w:t>inches long that connects the uterus to the outside of the body.</w:t>
      </w:r>
    </w:p>
    <w:p w14:paraId="78841C61"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lastRenderedPageBreak/>
        <w:t xml:space="preserve">8. The vaginal opening, also called the vaginal </w:t>
      </w:r>
      <w:r w:rsidRPr="00B03F43">
        <w:rPr>
          <w:rFonts w:ascii="Verdana" w:hAnsi="Verdana"/>
          <w:sz w:val="22"/>
          <w:szCs w:val="22"/>
          <w:u w:val="single"/>
        </w:rPr>
        <w:t>orifice</w:t>
      </w:r>
      <w:r w:rsidRPr="00B03F43">
        <w:rPr>
          <w:rFonts w:ascii="Verdana" w:hAnsi="Verdana"/>
          <w:sz w:val="22"/>
          <w:szCs w:val="22"/>
        </w:rPr>
        <w:t>, is where the vagina opens to the outside of the body.</w:t>
      </w:r>
    </w:p>
    <w:p w14:paraId="7F419FC8"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w:t>
      </w:r>
      <w:r w:rsidRPr="00B03F43">
        <w:rPr>
          <w:rFonts w:ascii="Verdana" w:hAnsi="Verdana"/>
          <w:sz w:val="22"/>
          <w:szCs w:val="22"/>
          <w:u w:val="single"/>
        </w:rPr>
        <w:t>labia</w:t>
      </w:r>
      <w:r w:rsidRPr="00B03F43">
        <w:rPr>
          <w:rFonts w:ascii="Verdana" w:hAnsi="Verdana"/>
          <w:sz w:val="22"/>
          <w:szCs w:val="22"/>
        </w:rPr>
        <w:t>, or “lips,” are folds of tissue that surround the vaginal opening.</w:t>
      </w:r>
    </w:p>
    <w:p w14:paraId="139BC740" w14:textId="7D958A5F"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The </w:t>
      </w:r>
      <w:r w:rsidRPr="00B03F43">
        <w:rPr>
          <w:rFonts w:ascii="Verdana" w:hAnsi="Verdana"/>
          <w:sz w:val="22"/>
          <w:szCs w:val="22"/>
          <w:u w:val="single"/>
        </w:rPr>
        <w:t>clitoris</w:t>
      </w:r>
      <w:r w:rsidRPr="00B03F43">
        <w:rPr>
          <w:rFonts w:ascii="Verdana" w:hAnsi="Verdana"/>
          <w:sz w:val="22"/>
          <w:szCs w:val="22"/>
        </w:rPr>
        <w:t xml:space="preserve"> is located at the upper folds of the internal labia and helps to initiate sexual arousal.</w:t>
      </w:r>
    </w:p>
    <w:p w14:paraId="5A37A503" w14:textId="77777777" w:rsidR="008B60E1" w:rsidRPr="00B03F43" w:rsidRDefault="008B60E1">
      <w:pPr>
        <w:numPr>
          <w:ilvl w:val="1"/>
          <w:numId w:val="1"/>
        </w:numPr>
        <w:spacing w:line="480" w:lineRule="auto"/>
        <w:rPr>
          <w:rFonts w:ascii="Verdana" w:hAnsi="Verdana"/>
          <w:sz w:val="22"/>
          <w:szCs w:val="22"/>
        </w:rPr>
      </w:pPr>
      <w:r w:rsidRPr="00B03F43">
        <w:rPr>
          <w:rFonts w:ascii="Verdana" w:hAnsi="Verdana"/>
          <w:sz w:val="22"/>
          <w:szCs w:val="22"/>
        </w:rPr>
        <w:t xml:space="preserve">When the breast is stimulated by the hormone </w:t>
      </w:r>
      <w:r w:rsidRPr="00B03F43">
        <w:rPr>
          <w:rFonts w:ascii="Verdana" w:hAnsi="Verdana"/>
          <w:sz w:val="22"/>
          <w:szCs w:val="22"/>
          <w:u w:val="single"/>
        </w:rPr>
        <w:t>prolactin</w:t>
      </w:r>
      <w:r w:rsidRPr="00B03F43">
        <w:rPr>
          <w:rFonts w:ascii="Verdana" w:hAnsi="Verdana"/>
          <w:sz w:val="22"/>
          <w:szCs w:val="22"/>
        </w:rPr>
        <w:t xml:space="preserve">, the glandular tissue of the breasts produces milk, a process known as </w:t>
      </w:r>
      <w:r w:rsidRPr="00B03F43">
        <w:rPr>
          <w:rFonts w:ascii="Verdana" w:hAnsi="Verdana"/>
          <w:sz w:val="22"/>
          <w:szCs w:val="22"/>
          <w:u w:val="single"/>
        </w:rPr>
        <w:t>lactation.</w:t>
      </w:r>
    </w:p>
    <w:p w14:paraId="23C237DD"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E</w:t>
      </w:r>
      <w:r w:rsidR="00F6256E" w:rsidRPr="00B03F43">
        <w:rPr>
          <w:rFonts w:ascii="Verdana" w:hAnsi="Verdana"/>
          <w:sz w:val="22"/>
          <w:szCs w:val="22"/>
        </w:rPr>
        <w:t xml:space="preserve"> LABEL THE FIGURE</w:t>
      </w:r>
      <w:r w:rsidRPr="00B03F43">
        <w:rPr>
          <w:rFonts w:ascii="Verdana" w:hAnsi="Verdana"/>
          <w:sz w:val="22"/>
          <w:szCs w:val="22"/>
          <w:u w:val="single"/>
        </w:rPr>
        <w:br/>
      </w:r>
      <w:r w:rsidRPr="00B03F43">
        <w:rPr>
          <w:rFonts w:ascii="Verdana" w:hAnsi="Verdana"/>
          <w:sz w:val="22"/>
          <w:szCs w:val="22"/>
          <w:u w:val="single"/>
        </w:rPr>
        <w:br/>
      </w:r>
      <w:r w:rsidR="002F1C70" w:rsidRPr="00B03F43">
        <w:rPr>
          <w:rFonts w:ascii="Verdana" w:hAnsi="Verdana"/>
          <w:noProof/>
          <w:sz w:val="22"/>
          <w:szCs w:val="22"/>
          <w:lang w:val="en-IN" w:eastAsia="en-IN" w:bidi="ar-SA"/>
        </w:rPr>
        <w:drawing>
          <wp:inline distT="0" distB="0" distL="0" distR="0" wp14:anchorId="5E4307A4" wp14:editId="4C890800">
            <wp:extent cx="1657350" cy="2114550"/>
            <wp:effectExtent l="0" t="0" r="0" b="0"/>
            <wp:docPr id="2" name="Picture 2" descr="3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3-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114550"/>
                    </a:xfrm>
                    <a:prstGeom prst="rect">
                      <a:avLst/>
                    </a:prstGeom>
                    <a:noFill/>
                    <a:ln>
                      <a:noFill/>
                    </a:ln>
                  </pic:spPr>
                </pic:pic>
              </a:graphicData>
            </a:graphic>
          </wp:inline>
        </w:drawing>
      </w:r>
    </w:p>
    <w:p w14:paraId="6CE5CF9B"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F</w:t>
      </w:r>
      <w:r w:rsidR="001F7B34" w:rsidRPr="00B03F43">
        <w:rPr>
          <w:rFonts w:ascii="Verdana" w:hAnsi="Verdana"/>
          <w:sz w:val="22"/>
          <w:szCs w:val="22"/>
        </w:rPr>
        <w:t xml:space="preserve"> TRUE OR FALSE</w:t>
      </w:r>
    </w:p>
    <w:p w14:paraId="715F00D2" w14:textId="7D8028EC" w:rsidR="008B60E1" w:rsidRPr="00B03F43" w:rsidRDefault="00630D6A">
      <w:pPr>
        <w:spacing w:line="480" w:lineRule="auto"/>
        <w:ind w:left="360"/>
        <w:rPr>
          <w:rFonts w:ascii="Verdana" w:hAnsi="Verdana"/>
          <w:sz w:val="22"/>
          <w:szCs w:val="22"/>
        </w:rPr>
      </w:pPr>
      <w:r w:rsidRPr="00B03F43">
        <w:rPr>
          <w:rFonts w:ascii="Verdana" w:hAnsi="Verdana"/>
          <w:sz w:val="22"/>
          <w:szCs w:val="22"/>
        </w:rPr>
        <w:t>1</w:t>
      </w:r>
      <w:r w:rsidR="008B60E1" w:rsidRPr="00B03F43">
        <w:rPr>
          <w:rFonts w:ascii="Verdana" w:hAnsi="Verdana"/>
          <w:sz w:val="22"/>
          <w:szCs w:val="22"/>
        </w:rPr>
        <w:t>. T</w:t>
      </w:r>
    </w:p>
    <w:p w14:paraId="64AF7B1D" w14:textId="38AED9CD" w:rsidR="008B60E1" w:rsidRPr="00B03F43" w:rsidRDefault="00630D6A">
      <w:pPr>
        <w:spacing w:line="480" w:lineRule="auto"/>
        <w:ind w:left="360"/>
        <w:rPr>
          <w:rFonts w:ascii="Verdana" w:hAnsi="Verdana"/>
          <w:sz w:val="22"/>
          <w:szCs w:val="22"/>
        </w:rPr>
      </w:pPr>
      <w:r w:rsidRPr="00B03F43">
        <w:rPr>
          <w:rFonts w:ascii="Verdana" w:hAnsi="Verdana"/>
          <w:sz w:val="22"/>
          <w:szCs w:val="22"/>
        </w:rPr>
        <w:t>2</w:t>
      </w:r>
      <w:r w:rsidR="008B60E1" w:rsidRPr="00B03F43">
        <w:rPr>
          <w:rFonts w:ascii="Verdana" w:hAnsi="Verdana"/>
          <w:sz w:val="22"/>
          <w:szCs w:val="22"/>
        </w:rPr>
        <w:t>. T</w:t>
      </w:r>
    </w:p>
    <w:p w14:paraId="3B12E712" w14:textId="26E64EE3" w:rsidR="008B60E1" w:rsidRPr="00B03F43" w:rsidRDefault="00630D6A">
      <w:pPr>
        <w:spacing w:line="480" w:lineRule="auto"/>
        <w:ind w:left="360"/>
        <w:rPr>
          <w:rFonts w:ascii="Verdana" w:hAnsi="Verdana"/>
          <w:color w:val="000000"/>
          <w:sz w:val="22"/>
          <w:szCs w:val="22"/>
        </w:rPr>
      </w:pPr>
      <w:r w:rsidRPr="00B03F43">
        <w:rPr>
          <w:rFonts w:ascii="Verdana" w:hAnsi="Verdana"/>
          <w:sz w:val="22"/>
          <w:szCs w:val="22"/>
        </w:rPr>
        <w:t>3</w:t>
      </w:r>
      <w:r w:rsidR="008B60E1" w:rsidRPr="00B03F43">
        <w:rPr>
          <w:rFonts w:ascii="Verdana" w:hAnsi="Verdana"/>
          <w:sz w:val="22"/>
          <w:szCs w:val="22"/>
        </w:rPr>
        <w:t>. F. The term VULVA is used to describe the vaginal opening, labia, and clitoris.</w:t>
      </w:r>
    </w:p>
    <w:p w14:paraId="5F3767B7"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G</w:t>
      </w:r>
      <w:r w:rsidR="001F7B34" w:rsidRPr="00B03F43">
        <w:rPr>
          <w:rFonts w:ascii="Verdana" w:hAnsi="Verdana"/>
          <w:sz w:val="22"/>
          <w:szCs w:val="22"/>
        </w:rPr>
        <w:t xml:space="preserve"> MULTIPLE CHOICE</w:t>
      </w:r>
    </w:p>
    <w:p w14:paraId="6B92D0F0"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d. All of the above</w:t>
      </w:r>
    </w:p>
    <w:p w14:paraId="7A6671E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c. It is the lower, narrow portion of the uterus</w:t>
      </w:r>
    </w:p>
    <w:p w14:paraId="472BDE1E" w14:textId="77777777" w:rsidR="00DD4C91" w:rsidRPr="00B03F43" w:rsidRDefault="00DD4C91">
      <w:pPr>
        <w:spacing w:line="480" w:lineRule="auto"/>
        <w:rPr>
          <w:rFonts w:ascii="Verdana" w:hAnsi="Verdana"/>
          <w:sz w:val="22"/>
          <w:szCs w:val="22"/>
        </w:rPr>
      </w:pPr>
    </w:p>
    <w:p w14:paraId="172FF7A3" w14:textId="77777777" w:rsidR="003C509F" w:rsidRPr="00B03F43" w:rsidDel="003C509F" w:rsidRDefault="008B60E1" w:rsidP="003C509F">
      <w:pPr>
        <w:pStyle w:val="CommentText"/>
        <w:rPr>
          <w:rFonts w:ascii="Verdana" w:hAnsi="Verdana"/>
          <w:sz w:val="22"/>
          <w:szCs w:val="22"/>
        </w:rPr>
      </w:pPr>
      <w:r w:rsidRPr="00B03F43">
        <w:rPr>
          <w:rFonts w:ascii="Verdana" w:hAnsi="Verdana"/>
          <w:sz w:val="22"/>
          <w:szCs w:val="22"/>
        </w:rPr>
        <w:t>Activity H</w:t>
      </w:r>
      <w:r w:rsidR="002508A8" w:rsidRPr="00B03F43">
        <w:rPr>
          <w:rFonts w:ascii="Verdana" w:hAnsi="Verdana"/>
          <w:sz w:val="22"/>
          <w:szCs w:val="22"/>
        </w:rPr>
        <w:t xml:space="preserve"> REARRANGE IN THE RIGHT ORDER</w:t>
      </w:r>
    </w:p>
    <w:p w14:paraId="78F4F7D7" w14:textId="1ACD975A" w:rsidR="00DD4C91" w:rsidRPr="00B03F43" w:rsidRDefault="00DD4C91" w:rsidP="00835229">
      <w:pPr>
        <w:pStyle w:val="CommentText"/>
        <w:rPr>
          <w:rFonts w:ascii="Verdana" w:hAnsi="Verdana"/>
          <w:sz w:val="22"/>
          <w:szCs w:val="22"/>
        </w:rPr>
      </w:pPr>
    </w:p>
    <w:p w14:paraId="68D4F63A" w14:textId="3EE2A0D2" w:rsidR="008B60E1" w:rsidRPr="00B03F43" w:rsidRDefault="00DD4C91">
      <w:pPr>
        <w:spacing w:line="480" w:lineRule="auto"/>
        <w:rPr>
          <w:rFonts w:ascii="Verdana" w:hAnsi="Verdana"/>
          <w:sz w:val="22"/>
          <w:szCs w:val="22"/>
        </w:rPr>
      </w:pPr>
      <w:r w:rsidRPr="00B03F43">
        <w:rPr>
          <w:rFonts w:ascii="Verdana" w:hAnsi="Verdana"/>
          <w:noProof/>
          <w:sz w:val="22"/>
          <w:szCs w:val="22"/>
          <w:lang w:val="en-IN" w:eastAsia="en-IN" w:bidi="ar-SA"/>
        </w:rPr>
        <mc:AlternateContent>
          <mc:Choice Requires="wpg">
            <w:drawing>
              <wp:inline distT="0" distB="0" distL="0" distR="0" wp14:anchorId="4004D7A5" wp14:editId="24B7EB56">
                <wp:extent cx="3200400" cy="274320"/>
                <wp:effectExtent l="0" t="0" r="19050" b="11430"/>
                <wp:docPr id="21" name="Group 21" descr="This flow chart describes about Activity H&#10;"/>
                <wp:cNvGraphicFramePr/>
                <a:graphic xmlns:a="http://schemas.openxmlformats.org/drawingml/2006/main">
                  <a:graphicData uri="http://schemas.microsoft.com/office/word/2010/wordprocessingGroup">
                    <wpg:wgp>
                      <wpg:cNvGrpSpPr/>
                      <wpg:grpSpPr>
                        <a:xfrm>
                          <a:off x="0" y="0"/>
                          <a:ext cx="3200400" cy="274320"/>
                          <a:chOff x="0" y="0"/>
                          <a:chExt cx="3200400" cy="274320"/>
                        </a:xfrm>
                      </wpg:grpSpPr>
                      <wps:wsp>
                        <wps:cNvPr id="22" name="Line 6"/>
                        <wps:cNvCnPr>
                          <a:cxnSpLocks noChangeShapeType="1"/>
                        </wps:cNvCnPr>
                        <wps:spPr bwMode="auto">
                          <a:xfrm>
                            <a:off x="342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3" name="Group 23" descr="This flow chart describes about Activity H&#10;"/>
                        <wpg:cNvGrpSpPr/>
                        <wpg:grpSpPr>
                          <a:xfrm>
                            <a:off x="0" y="0"/>
                            <a:ext cx="3200400" cy="274320"/>
                            <a:chOff x="0" y="0"/>
                            <a:chExt cx="3200400" cy="274320"/>
                          </a:xfrm>
                        </wpg:grpSpPr>
                        <wps:wsp>
                          <wps:cNvPr id="24" name="Rectangle 4"/>
                          <wps:cNvSpPr>
                            <a:spLocks noChangeArrowheads="1"/>
                          </wps:cNvSpPr>
                          <wps:spPr bwMode="auto">
                            <a:xfrm>
                              <a:off x="0" y="0"/>
                              <a:ext cx="342900" cy="274320"/>
                            </a:xfrm>
                            <a:prstGeom prst="rect">
                              <a:avLst/>
                            </a:prstGeom>
                            <a:solidFill>
                              <a:srgbClr val="FFFFFF"/>
                            </a:solidFill>
                            <a:ln w="9525">
                              <a:solidFill>
                                <a:srgbClr val="000000"/>
                              </a:solidFill>
                              <a:miter lim="800000"/>
                              <a:headEnd/>
                              <a:tailEnd/>
                            </a:ln>
                          </wps:spPr>
                          <wps:txbx>
                            <w:txbxContent>
                              <w:p w14:paraId="097C08FB" w14:textId="37832614" w:rsidR="00DD4C91" w:rsidRDefault="00835229" w:rsidP="00DD4C91">
                                <w:r>
                                  <w:t>5</w:t>
                                </w:r>
                              </w:p>
                            </w:txbxContent>
                          </wps:txbx>
                          <wps:bodyPr rot="0" vert="horz" wrap="square" lIns="91440" tIns="45720" rIns="91440" bIns="45720" anchor="t" anchorCtr="0" upright="1">
                            <a:noAutofit/>
                          </wps:bodyPr>
                        </wps:wsp>
                        <wps:wsp>
                          <wps:cNvPr id="25" name="Rectangle 5"/>
                          <wps:cNvSpPr>
                            <a:spLocks noChangeArrowheads="1"/>
                          </wps:cNvSpPr>
                          <wps:spPr bwMode="auto">
                            <a:xfrm>
                              <a:off x="571500" y="0"/>
                              <a:ext cx="342900" cy="274320"/>
                            </a:xfrm>
                            <a:prstGeom prst="rect">
                              <a:avLst/>
                            </a:prstGeom>
                            <a:solidFill>
                              <a:srgbClr val="FFFFFF"/>
                            </a:solidFill>
                            <a:ln w="9525">
                              <a:solidFill>
                                <a:srgbClr val="000000"/>
                              </a:solidFill>
                              <a:miter lim="800000"/>
                              <a:headEnd/>
                              <a:tailEnd/>
                            </a:ln>
                          </wps:spPr>
                          <wps:txbx>
                            <w:txbxContent>
                              <w:p w14:paraId="6E83CBFC" w14:textId="3D589B44" w:rsidR="00DD4C91" w:rsidRDefault="00835229" w:rsidP="00DD4C91">
                                <w:r>
                                  <w:t>4</w:t>
                                </w:r>
                              </w:p>
                            </w:txbxContent>
                          </wps:txbx>
                          <wps:bodyPr rot="0" vert="horz" wrap="square" lIns="91440" tIns="45720" rIns="91440" bIns="45720" anchor="t" anchorCtr="0" upright="1">
                            <a:noAutofit/>
                          </wps:bodyPr>
                        </wps:wsp>
                        <wps:wsp>
                          <wps:cNvPr id="26" name="Rectangle 7"/>
                          <wps:cNvSpPr>
                            <a:spLocks noChangeArrowheads="1"/>
                          </wps:cNvSpPr>
                          <wps:spPr bwMode="auto">
                            <a:xfrm>
                              <a:off x="1143000" y="0"/>
                              <a:ext cx="342900" cy="274320"/>
                            </a:xfrm>
                            <a:prstGeom prst="rect">
                              <a:avLst/>
                            </a:prstGeom>
                            <a:solidFill>
                              <a:srgbClr val="FFFFFF"/>
                            </a:solidFill>
                            <a:ln w="9525">
                              <a:solidFill>
                                <a:srgbClr val="000000"/>
                              </a:solidFill>
                              <a:miter lim="800000"/>
                              <a:headEnd/>
                              <a:tailEnd/>
                            </a:ln>
                          </wps:spPr>
                          <wps:txbx>
                            <w:txbxContent>
                              <w:p w14:paraId="08794474" w14:textId="0B495CEB" w:rsidR="00DD4C91" w:rsidRDefault="00835229" w:rsidP="00DD4C91">
                                <w:r>
                                  <w:t>2</w:t>
                                </w:r>
                              </w:p>
                            </w:txbxContent>
                          </wps:txbx>
                          <wps:bodyPr rot="0" vert="horz" wrap="square" lIns="91440" tIns="45720" rIns="91440" bIns="45720" anchor="t" anchorCtr="0" upright="1">
                            <a:noAutofit/>
                          </wps:bodyPr>
                        </wps:wsp>
                        <wps:wsp>
                          <wps:cNvPr id="27" name="Line 8"/>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Rectangle 9"/>
                          <wps:cNvSpPr>
                            <a:spLocks noChangeArrowheads="1"/>
                          </wps:cNvSpPr>
                          <wps:spPr bwMode="auto">
                            <a:xfrm>
                              <a:off x="1714500" y="0"/>
                              <a:ext cx="342900" cy="274320"/>
                            </a:xfrm>
                            <a:prstGeom prst="rect">
                              <a:avLst/>
                            </a:prstGeom>
                            <a:solidFill>
                              <a:srgbClr val="FFFFFF"/>
                            </a:solidFill>
                            <a:ln w="9525">
                              <a:solidFill>
                                <a:srgbClr val="000000"/>
                              </a:solidFill>
                              <a:miter lim="800000"/>
                              <a:headEnd/>
                              <a:tailEnd/>
                            </a:ln>
                          </wps:spPr>
                          <wps:txbx>
                            <w:txbxContent>
                              <w:p w14:paraId="5971C359" w14:textId="187E555A" w:rsidR="00DD4C91" w:rsidRDefault="00835229" w:rsidP="00DD4C91">
                                <w:r>
                                  <w:t>1</w:t>
                                </w:r>
                              </w:p>
                            </w:txbxContent>
                          </wps:txbx>
                          <wps:bodyPr rot="0" vert="horz" wrap="square" lIns="91440" tIns="45720" rIns="91440" bIns="45720" anchor="t" anchorCtr="0" upright="1">
                            <a:noAutofit/>
                          </wps:bodyPr>
                        </wps:wsp>
                        <wps:wsp>
                          <wps:cNvPr id="29" name="Line 10"/>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11"/>
                          <wps:cNvSpPr>
                            <a:spLocks noChangeArrowheads="1"/>
                          </wps:cNvSpPr>
                          <wps:spPr bwMode="auto">
                            <a:xfrm>
                              <a:off x="2286000" y="0"/>
                              <a:ext cx="342900" cy="274320"/>
                            </a:xfrm>
                            <a:prstGeom prst="rect">
                              <a:avLst/>
                            </a:prstGeom>
                            <a:solidFill>
                              <a:srgbClr val="FFFFFF"/>
                            </a:solidFill>
                            <a:ln w="9525">
                              <a:solidFill>
                                <a:srgbClr val="000000"/>
                              </a:solidFill>
                              <a:miter lim="800000"/>
                              <a:headEnd/>
                              <a:tailEnd/>
                            </a:ln>
                          </wps:spPr>
                          <wps:txbx>
                            <w:txbxContent>
                              <w:p w14:paraId="0FA8DEFD" w14:textId="419D1717" w:rsidR="00DD4C91" w:rsidRDefault="00835229" w:rsidP="00DD4C91">
                                <w:r>
                                  <w:t>6</w:t>
                                </w:r>
                              </w:p>
                            </w:txbxContent>
                          </wps:txbx>
                          <wps:bodyPr rot="0" vert="horz" wrap="square" lIns="91440" tIns="45720" rIns="91440" bIns="45720" anchor="t" anchorCtr="0" upright="1">
                            <a:noAutofit/>
                          </wps:bodyPr>
                        </wps:wsp>
                        <wps:wsp>
                          <wps:cNvPr id="31" name="Rectangle 12"/>
                          <wps:cNvSpPr>
                            <a:spLocks noChangeArrowheads="1"/>
                          </wps:cNvSpPr>
                          <wps:spPr bwMode="auto">
                            <a:xfrm>
                              <a:off x="2857500" y="0"/>
                              <a:ext cx="342900" cy="274320"/>
                            </a:xfrm>
                            <a:prstGeom prst="rect">
                              <a:avLst/>
                            </a:prstGeom>
                            <a:solidFill>
                              <a:srgbClr val="FFFFFF"/>
                            </a:solidFill>
                            <a:ln w="9525">
                              <a:solidFill>
                                <a:srgbClr val="000000"/>
                              </a:solidFill>
                              <a:miter lim="800000"/>
                              <a:headEnd/>
                              <a:tailEnd/>
                            </a:ln>
                          </wps:spPr>
                          <wps:txbx>
                            <w:txbxContent>
                              <w:p w14:paraId="1BA4A37B" w14:textId="77777777" w:rsidR="00DD4C91" w:rsidRDefault="00DD4C91" w:rsidP="00DD4C91">
                                <w:r>
                                  <w:t>3</w:t>
                                </w:r>
                              </w:p>
                            </w:txbxContent>
                          </wps:txbx>
                          <wps:bodyPr rot="0" vert="horz" wrap="square" lIns="91440" tIns="45720" rIns="91440" bIns="45720" anchor="t" anchorCtr="0" upright="1">
                            <a:noAutofit/>
                          </wps:bodyPr>
                        </wps:wsp>
                        <wps:wsp>
                          <wps:cNvPr id="32" name="Line 13"/>
                          <wps:cNvCnPr>
                            <a:cxnSpLocks noChangeShapeType="1"/>
                          </wps:cNvCnPr>
                          <wps:spPr bwMode="auto">
                            <a:xfrm>
                              <a:off x="2628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8"/>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004D7A5" id="Group 21" o:spid="_x0000_s1026" alt="This flow chart describes about Activity H&#10;" style="width:252pt;height:21.6pt;mso-position-horizontal-relative:char;mso-position-vertical-relative:line" coordsize="32004,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">
                <v:line id="Line 6" o:spid="_x0000_s1027"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group id="Group 23" o:spid="_x0000_s1028" alt="This flow chart describes about Activity H&#10;" style="position:absolute;width:32004;height:2743" coordsize="32004,2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4" o:spid="_x0000_s1029" style="position:absolute;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097C08FB" w14:textId="37832614" w:rsidR="00DD4C91" w:rsidRDefault="00835229" w:rsidP="00DD4C91">
                          <w:r>
                            <w:t>5</w:t>
                          </w:r>
                        </w:p>
                      </w:txbxContent>
                    </v:textbox>
                  </v:rect>
                  <v:rect id="Rectangle 5" o:spid="_x0000_s1030" style="position:absolute;left:5715;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6E83CBFC" w14:textId="3D589B44" w:rsidR="00DD4C91" w:rsidRDefault="00835229" w:rsidP="00DD4C91">
                          <w:r>
                            <w:t>4</w:t>
                          </w:r>
                        </w:p>
                      </w:txbxContent>
                    </v:textbox>
                  </v:rect>
                  <v:rect id="Rectangle 7" o:spid="_x0000_s1031" style="position:absolute;left:11430;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08794474" w14:textId="0B495CEB" w:rsidR="00DD4C91" w:rsidRDefault="00835229" w:rsidP="00DD4C91">
                          <w:r>
                            <w:t>2</w:t>
                          </w:r>
                        </w:p>
                      </w:txbxContent>
                    </v:textbox>
                  </v:rect>
                  <v:line id="Line 8" o:spid="_x0000_s1032"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rect id="Rectangle 9" o:spid="_x0000_s1033" style="position:absolute;left:17145;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5971C359" w14:textId="187E555A" w:rsidR="00DD4C91" w:rsidRDefault="00835229" w:rsidP="00DD4C91">
                          <w:r>
                            <w:t>1</w:t>
                          </w:r>
                        </w:p>
                      </w:txbxContent>
                    </v:textbox>
                  </v:rect>
                  <v:line id="Line 10" o:spid="_x0000_s1034"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rect id="Rectangle 11" o:spid="_x0000_s1035" style="position:absolute;left:22860;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0FA8DEFD" w14:textId="419D1717" w:rsidR="00DD4C91" w:rsidRDefault="00835229" w:rsidP="00DD4C91">
                          <w:r>
                            <w:t>6</w:t>
                          </w:r>
                        </w:p>
                      </w:txbxContent>
                    </v:textbox>
                  </v:rect>
                  <v:rect id="Rectangle 12" o:spid="_x0000_s1036" style="position:absolute;left:28575;width:3429;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14:paraId="1BA4A37B" w14:textId="77777777" w:rsidR="00DD4C91" w:rsidRDefault="00DD4C91" w:rsidP="00DD4C91">
                          <w:r>
                            <w:t>3</w:t>
                          </w:r>
                        </w:p>
                      </w:txbxContent>
                    </v:textbox>
                  </v:rect>
                  <v:line id="Line 13" o:spid="_x0000_s1037" style="position:absolute;visibility:visible;mso-wrap-style:square" from="26289,1143" to="285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line id="Line 18" o:spid="_x0000_s1038"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group>
                <w10:anchorlock/>
              </v:group>
            </w:pict>
          </mc:Fallback>
        </mc:AlternateContent>
      </w:r>
      <w:r w:rsidR="008B60E1" w:rsidRPr="00B03F43">
        <w:rPr>
          <w:rFonts w:ascii="Verdana" w:hAnsi="Verdana"/>
          <w:sz w:val="22"/>
          <w:szCs w:val="22"/>
        </w:rPr>
        <w:br/>
      </w:r>
      <w:r w:rsidR="008B60E1" w:rsidRPr="00B03F43">
        <w:rPr>
          <w:rFonts w:ascii="Verdana" w:hAnsi="Verdana"/>
          <w:sz w:val="22"/>
          <w:szCs w:val="22"/>
        </w:rPr>
        <w:br/>
      </w:r>
    </w:p>
    <w:p w14:paraId="4CF70A7A"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I</w:t>
      </w:r>
      <w:r w:rsidR="005B6699" w:rsidRPr="00B03F43">
        <w:rPr>
          <w:rFonts w:ascii="Verdana" w:hAnsi="Verdana"/>
          <w:sz w:val="22"/>
          <w:szCs w:val="22"/>
        </w:rPr>
        <w:t xml:space="preserve"> TRUE OR FALSE</w:t>
      </w:r>
    </w:p>
    <w:p w14:paraId="3C59CA61"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T</w:t>
      </w:r>
    </w:p>
    <w:p w14:paraId="5BB5BFD5" w14:textId="3730749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2. F. Menopause occurs in most </w:t>
      </w:r>
      <w:r w:rsidR="00456652" w:rsidRPr="00B03F43">
        <w:rPr>
          <w:rFonts w:ascii="Verdana" w:hAnsi="Verdana"/>
          <w:sz w:val="22"/>
          <w:szCs w:val="22"/>
        </w:rPr>
        <w:t xml:space="preserve">females </w:t>
      </w:r>
      <w:r w:rsidRPr="00B03F43">
        <w:rPr>
          <w:rFonts w:ascii="Verdana" w:hAnsi="Verdana"/>
          <w:sz w:val="22"/>
          <w:szCs w:val="22"/>
        </w:rPr>
        <w:t xml:space="preserve">sometime between the ages of </w:t>
      </w:r>
      <w:r w:rsidR="00456652" w:rsidRPr="00B03F43">
        <w:rPr>
          <w:rFonts w:ascii="Verdana" w:hAnsi="Verdana"/>
          <w:sz w:val="22"/>
          <w:szCs w:val="22"/>
          <w:u w:val="single"/>
        </w:rPr>
        <w:t>45</w:t>
      </w:r>
      <w:r w:rsidR="00456652" w:rsidRPr="00B03F43">
        <w:rPr>
          <w:rFonts w:ascii="Verdana" w:hAnsi="Verdana"/>
          <w:sz w:val="22"/>
          <w:szCs w:val="22"/>
        </w:rPr>
        <w:t xml:space="preserve"> </w:t>
      </w:r>
      <w:r w:rsidRPr="00B03F43">
        <w:rPr>
          <w:rFonts w:ascii="Verdana" w:hAnsi="Verdana"/>
          <w:sz w:val="22"/>
          <w:szCs w:val="22"/>
        </w:rPr>
        <w:t xml:space="preserve">and </w:t>
      </w:r>
      <w:r w:rsidRPr="00B03F43">
        <w:rPr>
          <w:rFonts w:ascii="Verdana" w:hAnsi="Verdana"/>
          <w:sz w:val="22"/>
          <w:szCs w:val="22"/>
          <w:u w:val="single"/>
        </w:rPr>
        <w:t>55</w:t>
      </w:r>
      <w:r w:rsidRPr="00B03F43">
        <w:rPr>
          <w:rFonts w:ascii="Verdana" w:hAnsi="Verdana"/>
          <w:sz w:val="22"/>
          <w:szCs w:val="22"/>
        </w:rPr>
        <w:t xml:space="preserve"> years</w:t>
      </w:r>
      <w:r w:rsidR="00456652" w:rsidRPr="00B03F43">
        <w:rPr>
          <w:rFonts w:ascii="Verdana" w:hAnsi="Verdana"/>
          <w:sz w:val="22"/>
          <w:szCs w:val="22"/>
        </w:rPr>
        <w:t xml:space="preserve">.  Its symptoms result from the loss of estrogen and progesterone production by the ovary. </w:t>
      </w:r>
      <w:r w:rsidRPr="00B03F43">
        <w:rPr>
          <w:rFonts w:ascii="Verdana" w:hAnsi="Verdana"/>
          <w:sz w:val="22"/>
          <w:szCs w:val="22"/>
        </w:rPr>
        <w:t xml:space="preserve"> </w:t>
      </w:r>
    </w:p>
    <w:p w14:paraId="668D2AFD"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3. T</w:t>
      </w:r>
    </w:p>
    <w:p w14:paraId="50B7193B"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4. T</w:t>
      </w:r>
    </w:p>
    <w:p w14:paraId="1B4FC6CD"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J</w:t>
      </w:r>
      <w:r w:rsidR="00646A79" w:rsidRPr="00B03F43">
        <w:rPr>
          <w:rFonts w:ascii="Verdana" w:hAnsi="Verdana"/>
          <w:sz w:val="22"/>
          <w:szCs w:val="22"/>
        </w:rPr>
        <w:t xml:space="preserve"> MATCHING</w:t>
      </w:r>
    </w:p>
    <w:p w14:paraId="5E8A5C3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e</w:t>
      </w:r>
    </w:p>
    <w:p w14:paraId="7CFFCD11"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c</w:t>
      </w:r>
    </w:p>
    <w:p w14:paraId="7C6AFC6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3. d</w:t>
      </w:r>
    </w:p>
    <w:p w14:paraId="2F613B81"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4. b</w:t>
      </w:r>
    </w:p>
    <w:p w14:paraId="4034A01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5. f</w:t>
      </w:r>
    </w:p>
    <w:p w14:paraId="3DEECFED"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6. </w:t>
      </w:r>
      <w:r w:rsidR="00CC61BB" w:rsidRPr="00B03F43">
        <w:rPr>
          <w:rFonts w:ascii="Verdana" w:hAnsi="Verdana"/>
          <w:sz w:val="22"/>
          <w:szCs w:val="22"/>
        </w:rPr>
        <w:t>a</w:t>
      </w:r>
    </w:p>
    <w:p w14:paraId="0DAB7FB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7. k</w:t>
      </w:r>
    </w:p>
    <w:p w14:paraId="074EF69C"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8. i</w:t>
      </w:r>
    </w:p>
    <w:p w14:paraId="7B57667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9. l</w:t>
      </w:r>
    </w:p>
    <w:p w14:paraId="630281A6"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10.</w:t>
      </w:r>
      <w:r w:rsidR="00E532C5" w:rsidRPr="00B03F43">
        <w:rPr>
          <w:rFonts w:ascii="Verdana" w:hAnsi="Verdana"/>
          <w:sz w:val="22"/>
          <w:szCs w:val="22"/>
        </w:rPr>
        <w:t xml:space="preserve"> </w:t>
      </w:r>
      <w:r w:rsidRPr="00B03F43">
        <w:rPr>
          <w:rFonts w:ascii="Verdana" w:hAnsi="Verdana"/>
          <w:sz w:val="22"/>
          <w:szCs w:val="22"/>
        </w:rPr>
        <w:t>j</w:t>
      </w:r>
    </w:p>
    <w:p w14:paraId="7234B3E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11. h</w:t>
      </w:r>
    </w:p>
    <w:p w14:paraId="6AE70673"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12. g</w:t>
      </w:r>
    </w:p>
    <w:p w14:paraId="3BEF6017" w14:textId="77777777" w:rsidR="008B60E1" w:rsidRPr="00B03F43" w:rsidRDefault="008B60E1">
      <w:pPr>
        <w:spacing w:line="480" w:lineRule="auto"/>
        <w:rPr>
          <w:rFonts w:ascii="Verdana" w:hAnsi="Verdana"/>
          <w:sz w:val="22"/>
          <w:szCs w:val="22"/>
        </w:rPr>
      </w:pPr>
      <w:r w:rsidRPr="00B03F43">
        <w:rPr>
          <w:rFonts w:ascii="Verdana" w:hAnsi="Verdana"/>
          <w:sz w:val="22"/>
          <w:szCs w:val="22"/>
        </w:rPr>
        <w:lastRenderedPageBreak/>
        <w:t>Activity K</w:t>
      </w:r>
      <w:r w:rsidR="00D46CD7" w:rsidRPr="00B03F43">
        <w:rPr>
          <w:rFonts w:ascii="Verdana" w:hAnsi="Verdana"/>
          <w:sz w:val="22"/>
          <w:szCs w:val="22"/>
        </w:rPr>
        <w:t xml:space="preserve"> SHORT ANSWER</w:t>
      </w:r>
    </w:p>
    <w:p w14:paraId="69462500" w14:textId="7C3F5C1C"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1. The </w:t>
      </w:r>
      <w:r w:rsidR="008672EF" w:rsidRPr="00B03F43">
        <w:rPr>
          <w:rFonts w:ascii="Verdana" w:hAnsi="Verdana"/>
          <w:sz w:val="22"/>
          <w:szCs w:val="22"/>
        </w:rPr>
        <w:t xml:space="preserve">person </w:t>
      </w:r>
      <w:r w:rsidRPr="00B03F43">
        <w:rPr>
          <w:rFonts w:ascii="Verdana" w:hAnsi="Verdana"/>
          <w:sz w:val="22"/>
          <w:szCs w:val="22"/>
        </w:rPr>
        <w:t>is doing a breast self-exam</w:t>
      </w:r>
      <w:r w:rsidR="00031FC7" w:rsidRPr="00B03F43">
        <w:rPr>
          <w:rFonts w:ascii="Verdana" w:hAnsi="Verdana"/>
          <w:sz w:val="22"/>
          <w:szCs w:val="22"/>
        </w:rPr>
        <w:t>ination</w:t>
      </w:r>
      <w:r w:rsidRPr="00B03F43">
        <w:rPr>
          <w:rFonts w:ascii="Verdana" w:hAnsi="Verdana"/>
          <w:sz w:val="22"/>
          <w:szCs w:val="22"/>
        </w:rPr>
        <w:t>. Monthly breast self-exam</w:t>
      </w:r>
      <w:r w:rsidR="00031FC7" w:rsidRPr="00B03F43">
        <w:rPr>
          <w:rFonts w:ascii="Verdana" w:hAnsi="Verdana"/>
          <w:sz w:val="22"/>
          <w:szCs w:val="22"/>
        </w:rPr>
        <w:t>ination</w:t>
      </w:r>
      <w:r w:rsidRPr="00B03F43">
        <w:rPr>
          <w:rFonts w:ascii="Verdana" w:hAnsi="Verdana"/>
          <w:sz w:val="22"/>
          <w:szCs w:val="22"/>
        </w:rPr>
        <w:t xml:space="preserve">s can help a </w:t>
      </w:r>
      <w:r w:rsidR="008672EF" w:rsidRPr="00B03F43">
        <w:rPr>
          <w:rFonts w:ascii="Verdana" w:hAnsi="Verdana"/>
          <w:sz w:val="22"/>
          <w:szCs w:val="22"/>
        </w:rPr>
        <w:t xml:space="preserve">person </w:t>
      </w:r>
      <w:r w:rsidRPr="00B03F43">
        <w:rPr>
          <w:rFonts w:ascii="Verdana" w:hAnsi="Verdana"/>
          <w:sz w:val="22"/>
          <w:szCs w:val="22"/>
        </w:rPr>
        <w:t xml:space="preserve">to become familiar with the way breast tissue normally looks and feels. This knowledge may allow </w:t>
      </w:r>
      <w:r w:rsidR="008672EF" w:rsidRPr="00B03F43">
        <w:rPr>
          <w:rFonts w:ascii="Verdana" w:hAnsi="Verdana"/>
          <w:sz w:val="22"/>
          <w:szCs w:val="22"/>
        </w:rPr>
        <w:t xml:space="preserve">them </w:t>
      </w:r>
      <w:r w:rsidRPr="00B03F43">
        <w:rPr>
          <w:rFonts w:ascii="Verdana" w:hAnsi="Verdana"/>
          <w:sz w:val="22"/>
          <w:szCs w:val="22"/>
        </w:rPr>
        <w:t>to recognize lumps or other problems that need to be reported to the nurse or doctor for further evaluation.</w:t>
      </w:r>
    </w:p>
    <w:p w14:paraId="43065840" w14:textId="031CDDC8"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 xml:space="preserve">2. A person who is being evaluated for a disorder involving the reproductive system may be worried about receiving bad news (for example, of cancer, a sexually transmitted disease, or an inability to conceive). The person may also be feeling embarrassed, because most people like to keep their “private parts” private, and diagnostic procedures involving the reproductive system can involve having to expose the breasts, the genitalia, or both. A nursing assistant can help a person who is being prepared for a diagnostic procedure involving the reproductive system by being sensitive to the person’s feelings and refraining from offering an opinion about what </w:t>
      </w:r>
      <w:r w:rsidR="00630D6A" w:rsidRPr="00B03F43">
        <w:rPr>
          <w:rFonts w:ascii="Verdana" w:hAnsi="Verdana"/>
          <w:sz w:val="22"/>
          <w:szCs w:val="22"/>
        </w:rPr>
        <w:t>they</w:t>
      </w:r>
      <w:r w:rsidRPr="00B03F43">
        <w:rPr>
          <w:rFonts w:ascii="Verdana" w:hAnsi="Verdana"/>
          <w:sz w:val="22"/>
          <w:szCs w:val="22"/>
        </w:rPr>
        <w:t xml:space="preserve"> would do in the same situation. Taking steps to provide as much privacy and modesty as possible is also important.</w:t>
      </w:r>
    </w:p>
    <w:p w14:paraId="657474A0"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L</w:t>
      </w:r>
      <w:r w:rsidR="00B90F1D" w:rsidRPr="00B03F43">
        <w:rPr>
          <w:rFonts w:ascii="Verdana" w:hAnsi="Verdana"/>
          <w:sz w:val="22"/>
          <w:szCs w:val="22"/>
        </w:rPr>
        <w:t xml:space="preserve"> MATCHING</w:t>
      </w:r>
    </w:p>
    <w:p w14:paraId="3FAB151D"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c</w:t>
      </w:r>
    </w:p>
    <w:p w14:paraId="2155BE19"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d</w:t>
      </w:r>
    </w:p>
    <w:p w14:paraId="716A8046"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3. f</w:t>
      </w:r>
    </w:p>
    <w:p w14:paraId="1DC7EA4E"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4. e</w:t>
      </w:r>
    </w:p>
    <w:p w14:paraId="197462F8"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5. a</w:t>
      </w:r>
    </w:p>
    <w:p w14:paraId="21057327"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6. b</w:t>
      </w:r>
    </w:p>
    <w:p w14:paraId="691F5557"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M</w:t>
      </w:r>
      <w:r w:rsidR="00A54617" w:rsidRPr="00B03F43">
        <w:rPr>
          <w:rFonts w:ascii="Verdana" w:hAnsi="Verdana"/>
          <w:sz w:val="22"/>
          <w:szCs w:val="22"/>
        </w:rPr>
        <w:t xml:space="preserve"> TRUE OR FALSE</w:t>
      </w:r>
    </w:p>
    <w:p w14:paraId="7219D0F4" w14:textId="6C60EF91" w:rsidR="008B60E1" w:rsidRPr="00B03F43" w:rsidRDefault="008B60E1">
      <w:pPr>
        <w:spacing w:line="480" w:lineRule="auto"/>
        <w:ind w:left="360"/>
        <w:rPr>
          <w:rFonts w:ascii="Verdana" w:hAnsi="Verdana"/>
          <w:sz w:val="22"/>
          <w:szCs w:val="22"/>
        </w:rPr>
      </w:pPr>
      <w:r w:rsidRPr="00B03F43">
        <w:rPr>
          <w:rFonts w:ascii="Verdana" w:hAnsi="Verdana"/>
          <w:sz w:val="22"/>
          <w:szCs w:val="22"/>
        </w:rPr>
        <w:lastRenderedPageBreak/>
        <w:t xml:space="preserve">1. F. A mastectomy may be performed on a </w:t>
      </w:r>
      <w:r w:rsidR="008672EF" w:rsidRPr="00B03F43">
        <w:rPr>
          <w:rFonts w:ascii="Verdana" w:hAnsi="Verdana"/>
          <w:sz w:val="22"/>
          <w:szCs w:val="22"/>
        </w:rPr>
        <w:t xml:space="preserve">person </w:t>
      </w:r>
      <w:r w:rsidRPr="00B03F43">
        <w:rPr>
          <w:rFonts w:ascii="Verdana" w:hAnsi="Verdana"/>
          <w:sz w:val="22"/>
          <w:szCs w:val="22"/>
        </w:rPr>
        <w:t>who has been diagnosed with certain types of BREAST cancer.</w:t>
      </w:r>
    </w:p>
    <w:p w14:paraId="6372257D"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T</w:t>
      </w:r>
    </w:p>
    <w:p w14:paraId="2D150833" w14:textId="435C14A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 xml:space="preserve">3. F. During a hysterectomy the ovaries are SOMETIMES removed along with </w:t>
      </w:r>
      <w:r w:rsidR="008672EF" w:rsidRPr="00B03F43">
        <w:rPr>
          <w:rFonts w:ascii="Verdana" w:hAnsi="Verdana"/>
          <w:sz w:val="22"/>
          <w:szCs w:val="22"/>
        </w:rPr>
        <w:t xml:space="preserve">the </w:t>
      </w:r>
      <w:r w:rsidRPr="00B03F43">
        <w:rPr>
          <w:rFonts w:ascii="Verdana" w:hAnsi="Verdana"/>
          <w:sz w:val="22"/>
          <w:szCs w:val="22"/>
        </w:rPr>
        <w:t>uterus.</w:t>
      </w:r>
    </w:p>
    <w:p w14:paraId="1AE85390"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N</w:t>
      </w:r>
      <w:r w:rsidR="004C1774" w:rsidRPr="00B03F43">
        <w:rPr>
          <w:rFonts w:ascii="Verdana" w:hAnsi="Verdana"/>
          <w:sz w:val="22"/>
          <w:szCs w:val="22"/>
        </w:rPr>
        <w:t xml:space="preserve"> LABEL THE FIGURE</w:t>
      </w:r>
      <w:r w:rsidRPr="00B03F43">
        <w:rPr>
          <w:rFonts w:ascii="Verdana" w:hAnsi="Verdana"/>
          <w:sz w:val="22"/>
          <w:szCs w:val="22"/>
        </w:rPr>
        <w:br/>
      </w:r>
      <w:r w:rsidR="002F1C70" w:rsidRPr="00B03F43">
        <w:rPr>
          <w:rFonts w:ascii="Verdana" w:hAnsi="Verdana"/>
          <w:noProof/>
          <w:sz w:val="22"/>
          <w:szCs w:val="22"/>
          <w:lang w:val="en-IN" w:eastAsia="en-IN" w:bidi="ar-SA"/>
        </w:rPr>
        <w:drawing>
          <wp:inline distT="0" distB="0" distL="0" distR="0" wp14:anchorId="491FD7DD" wp14:editId="65A927CD">
            <wp:extent cx="2190750" cy="1695450"/>
            <wp:effectExtent l="0" t="0" r="0" b="0"/>
            <wp:docPr id="3" name="Picture 3" descr="33_O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3_O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0" cy="1695450"/>
                    </a:xfrm>
                    <a:prstGeom prst="rect">
                      <a:avLst/>
                    </a:prstGeom>
                    <a:noFill/>
                    <a:ln>
                      <a:noFill/>
                    </a:ln>
                  </pic:spPr>
                </pic:pic>
              </a:graphicData>
            </a:graphic>
          </wp:inline>
        </w:drawing>
      </w:r>
      <w:r w:rsidRPr="00B03F43">
        <w:rPr>
          <w:rFonts w:ascii="Verdana" w:hAnsi="Verdana"/>
          <w:sz w:val="22"/>
          <w:szCs w:val="22"/>
        </w:rPr>
        <w:br/>
      </w:r>
    </w:p>
    <w:p w14:paraId="5DDA7648" w14:textId="77777777" w:rsidR="008B60E1" w:rsidRPr="00B03F43" w:rsidRDefault="008B60E1">
      <w:pPr>
        <w:spacing w:line="480" w:lineRule="auto"/>
        <w:rPr>
          <w:rFonts w:ascii="Verdana" w:hAnsi="Verdana"/>
          <w:sz w:val="22"/>
          <w:szCs w:val="22"/>
        </w:rPr>
      </w:pPr>
      <w:r w:rsidRPr="00B03F43">
        <w:rPr>
          <w:rFonts w:ascii="Verdana" w:hAnsi="Verdana"/>
          <w:sz w:val="22"/>
          <w:szCs w:val="22"/>
        </w:rPr>
        <w:t xml:space="preserve">Activity O </w:t>
      </w:r>
      <w:r w:rsidR="00126313" w:rsidRPr="00B03F43">
        <w:rPr>
          <w:rFonts w:ascii="Verdana" w:hAnsi="Verdana"/>
          <w:sz w:val="22"/>
          <w:szCs w:val="22"/>
        </w:rPr>
        <w:t>FILL IN THE BLANKS</w:t>
      </w:r>
    </w:p>
    <w:p w14:paraId="20F88020" w14:textId="61E498E1"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1. The </w:t>
      </w:r>
      <w:r w:rsidRPr="00B03F43">
        <w:rPr>
          <w:rFonts w:ascii="Verdana" w:hAnsi="Verdana"/>
          <w:sz w:val="22"/>
          <w:szCs w:val="22"/>
          <w:u w:val="single"/>
        </w:rPr>
        <w:t>testicles</w:t>
      </w:r>
      <w:r w:rsidRPr="00B03F43">
        <w:rPr>
          <w:rFonts w:ascii="Verdana" w:hAnsi="Verdana"/>
          <w:sz w:val="22"/>
          <w:szCs w:val="22"/>
        </w:rPr>
        <w:t xml:space="preserve"> are two walnut-like organs located in the scrotum, a loose, bag-like sac that is suspended between the thighs.</w:t>
      </w:r>
    </w:p>
    <w:p w14:paraId="7858088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2. After the sperm cells leave the testes, they move into the </w:t>
      </w:r>
      <w:r w:rsidRPr="00B03F43">
        <w:rPr>
          <w:rFonts w:ascii="Verdana" w:hAnsi="Verdana"/>
          <w:sz w:val="22"/>
          <w:szCs w:val="22"/>
          <w:u w:val="single"/>
        </w:rPr>
        <w:t>epididymis</w:t>
      </w:r>
      <w:r w:rsidRPr="00B03F43">
        <w:rPr>
          <w:rFonts w:ascii="Verdana" w:hAnsi="Verdana"/>
          <w:sz w:val="22"/>
          <w:szCs w:val="22"/>
        </w:rPr>
        <w:t>, a series of coiled tubes.</w:t>
      </w:r>
    </w:p>
    <w:p w14:paraId="644C89D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3. The sperm cell is the only human body cell that has a </w:t>
      </w:r>
      <w:r w:rsidRPr="00B03F43">
        <w:rPr>
          <w:rFonts w:ascii="Verdana" w:hAnsi="Verdana"/>
          <w:sz w:val="22"/>
          <w:szCs w:val="22"/>
          <w:u w:val="single"/>
        </w:rPr>
        <w:t>flagellum</w:t>
      </w:r>
      <w:r w:rsidRPr="00B03F43">
        <w:rPr>
          <w:rFonts w:ascii="Verdana" w:hAnsi="Verdana"/>
          <w:sz w:val="22"/>
          <w:szCs w:val="22"/>
        </w:rPr>
        <w:t>.</w:t>
      </w:r>
    </w:p>
    <w:p w14:paraId="6750288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4. From the epididymis, the sperm cell moves into the </w:t>
      </w:r>
      <w:r w:rsidRPr="00B03F43">
        <w:rPr>
          <w:rFonts w:ascii="Verdana" w:hAnsi="Verdana"/>
          <w:sz w:val="22"/>
          <w:szCs w:val="22"/>
          <w:u w:val="single"/>
        </w:rPr>
        <w:t>vas deferens</w:t>
      </w:r>
      <w:r w:rsidRPr="00B03F43">
        <w:rPr>
          <w:rFonts w:ascii="Verdana" w:hAnsi="Verdana"/>
          <w:sz w:val="22"/>
          <w:szCs w:val="22"/>
        </w:rPr>
        <w:t>, a passageway that transports the sperm cell to the urethra.</w:t>
      </w:r>
    </w:p>
    <w:p w14:paraId="092F00A9" w14:textId="19C9D62B"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5. Semen and urine leave the body through the </w:t>
      </w:r>
      <w:r w:rsidRPr="00B03F43">
        <w:rPr>
          <w:rFonts w:ascii="Verdana" w:hAnsi="Verdana"/>
          <w:sz w:val="22"/>
          <w:szCs w:val="22"/>
          <w:u w:val="single"/>
        </w:rPr>
        <w:t>penis</w:t>
      </w:r>
      <w:r w:rsidRPr="00B03F43">
        <w:rPr>
          <w:rFonts w:ascii="Verdana" w:hAnsi="Verdana"/>
          <w:sz w:val="22"/>
          <w:szCs w:val="22"/>
        </w:rPr>
        <w:t>.</w:t>
      </w:r>
    </w:p>
    <w:p w14:paraId="6B39096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6. If a male has not been circumcised, a loose fold of skin called the foreskin covers the </w:t>
      </w:r>
      <w:r w:rsidRPr="00B03F43">
        <w:rPr>
          <w:rFonts w:ascii="Verdana" w:hAnsi="Verdana"/>
          <w:sz w:val="22"/>
          <w:szCs w:val="22"/>
          <w:u w:val="single"/>
        </w:rPr>
        <w:t>glans penis</w:t>
      </w:r>
      <w:r w:rsidRPr="00B03F43">
        <w:rPr>
          <w:rFonts w:ascii="Verdana" w:hAnsi="Verdana"/>
          <w:sz w:val="22"/>
          <w:szCs w:val="22"/>
        </w:rPr>
        <w:t>.</w:t>
      </w:r>
    </w:p>
    <w:p w14:paraId="062B264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7. The mature male reproductive system produces sperm cells </w:t>
      </w:r>
      <w:r w:rsidRPr="00B03F43">
        <w:rPr>
          <w:rFonts w:ascii="Verdana" w:hAnsi="Verdana"/>
          <w:sz w:val="22"/>
          <w:szCs w:val="22"/>
          <w:u w:val="single"/>
        </w:rPr>
        <w:t>constantly</w:t>
      </w:r>
      <w:r w:rsidRPr="00B03F43">
        <w:rPr>
          <w:rFonts w:ascii="Verdana" w:hAnsi="Verdana"/>
          <w:sz w:val="22"/>
          <w:szCs w:val="22"/>
        </w:rPr>
        <w:t>.</w:t>
      </w:r>
    </w:p>
    <w:p w14:paraId="4068A53F" w14:textId="6F29EEB5" w:rsidR="008B60E1" w:rsidRPr="00B03F43" w:rsidRDefault="008B60E1">
      <w:pPr>
        <w:spacing w:line="480" w:lineRule="auto"/>
        <w:ind w:left="360"/>
        <w:rPr>
          <w:rFonts w:ascii="Verdana" w:hAnsi="Verdana"/>
          <w:sz w:val="22"/>
          <w:szCs w:val="22"/>
        </w:rPr>
      </w:pPr>
      <w:r w:rsidRPr="00B03F43">
        <w:rPr>
          <w:rFonts w:ascii="Verdana" w:hAnsi="Verdana"/>
          <w:sz w:val="22"/>
          <w:szCs w:val="22"/>
        </w:rPr>
        <w:lastRenderedPageBreak/>
        <w:t xml:space="preserve">8. Sperm cells </w:t>
      </w:r>
      <w:r w:rsidR="00630D6A" w:rsidRPr="00B03F43">
        <w:rPr>
          <w:rFonts w:ascii="Verdana" w:hAnsi="Verdana"/>
          <w:sz w:val="22"/>
          <w:szCs w:val="22"/>
        </w:rPr>
        <w:t>exit the body</w:t>
      </w:r>
      <w:r w:rsidRPr="00B03F43">
        <w:rPr>
          <w:rFonts w:ascii="Verdana" w:hAnsi="Verdana"/>
          <w:sz w:val="22"/>
          <w:szCs w:val="22"/>
        </w:rPr>
        <w:t xml:space="preserve"> through the process of </w:t>
      </w:r>
      <w:r w:rsidRPr="00B03F43">
        <w:rPr>
          <w:rFonts w:ascii="Verdana" w:hAnsi="Verdana"/>
          <w:sz w:val="22"/>
          <w:szCs w:val="22"/>
          <w:u w:val="single"/>
        </w:rPr>
        <w:t>ejaculation</w:t>
      </w:r>
      <w:r w:rsidRPr="00B03F43">
        <w:rPr>
          <w:rFonts w:ascii="Verdana" w:hAnsi="Verdana"/>
          <w:sz w:val="22"/>
          <w:szCs w:val="22"/>
        </w:rPr>
        <w:t>.</w:t>
      </w:r>
    </w:p>
    <w:p w14:paraId="09983CDA" w14:textId="36B793B6"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9. The pituitary gland secretes </w:t>
      </w:r>
      <w:r w:rsidR="008672EF" w:rsidRPr="00B03F43">
        <w:rPr>
          <w:rFonts w:ascii="Verdana" w:hAnsi="Verdana"/>
          <w:sz w:val="22"/>
          <w:szCs w:val="22"/>
          <w:u w:val="single"/>
        </w:rPr>
        <w:t>luteinizing hormone (LH)</w:t>
      </w:r>
      <w:r w:rsidRPr="00B03F43">
        <w:rPr>
          <w:rFonts w:ascii="Verdana" w:hAnsi="Verdana"/>
          <w:sz w:val="22"/>
          <w:szCs w:val="22"/>
        </w:rPr>
        <w:t xml:space="preserve">, which stimulates the testicles to produce </w:t>
      </w:r>
      <w:r w:rsidRPr="00B03F43">
        <w:rPr>
          <w:rFonts w:ascii="Verdana" w:hAnsi="Verdana"/>
          <w:sz w:val="22"/>
          <w:szCs w:val="22"/>
          <w:u w:val="single"/>
        </w:rPr>
        <w:t>testosterone</w:t>
      </w:r>
      <w:r w:rsidRPr="00B03F43">
        <w:rPr>
          <w:rFonts w:ascii="Verdana" w:hAnsi="Verdana"/>
          <w:sz w:val="22"/>
          <w:szCs w:val="22"/>
        </w:rPr>
        <w:t>.</w:t>
      </w:r>
    </w:p>
    <w:p w14:paraId="30633E4E" w14:textId="3BAA6DA2" w:rsidR="008B60E1" w:rsidRPr="00B03F43" w:rsidRDefault="008B60E1">
      <w:pPr>
        <w:spacing w:line="480" w:lineRule="auto"/>
        <w:ind w:left="360"/>
        <w:rPr>
          <w:rFonts w:ascii="Verdana" w:hAnsi="Verdana"/>
          <w:sz w:val="22"/>
          <w:szCs w:val="22"/>
        </w:rPr>
      </w:pPr>
      <w:r w:rsidRPr="00B03F43">
        <w:rPr>
          <w:rFonts w:ascii="Verdana" w:hAnsi="Verdana"/>
          <w:sz w:val="22"/>
          <w:szCs w:val="22"/>
        </w:rPr>
        <w:t xml:space="preserve">10. As a </w:t>
      </w:r>
      <w:r w:rsidR="00C17686" w:rsidRPr="00B03F43">
        <w:rPr>
          <w:rFonts w:ascii="Verdana" w:hAnsi="Verdana"/>
          <w:sz w:val="22"/>
          <w:szCs w:val="22"/>
        </w:rPr>
        <w:t xml:space="preserve">male </w:t>
      </w:r>
      <w:r w:rsidRPr="00B03F43">
        <w:rPr>
          <w:rFonts w:ascii="Verdana" w:hAnsi="Verdana"/>
          <w:sz w:val="22"/>
          <w:szCs w:val="22"/>
        </w:rPr>
        <w:t xml:space="preserve">ages, the </w:t>
      </w:r>
      <w:r w:rsidRPr="00B03F43">
        <w:rPr>
          <w:rFonts w:ascii="Verdana" w:hAnsi="Verdana"/>
          <w:sz w:val="22"/>
          <w:szCs w:val="22"/>
          <w:u w:val="single"/>
        </w:rPr>
        <w:t>prostate gland</w:t>
      </w:r>
      <w:r w:rsidRPr="00B03F43">
        <w:rPr>
          <w:rFonts w:ascii="Verdana" w:hAnsi="Verdana"/>
          <w:sz w:val="22"/>
          <w:szCs w:val="22"/>
        </w:rPr>
        <w:t xml:space="preserve"> tends to enlarge, making urination difficult.</w:t>
      </w:r>
    </w:p>
    <w:p w14:paraId="6A59F845" w14:textId="752E9531"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 xml:space="preserve">11. </w:t>
      </w:r>
      <w:r w:rsidR="00C17686" w:rsidRPr="00B03F43">
        <w:rPr>
          <w:rFonts w:ascii="Verdana" w:hAnsi="Verdana"/>
          <w:sz w:val="22"/>
          <w:szCs w:val="22"/>
          <w:u w:val="single"/>
        </w:rPr>
        <w:t>Erectile dysfunction</w:t>
      </w:r>
      <w:r w:rsidR="00C17686" w:rsidRPr="00B03F43">
        <w:rPr>
          <w:rFonts w:ascii="Verdana" w:hAnsi="Verdana"/>
          <w:sz w:val="22"/>
          <w:szCs w:val="22"/>
        </w:rPr>
        <w:t xml:space="preserve"> </w:t>
      </w:r>
      <w:r w:rsidRPr="00B03F43">
        <w:rPr>
          <w:rFonts w:ascii="Verdana" w:hAnsi="Verdana"/>
          <w:sz w:val="22"/>
          <w:szCs w:val="22"/>
        </w:rPr>
        <w:t>is the inability to achieve or maintain an erection long enough to engage in sexual activity.</w:t>
      </w:r>
    </w:p>
    <w:p w14:paraId="18966947"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P</w:t>
      </w:r>
      <w:r w:rsidR="00A40B04" w:rsidRPr="00B03F43">
        <w:rPr>
          <w:rFonts w:ascii="Verdana" w:hAnsi="Verdana"/>
          <w:sz w:val="22"/>
          <w:szCs w:val="22"/>
        </w:rPr>
        <w:t xml:space="preserve"> SHORT ANSWER</w:t>
      </w:r>
    </w:p>
    <w:p w14:paraId="5D51861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The testicles have two important functions: They secrete testosterone, the hormone that is responsible for the development of male secondary sex characteristics and for the proper functioning of the male reproductive system, and they produce sperm cells.</w:t>
      </w:r>
    </w:p>
    <w:p w14:paraId="1B91C3CD"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Q</w:t>
      </w:r>
      <w:r w:rsidR="009A1B54" w:rsidRPr="00B03F43">
        <w:rPr>
          <w:rFonts w:ascii="Verdana" w:hAnsi="Verdana"/>
          <w:sz w:val="22"/>
          <w:szCs w:val="22"/>
        </w:rPr>
        <w:t xml:space="preserve"> MULTIPLE CHOICE</w:t>
      </w:r>
    </w:p>
    <w:p w14:paraId="42113FBA"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b. The sperm cells mature and gain the ability to swim</w:t>
      </w:r>
    </w:p>
    <w:p w14:paraId="2AC69B83"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2. c. The prostate gland</w:t>
      </w:r>
    </w:p>
    <w:p w14:paraId="2048BB5F"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R</w:t>
      </w:r>
      <w:r w:rsidR="009A1B54" w:rsidRPr="00B03F43">
        <w:rPr>
          <w:rFonts w:ascii="Verdana" w:hAnsi="Verdana"/>
          <w:sz w:val="22"/>
          <w:szCs w:val="22"/>
        </w:rPr>
        <w:t xml:space="preserve"> MATCHING</w:t>
      </w:r>
    </w:p>
    <w:p w14:paraId="2148E9A1"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b</w:t>
      </w:r>
    </w:p>
    <w:p w14:paraId="05378F39"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c</w:t>
      </w:r>
    </w:p>
    <w:p w14:paraId="3F7E26FE"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3. a</w:t>
      </w:r>
    </w:p>
    <w:p w14:paraId="65AABB55"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S</w:t>
      </w:r>
      <w:r w:rsidR="009A1B54" w:rsidRPr="00B03F43">
        <w:rPr>
          <w:rFonts w:ascii="Verdana" w:hAnsi="Verdana"/>
          <w:sz w:val="22"/>
          <w:szCs w:val="22"/>
        </w:rPr>
        <w:t xml:space="preserve"> MATCHING</w:t>
      </w:r>
    </w:p>
    <w:p w14:paraId="61E19CA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g</w:t>
      </w:r>
    </w:p>
    <w:p w14:paraId="27434DF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e</w:t>
      </w:r>
    </w:p>
    <w:p w14:paraId="5C11F4E2"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3. d</w:t>
      </w:r>
    </w:p>
    <w:p w14:paraId="37EC763E"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4. f</w:t>
      </w:r>
    </w:p>
    <w:p w14:paraId="0580F0D5"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lastRenderedPageBreak/>
        <w:t>5. a</w:t>
      </w:r>
    </w:p>
    <w:p w14:paraId="3EA3D9B8"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6. b</w:t>
      </w:r>
    </w:p>
    <w:p w14:paraId="2EE4467B" w14:textId="77777777" w:rsidR="008B60E1" w:rsidRPr="00B03F43" w:rsidRDefault="008B60E1">
      <w:pPr>
        <w:spacing w:line="480" w:lineRule="auto"/>
        <w:ind w:left="360"/>
        <w:rPr>
          <w:rFonts w:ascii="Verdana" w:hAnsi="Verdana"/>
          <w:color w:val="000000"/>
          <w:sz w:val="22"/>
          <w:szCs w:val="22"/>
        </w:rPr>
      </w:pPr>
      <w:r w:rsidRPr="00B03F43">
        <w:rPr>
          <w:rFonts w:ascii="Verdana" w:hAnsi="Verdana"/>
          <w:sz w:val="22"/>
          <w:szCs w:val="22"/>
        </w:rPr>
        <w:t>7. c</w:t>
      </w:r>
    </w:p>
    <w:p w14:paraId="06709FF9"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T</w:t>
      </w:r>
      <w:r w:rsidR="00181F47" w:rsidRPr="00B03F43">
        <w:rPr>
          <w:rFonts w:ascii="Verdana" w:hAnsi="Verdana"/>
          <w:sz w:val="22"/>
          <w:szCs w:val="22"/>
        </w:rPr>
        <w:t xml:space="preserve"> SHORT ANSWER</w:t>
      </w:r>
    </w:p>
    <w:p w14:paraId="29B5CB48" w14:textId="6A9D81A2" w:rsidR="008B60E1" w:rsidRPr="00B03F43" w:rsidRDefault="008B60E1">
      <w:pPr>
        <w:spacing w:line="480" w:lineRule="auto"/>
        <w:ind w:left="360"/>
        <w:rPr>
          <w:rFonts w:ascii="Verdana" w:hAnsi="Verdana"/>
          <w:sz w:val="22"/>
          <w:szCs w:val="22"/>
        </w:rPr>
      </w:pPr>
      <w:r w:rsidRPr="00B03F43">
        <w:rPr>
          <w:rFonts w:ascii="Verdana" w:hAnsi="Verdana"/>
          <w:sz w:val="22"/>
          <w:szCs w:val="22"/>
        </w:rPr>
        <w:t>The prevention of STIs is important because many cannot be treated and some may even be fatal. Even STIs that can be treated may go untreated, leading to long-term complications such as infertility. STIs can be prevented by using a barrier, such as a condom, when having sexual relations and by avoiding sexual relations with a person who has signs or symptoms of an STI.</w:t>
      </w:r>
    </w:p>
    <w:p w14:paraId="3E4448FF" w14:textId="77777777" w:rsidR="008B60E1" w:rsidRPr="00B03F43" w:rsidRDefault="008B60E1">
      <w:pPr>
        <w:spacing w:line="480" w:lineRule="auto"/>
        <w:rPr>
          <w:rFonts w:ascii="Verdana" w:hAnsi="Verdana"/>
          <w:sz w:val="22"/>
          <w:szCs w:val="22"/>
        </w:rPr>
      </w:pPr>
      <w:r w:rsidRPr="00B03F43">
        <w:rPr>
          <w:rFonts w:ascii="Verdana" w:hAnsi="Verdana"/>
          <w:sz w:val="22"/>
          <w:szCs w:val="22"/>
        </w:rPr>
        <w:t>Activity U</w:t>
      </w:r>
      <w:r w:rsidR="002920EF" w:rsidRPr="00B03F43">
        <w:rPr>
          <w:rFonts w:ascii="Verdana" w:hAnsi="Verdana"/>
          <w:sz w:val="22"/>
          <w:szCs w:val="22"/>
        </w:rPr>
        <w:t xml:space="preserve"> JUMBLED WORDS</w:t>
      </w:r>
    </w:p>
    <w:p w14:paraId="5CB12F2F"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1. Gamete</w:t>
      </w:r>
    </w:p>
    <w:p w14:paraId="146C0208"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2. Sperm cell</w:t>
      </w:r>
    </w:p>
    <w:p w14:paraId="0E96AC39"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3. Ovulation</w:t>
      </w:r>
    </w:p>
    <w:p w14:paraId="4559CCD7" w14:textId="77777777" w:rsidR="008B60E1" w:rsidRPr="00B03F43" w:rsidRDefault="008B60E1">
      <w:pPr>
        <w:spacing w:line="480" w:lineRule="auto"/>
        <w:ind w:left="360"/>
        <w:rPr>
          <w:rFonts w:ascii="Verdana" w:hAnsi="Verdana"/>
          <w:sz w:val="22"/>
          <w:szCs w:val="22"/>
        </w:rPr>
      </w:pPr>
      <w:r w:rsidRPr="00B03F43">
        <w:rPr>
          <w:rFonts w:ascii="Verdana" w:hAnsi="Verdana"/>
          <w:sz w:val="22"/>
          <w:szCs w:val="22"/>
        </w:rPr>
        <w:t>4. Infertility</w:t>
      </w:r>
    </w:p>
    <w:p w14:paraId="1E4A6D8E" w14:textId="27824B86" w:rsidR="008B60E1" w:rsidRPr="00B03F43" w:rsidRDefault="008B60E1" w:rsidP="00CB3DE9">
      <w:pPr>
        <w:spacing w:line="480" w:lineRule="auto"/>
        <w:ind w:left="360"/>
        <w:rPr>
          <w:rFonts w:ascii="Verdana" w:hAnsi="Verdana"/>
          <w:sz w:val="22"/>
          <w:szCs w:val="22"/>
        </w:rPr>
      </w:pPr>
      <w:r w:rsidRPr="00B03F43">
        <w:rPr>
          <w:rFonts w:ascii="Verdana" w:hAnsi="Verdana"/>
          <w:sz w:val="22"/>
          <w:szCs w:val="22"/>
        </w:rPr>
        <w:t>5. Lactation</w:t>
      </w:r>
    </w:p>
    <w:p w14:paraId="28599902" w14:textId="2DDE3B30" w:rsidR="008B60E1" w:rsidRPr="00B03F43" w:rsidRDefault="007566D5">
      <w:pPr>
        <w:spacing w:line="480" w:lineRule="auto"/>
        <w:ind w:left="360"/>
        <w:rPr>
          <w:rFonts w:ascii="Verdana" w:hAnsi="Verdana"/>
          <w:sz w:val="22"/>
          <w:szCs w:val="22"/>
        </w:rPr>
      </w:pPr>
      <w:r w:rsidRPr="00B03F43">
        <w:rPr>
          <w:rFonts w:ascii="Verdana" w:hAnsi="Verdana"/>
          <w:sz w:val="22"/>
          <w:szCs w:val="22"/>
        </w:rPr>
        <w:t>6</w:t>
      </w:r>
      <w:r w:rsidR="008B60E1" w:rsidRPr="00B03F43">
        <w:rPr>
          <w:rFonts w:ascii="Verdana" w:hAnsi="Verdana"/>
          <w:sz w:val="22"/>
          <w:szCs w:val="22"/>
        </w:rPr>
        <w:t>. Amenorrhea</w:t>
      </w:r>
    </w:p>
    <w:p w14:paraId="104FB2F4" w14:textId="419165BF" w:rsidR="008B60E1" w:rsidRPr="00B03F43" w:rsidRDefault="007566D5">
      <w:pPr>
        <w:spacing w:line="480" w:lineRule="auto"/>
        <w:ind w:left="360"/>
        <w:rPr>
          <w:rFonts w:ascii="Verdana" w:hAnsi="Verdana"/>
          <w:sz w:val="22"/>
          <w:szCs w:val="22"/>
        </w:rPr>
      </w:pPr>
      <w:r w:rsidRPr="00B03F43">
        <w:rPr>
          <w:rFonts w:ascii="Verdana" w:hAnsi="Verdana"/>
          <w:sz w:val="22"/>
          <w:szCs w:val="22"/>
        </w:rPr>
        <w:t>7</w:t>
      </w:r>
      <w:r w:rsidR="008B60E1" w:rsidRPr="00B03F43">
        <w:rPr>
          <w:rFonts w:ascii="Verdana" w:hAnsi="Verdana"/>
          <w:sz w:val="22"/>
          <w:szCs w:val="22"/>
        </w:rPr>
        <w:t>. Mastectomy</w:t>
      </w:r>
    </w:p>
    <w:p w14:paraId="5C90EA38" w14:textId="01F92AE7" w:rsidR="008B60E1" w:rsidRPr="00B03F43" w:rsidRDefault="007566D5">
      <w:pPr>
        <w:spacing w:line="480" w:lineRule="auto"/>
        <w:ind w:left="360"/>
        <w:rPr>
          <w:rFonts w:ascii="Verdana" w:hAnsi="Verdana"/>
          <w:color w:val="000000"/>
          <w:sz w:val="22"/>
          <w:szCs w:val="22"/>
        </w:rPr>
      </w:pPr>
      <w:r w:rsidRPr="00B03F43">
        <w:rPr>
          <w:rFonts w:ascii="Verdana" w:hAnsi="Verdana"/>
          <w:sz w:val="22"/>
          <w:szCs w:val="22"/>
        </w:rPr>
        <w:t>8</w:t>
      </w:r>
      <w:r w:rsidR="008B60E1" w:rsidRPr="00B03F43">
        <w:rPr>
          <w:rFonts w:ascii="Verdana" w:hAnsi="Verdana"/>
          <w:sz w:val="22"/>
          <w:szCs w:val="22"/>
        </w:rPr>
        <w:t>. Flagellum</w:t>
      </w:r>
    </w:p>
    <w:sectPr w:rsidR="008B60E1" w:rsidRPr="00B03F43">
      <w:footerReference w:type="default" r:id="rId1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941A9" w14:textId="77777777" w:rsidR="006C3A35" w:rsidRDefault="006C3A35">
      <w:r>
        <w:separator/>
      </w:r>
    </w:p>
  </w:endnote>
  <w:endnote w:type="continuationSeparator" w:id="0">
    <w:p w14:paraId="4B5B2331" w14:textId="77777777" w:rsidR="006C3A35" w:rsidRDefault="006C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1E97" w14:textId="77777777" w:rsidR="008B60E1" w:rsidRDefault="008B60E1">
    <w:pPr>
      <w:pStyle w:val="Footer"/>
    </w:pPr>
  </w:p>
  <w:p w14:paraId="0A825888" w14:textId="77777777" w:rsidR="008B60E1" w:rsidRDefault="008B6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81528" w14:textId="77777777" w:rsidR="006C3A35" w:rsidRDefault="006C3A35">
      <w:r>
        <w:separator/>
      </w:r>
    </w:p>
  </w:footnote>
  <w:footnote w:type="continuationSeparator" w:id="0">
    <w:p w14:paraId="7413D6A3" w14:textId="77777777" w:rsidR="006C3A35" w:rsidRDefault="006C3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89026717">
    <w:abstractNumId w:val="2"/>
  </w:num>
  <w:num w:numId="2" w16cid:durableId="868489484">
    <w:abstractNumId w:val="1"/>
  </w:num>
  <w:num w:numId="3" w16cid:durableId="1889489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zszS2NLA0tjAxNTNU0lEKTi0uzszPAykwrAUAkVpkxCwAAAA="/>
  </w:docVars>
  <w:rsids>
    <w:rsidRoot w:val="00CC61BB"/>
    <w:rsid w:val="0002572C"/>
    <w:rsid w:val="00031FC7"/>
    <w:rsid w:val="000B08B0"/>
    <w:rsid w:val="000D1429"/>
    <w:rsid w:val="0011627C"/>
    <w:rsid w:val="00126313"/>
    <w:rsid w:val="00172187"/>
    <w:rsid w:val="00181F47"/>
    <w:rsid w:val="001A5D34"/>
    <w:rsid w:val="001F7B34"/>
    <w:rsid w:val="002047B0"/>
    <w:rsid w:val="002462CA"/>
    <w:rsid w:val="002508A8"/>
    <w:rsid w:val="0028107B"/>
    <w:rsid w:val="002920EF"/>
    <w:rsid w:val="0029382F"/>
    <w:rsid w:val="002C34ED"/>
    <w:rsid w:val="002F1C70"/>
    <w:rsid w:val="003B0FCA"/>
    <w:rsid w:val="003C509F"/>
    <w:rsid w:val="003D2C8F"/>
    <w:rsid w:val="004072E6"/>
    <w:rsid w:val="00456652"/>
    <w:rsid w:val="004601FF"/>
    <w:rsid w:val="004C1774"/>
    <w:rsid w:val="005B6699"/>
    <w:rsid w:val="00630D6A"/>
    <w:rsid w:val="00646A79"/>
    <w:rsid w:val="006A604D"/>
    <w:rsid w:val="006C3A35"/>
    <w:rsid w:val="006E68D7"/>
    <w:rsid w:val="007566D5"/>
    <w:rsid w:val="00765F7A"/>
    <w:rsid w:val="007979EA"/>
    <w:rsid w:val="007B1609"/>
    <w:rsid w:val="007F3D51"/>
    <w:rsid w:val="007F3E2F"/>
    <w:rsid w:val="007F7315"/>
    <w:rsid w:val="008278D5"/>
    <w:rsid w:val="00831830"/>
    <w:rsid w:val="00835229"/>
    <w:rsid w:val="008672EF"/>
    <w:rsid w:val="008B60E1"/>
    <w:rsid w:val="008F53D1"/>
    <w:rsid w:val="0091034C"/>
    <w:rsid w:val="009608DF"/>
    <w:rsid w:val="00974ECE"/>
    <w:rsid w:val="00976552"/>
    <w:rsid w:val="009A1B54"/>
    <w:rsid w:val="009A6750"/>
    <w:rsid w:val="009D194A"/>
    <w:rsid w:val="00A40B04"/>
    <w:rsid w:val="00A54617"/>
    <w:rsid w:val="00AD7918"/>
    <w:rsid w:val="00AE3A6C"/>
    <w:rsid w:val="00B03F43"/>
    <w:rsid w:val="00B1219D"/>
    <w:rsid w:val="00B2273C"/>
    <w:rsid w:val="00B45786"/>
    <w:rsid w:val="00B90F1D"/>
    <w:rsid w:val="00BC2A33"/>
    <w:rsid w:val="00BE3668"/>
    <w:rsid w:val="00C17686"/>
    <w:rsid w:val="00CB3DE9"/>
    <w:rsid w:val="00CC52D9"/>
    <w:rsid w:val="00CC61BB"/>
    <w:rsid w:val="00D46CD7"/>
    <w:rsid w:val="00D92CD3"/>
    <w:rsid w:val="00DA622A"/>
    <w:rsid w:val="00DD4C91"/>
    <w:rsid w:val="00E172F5"/>
    <w:rsid w:val="00E42363"/>
    <w:rsid w:val="00E532C5"/>
    <w:rsid w:val="00EA7638"/>
    <w:rsid w:val="00F42FEC"/>
    <w:rsid w:val="00F62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77717"/>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2462CA"/>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styleId="CommentReference">
    <w:name w:val="annotation reference"/>
    <w:uiPriority w:val="99"/>
    <w:semiHidden/>
    <w:unhideWhenUsed/>
    <w:rsid w:val="00B1219D"/>
    <w:rPr>
      <w:sz w:val="16"/>
      <w:szCs w:val="16"/>
    </w:rPr>
  </w:style>
  <w:style w:type="paragraph" w:styleId="CommentText">
    <w:name w:val="annotation text"/>
    <w:basedOn w:val="Normal"/>
    <w:link w:val="CommentTextChar"/>
    <w:uiPriority w:val="99"/>
    <w:unhideWhenUsed/>
    <w:rsid w:val="00B1219D"/>
    <w:rPr>
      <w:sz w:val="20"/>
      <w:szCs w:val="20"/>
    </w:rPr>
  </w:style>
  <w:style w:type="character" w:customStyle="1" w:styleId="CommentTextChar">
    <w:name w:val="Comment Text Char"/>
    <w:link w:val="CommentText"/>
    <w:uiPriority w:val="99"/>
    <w:rsid w:val="00B1219D"/>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B1219D"/>
    <w:rPr>
      <w:b/>
      <w:bCs/>
    </w:rPr>
  </w:style>
  <w:style w:type="character" w:customStyle="1" w:styleId="CommentSubjectChar">
    <w:name w:val="Comment Subject Char"/>
    <w:link w:val="CommentSubject"/>
    <w:uiPriority w:val="99"/>
    <w:semiHidden/>
    <w:rsid w:val="00B1219D"/>
    <w:rPr>
      <w:rFonts w:cs="Shruti"/>
      <w:b/>
      <w:bCs/>
      <w:lang w:val="en-US" w:eastAsia="en-US" w:bidi="gu-IN"/>
    </w:rPr>
  </w:style>
  <w:style w:type="paragraph" w:styleId="Revision">
    <w:name w:val="Revision"/>
    <w:hidden/>
    <w:uiPriority w:val="99"/>
    <w:semiHidden/>
    <w:rsid w:val="0029382F"/>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9</TotalTime>
  <Pages>8</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Answers to Workbook Questions Chapter 37, The Reproductive System</vt:lpstr>
    </vt:vector>
  </TitlesOfParts>
  <Manager>Nachiket Paratkar</Manager>
  <Company>LearningMate Solutions Pvt. Ltd./LearningMate Solutions Canada Ltd.</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38, The Reproductive System</dc:title>
  <dc:subject>Answers to Workbook Questions - IM</dc:subject>
  <dc:creator>vicky</dc:creator>
  <cp:keywords>Answers to Workbook Questions</cp:keywords>
  <cp:lastModifiedBy>Devaraj N</cp:lastModifiedBy>
  <cp:revision>14</cp:revision>
  <cp:lastPrinted>2004-07-22T04:26:00Z</cp:lastPrinted>
  <dcterms:created xsi:type="dcterms:W3CDTF">2022-12-16T13:03:00Z</dcterms:created>
  <dcterms:modified xsi:type="dcterms:W3CDTF">2023-04-24T15:13:00Z</dcterms:modified>
  <cp:category>Storyboard Document</cp:category>
</cp:coreProperties>
</file>