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0FDCA" w14:textId="77777777" w:rsidR="00AE7FA9" w:rsidRPr="00D02A5C" w:rsidRDefault="00AE7FA9" w:rsidP="007172A0">
      <w:pPr>
        <w:rPr>
          <w:rFonts w:ascii="Verdana" w:hAnsi="Verdana"/>
          <w:sz w:val="22"/>
        </w:rPr>
      </w:pPr>
      <w:r w:rsidRPr="00D02A5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CE68561" wp14:editId="7485CF57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52B3C5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4EBCE01B" w14:textId="1D8BAE5D" w:rsidR="00D57C4B" w:rsidRPr="00D02A5C" w:rsidRDefault="00D57C4B" w:rsidP="001058DD">
      <w:pPr>
        <w:pStyle w:val="Heading1withoutnumbering"/>
        <w:rPr>
          <w:rFonts w:ascii="Verdana" w:hAnsi="Verdana"/>
          <w:sz w:val="22"/>
          <w:szCs w:val="22"/>
        </w:rPr>
      </w:pPr>
      <w:r w:rsidRPr="00D02A5C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D02A5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D02A5C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E67649" w:rsidRPr="00D02A5C">
        <w:rPr>
          <w:rFonts w:ascii="Cambria" w:hAnsi="Cambria"/>
          <w:b/>
          <w:color w:val="007AC3" w:themeColor="accent1"/>
          <w:sz w:val="32"/>
          <w:szCs w:val="32"/>
        </w:rPr>
        <w:t>33</w:t>
      </w:r>
      <w:r w:rsidRPr="00D02A5C">
        <w:rPr>
          <w:rFonts w:ascii="Cambria" w:hAnsi="Cambria"/>
          <w:b/>
          <w:color w:val="007AC3" w:themeColor="accent1"/>
          <w:sz w:val="32"/>
          <w:szCs w:val="32"/>
        </w:rPr>
        <w:t>, The Nervous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D57C4B" w:rsidRPr="00D02A5C" w14:paraId="6A7F06A8" w14:textId="77777777" w:rsidTr="00F11042">
        <w:trPr>
          <w:tblHeader/>
        </w:trPr>
        <w:tc>
          <w:tcPr>
            <w:tcW w:w="6466" w:type="dxa"/>
          </w:tcPr>
          <w:p w14:paraId="3EEE5888" w14:textId="77777777" w:rsidR="00D57C4B" w:rsidRPr="00D02A5C" w:rsidRDefault="00D57C4B" w:rsidP="001058DD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D02A5C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58C72263" w14:textId="77777777" w:rsidR="00D57C4B" w:rsidRPr="00D02A5C" w:rsidRDefault="00D57C4B" w:rsidP="001058DD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D02A5C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D57C4B" w:rsidRPr="00D02A5C" w14:paraId="4461EC61" w14:textId="77777777" w:rsidTr="00F11042">
        <w:tc>
          <w:tcPr>
            <w:tcW w:w="6466" w:type="dxa"/>
          </w:tcPr>
          <w:p w14:paraId="262F3AF1" w14:textId="77777777" w:rsidR="00D57C4B" w:rsidRPr="00D02A5C" w:rsidRDefault="00D57C4B" w:rsidP="001058D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02A5C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7CF4F634" w14:textId="77777777" w:rsidR="00D57C4B" w:rsidRPr="00D02A5C" w:rsidRDefault="00D57C4B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John may have a resting tremor of both upper extremities.</w:t>
            </w:r>
          </w:p>
          <w:p w14:paraId="5C96341B" w14:textId="33D1BB53" w:rsidR="00D57C4B" w:rsidRPr="00D02A5C" w:rsidRDefault="0036305A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muscles might be stiff, and 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will walk with a shuffling, forward-leaning gait.</w:t>
            </w:r>
          </w:p>
          <w:p w14:paraId="0959DC89" w14:textId="100C2776" w:rsidR="00D57C4B" w:rsidRPr="00D02A5C" w:rsidRDefault="0036305A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will have impaired balance.</w:t>
            </w:r>
          </w:p>
          <w:p w14:paraId="576E1663" w14:textId="3D529835" w:rsidR="00D57C4B" w:rsidRPr="00D02A5C" w:rsidRDefault="0036305A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movements will be slow.</w:t>
            </w:r>
          </w:p>
          <w:p w14:paraId="355DAAA8" w14:textId="04F82BB9" w:rsidR="00D57C4B" w:rsidRPr="00D02A5C" w:rsidRDefault="0036305A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may have difficulty stopping once 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ha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ve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begun walking.</w:t>
            </w:r>
          </w:p>
          <w:p w14:paraId="6568CEF0" w14:textId="3FB2180C" w:rsidR="00D57C4B" w:rsidRPr="00D02A5C" w:rsidRDefault="0036305A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speech may be slow and lack tonal variation.</w:t>
            </w:r>
          </w:p>
          <w:p w14:paraId="00D7BA36" w14:textId="01332C3D" w:rsidR="00D57C4B" w:rsidRPr="00D02A5C" w:rsidRDefault="0036305A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may have a masklike appearance due to the inability to move the small muscles of 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face.</w:t>
            </w:r>
          </w:p>
          <w:p w14:paraId="6F0F681B" w14:textId="3E6E1174" w:rsidR="00D57C4B" w:rsidRPr="00D02A5C" w:rsidRDefault="0036305A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may not be able to chew and swallow, and 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may drool.</w:t>
            </w:r>
          </w:p>
          <w:p w14:paraId="3D19C062" w14:textId="1FA07515" w:rsidR="00D57C4B" w:rsidRPr="00D02A5C" w:rsidRDefault="0036305A" w:rsidP="00D57C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might have problems with bowel and bladder.</w:t>
            </w:r>
          </w:p>
          <w:p w14:paraId="1FF63643" w14:textId="77777777" w:rsidR="00D57C4B" w:rsidRPr="00D02A5C" w:rsidRDefault="00D57C4B" w:rsidP="001058D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02A5C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438C66D5" w14:textId="77777777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You will perform range-of-motion exercises if ordered in the care plan.</w:t>
            </w:r>
          </w:p>
          <w:p w14:paraId="7C51BF95" w14:textId="69B87201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You will transfer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using the proper device according to the care plan.</w:t>
            </w:r>
          </w:p>
          <w:p w14:paraId="672FBEE6" w14:textId="118506D0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Make sure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wearing nonskid footwear when getting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up.</w:t>
            </w:r>
          </w:p>
          <w:p w14:paraId="2DBB5C7E" w14:textId="6FFA9327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Establish an effective means of communication if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speech problems.</w:t>
            </w:r>
          </w:p>
          <w:p w14:paraId="07D80693" w14:textId="6B2790FC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Keep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call light within reach and remind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often to use it.</w:t>
            </w:r>
          </w:p>
          <w:p w14:paraId="0580DCBE" w14:textId="77777777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Keep the floor clear of clutter.</w:t>
            </w:r>
          </w:p>
          <w:p w14:paraId="3BA1265D" w14:textId="67F20762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Assist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with the use of the walker.</w:t>
            </w:r>
          </w:p>
          <w:p w14:paraId="3049803F" w14:textId="4B1233E9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Ambulate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with a gait belt on for safety.</w:t>
            </w:r>
          </w:p>
          <w:p w14:paraId="0EC9CF26" w14:textId="145E4E69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Assist with feeding if necessary and observe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for signs of dysphagia.</w:t>
            </w:r>
          </w:p>
          <w:p w14:paraId="6F1CAB9C" w14:textId="7BD67EF7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If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drool, keep a clothing protector in place.</w:t>
            </w:r>
          </w:p>
          <w:p w14:paraId="39F07276" w14:textId="01AFADF1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Assist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to reposition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mself frequently during your shift.</w:t>
            </w:r>
          </w:p>
          <w:p w14:paraId="5863FD32" w14:textId="4BB0A42F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Observe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skin for signs of skin breakdown.</w:t>
            </w:r>
          </w:p>
          <w:p w14:paraId="0EF54953" w14:textId="52976A4E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Monitor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bowel movements and report constipation.</w:t>
            </w:r>
          </w:p>
          <w:p w14:paraId="730AA6AD" w14:textId="77777777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Report problems with urination.</w:t>
            </w:r>
          </w:p>
          <w:p w14:paraId="7AA93D85" w14:textId="77777777" w:rsidR="00D57C4B" w:rsidRPr="00D02A5C" w:rsidRDefault="00D57C4B" w:rsidP="001058D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02A5C">
              <w:rPr>
                <w:rFonts w:ascii="Verdana" w:hAnsi="Verdana"/>
                <w:sz w:val="22"/>
                <w:szCs w:val="22"/>
              </w:rPr>
              <w:t>1c.  Students’ responses should include the following:</w:t>
            </w:r>
          </w:p>
          <w:p w14:paraId="49AA0F20" w14:textId="77777777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The test is painless.</w:t>
            </w:r>
          </w:p>
          <w:p w14:paraId="1C13298D" w14:textId="77777777" w:rsidR="00D57C4B" w:rsidRPr="00D02A5C" w:rsidRDefault="00D57C4B" w:rsidP="00D57C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Sensors are placed on the skull that show the electrical activity of the brain.</w:t>
            </w:r>
          </w:p>
        </w:tc>
        <w:tc>
          <w:tcPr>
            <w:tcW w:w="3110" w:type="dxa"/>
          </w:tcPr>
          <w:p w14:paraId="262DC16B" w14:textId="4F6D0E38" w:rsidR="00D57C4B" w:rsidRPr="00D02A5C" w:rsidRDefault="00D57C4B" w:rsidP="00D57C4B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4, 5</w:t>
            </w:r>
            <w:r w:rsidR="00C96669" w:rsidRPr="00D02A5C">
              <w:rPr>
                <w:rFonts w:ascii="Verdana" w:hAnsi="Verdana"/>
                <w:color w:val="auto"/>
                <w:sz w:val="22"/>
                <w:szCs w:val="22"/>
              </w:rPr>
              <w:t>,</w:t>
            </w:r>
            <w:r w:rsidR="00916378" w:rsidRPr="00D02A5C" w:rsidDel="00916378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</w:tr>
      <w:tr w:rsidR="00D57C4B" w:rsidRPr="00D02A5C" w14:paraId="3EE1802D" w14:textId="77777777" w:rsidTr="00F11042">
        <w:tc>
          <w:tcPr>
            <w:tcW w:w="6466" w:type="dxa"/>
          </w:tcPr>
          <w:p w14:paraId="7BB61C27" w14:textId="77777777" w:rsidR="00D57C4B" w:rsidRPr="00D02A5C" w:rsidRDefault="00D57C4B" w:rsidP="001058D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02A5C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462F8FC" w14:textId="77777777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Slowed nerve conduction time can cause:</w:t>
            </w:r>
          </w:p>
          <w:p w14:paraId="33F695EB" w14:textId="77777777" w:rsidR="00D57C4B" w:rsidRPr="00D02A5C" w:rsidRDefault="00D57C4B" w:rsidP="00D57C4B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Increased risk for falls and other accidents.</w:t>
            </w:r>
          </w:p>
          <w:p w14:paraId="15E21EF5" w14:textId="2A41D542" w:rsidR="00D57C4B" w:rsidRPr="00D02A5C" w:rsidRDefault="00D57C4B" w:rsidP="00D57C4B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It will be harder for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to regain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balance if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start to fall.</w:t>
            </w:r>
          </w:p>
          <w:p w14:paraId="1ECA5487" w14:textId="01B97447" w:rsidR="00D57C4B" w:rsidRPr="00D02A5C" w:rsidRDefault="00D57C4B" w:rsidP="00D57C4B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It would be harder for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to avoid a sudden obstacle in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path.</w:t>
            </w:r>
          </w:p>
          <w:p w14:paraId="5319895F" w14:textId="77777777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Memory and thought process may be slowed.</w:t>
            </w:r>
          </w:p>
          <w:p w14:paraId="15B7E28C" w14:textId="3D3FBAC6" w:rsidR="00D57C4B" w:rsidRPr="00D02A5C" w:rsidRDefault="0036305A" w:rsidP="00D57C4B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may not be able to recall things as 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quickly as 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>used to.</w:t>
            </w:r>
          </w:p>
          <w:p w14:paraId="4A7AD0F4" w14:textId="50ED058F" w:rsidR="00D57C4B" w:rsidRPr="00D02A5C" w:rsidRDefault="0036305A" w:rsidP="00D57C4B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D57C4B" w:rsidRPr="00D02A5C">
              <w:rPr>
                <w:rFonts w:ascii="Verdana" w:hAnsi="Verdana"/>
                <w:color w:val="auto"/>
                <w:sz w:val="22"/>
                <w:szCs w:val="22"/>
              </w:rPr>
              <w:t>may have a mild loss of memory for recent events.</w:t>
            </w:r>
          </w:p>
          <w:p w14:paraId="64AEEE0A" w14:textId="77777777" w:rsidR="00D57C4B" w:rsidRPr="00D02A5C" w:rsidRDefault="00D57C4B" w:rsidP="001058D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02A5C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25EEE7D3" w14:textId="2FFB31AA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Make sure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wearing glasses if she has them.</w:t>
            </w:r>
          </w:p>
          <w:p w14:paraId="59405C99" w14:textId="52AD241E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When helping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to walk, make sure the pathway is clear.</w:t>
            </w:r>
          </w:p>
          <w:p w14:paraId="152D3659" w14:textId="574F792D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Make sure there is adequate light when assisting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to ambulate.</w:t>
            </w:r>
          </w:p>
          <w:p w14:paraId="028AA2DE" w14:textId="1EE88ADE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Make sure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clothing and shoes fit properly.</w:t>
            </w:r>
          </w:p>
          <w:p w14:paraId="1B96CA69" w14:textId="5A24201E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Be sure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wearing nonskid footwear.</w:t>
            </w:r>
          </w:p>
          <w:p w14:paraId="02DFD4A0" w14:textId="36F104F4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Observe </w:t>
            </w:r>
            <w:r w:rsidR="0036305A" w:rsidRPr="00D02A5C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 for signs of unsteadiness and offer assistance as needed.</w:t>
            </w:r>
          </w:p>
          <w:p w14:paraId="5FECA443" w14:textId="77777777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Wipe up any spills immediately.</w:t>
            </w:r>
          </w:p>
          <w:p w14:paraId="146689A4" w14:textId="77777777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When giving assistance, use clear and simple language.</w:t>
            </w:r>
          </w:p>
          <w:p w14:paraId="3CBB2741" w14:textId="77777777" w:rsidR="00D57C4B" w:rsidRPr="00D02A5C" w:rsidRDefault="00D57C4B" w:rsidP="00D57C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t>Keep directions short and simple.</w:t>
            </w:r>
          </w:p>
        </w:tc>
        <w:tc>
          <w:tcPr>
            <w:tcW w:w="3110" w:type="dxa"/>
          </w:tcPr>
          <w:p w14:paraId="72DDB7CF" w14:textId="3A7395CE" w:rsidR="00D57C4B" w:rsidRPr="00D02A5C" w:rsidRDefault="00D57C4B" w:rsidP="00D57C4B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02A5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3</w:t>
            </w:r>
            <w:r w:rsidR="00C96669" w:rsidRPr="00D02A5C">
              <w:rPr>
                <w:rFonts w:ascii="Verdana" w:hAnsi="Verdana"/>
                <w:color w:val="auto"/>
                <w:sz w:val="22"/>
                <w:szCs w:val="22"/>
              </w:rPr>
              <w:t xml:space="preserve">, 4 </w:t>
            </w:r>
          </w:p>
        </w:tc>
      </w:tr>
    </w:tbl>
    <w:p w14:paraId="77798B6B" w14:textId="516A1467" w:rsidR="001E2049" w:rsidRPr="00D02A5C" w:rsidRDefault="001E2049" w:rsidP="00AB3241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D02A5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7886" w14:textId="77777777" w:rsidR="008E2714" w:rsidRDefault="008E2714" w:rsidP="00291CA2">
      <w:pPr>
        <w:spacing w:line="240" w:lineRule="auto"/>
      </w:pPr>
      <w:r>
        <w:separator/>
      </w:r>
    </w:p>
  </w:endnote>
  <w:endnote w:type="continuationSeparator" w:id="0">
    <w:p w14:paraId="256F13CF" w14:textId="77777777" w:rsidR="008E2714" w:rsidRDefault="008E2714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856D8C7" w14:textId="77777777" w:rsidTr="001E2049">
      <w:tc>
        <w:tcPr>
          <w:tcW w:w="9746" w:type="dxa"/>
          <w:vAlign w:val="bottom"/>
        </w:tcPr>
        <w:p w14:paraId="535A6963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E89D255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02A5C">
            <w:rPr>
              <w:noProof/>
            </w:rPr>
            <w:t>3</w:t>
          </w:r>
          <w:r>
            <w:fldChar w:fldCharType="end"/>
          </w:r>
        </w:p>
      </w:tc>
    </w:tr>
  </w:tbl>
  <w:p w14:paraId="56C71239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E29B4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5BCA3192" wp14:editId="0034614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6AC96" w14:textId="77777777" w:rsidR="008E2714" w:rsidRDefault="008E2714" w:rsidP="00291CA2">
      <w:pPr>
        <w:spacing w:line="240" w:lineRule="auto"/>
      </w:pPr>
      <w:r>
        <w:separator/>
      </w:r>
    </w:p>
  </w:footnote>
  <w:footnote w:type="continuationSeparator" w:id="0">
    <w:p w14:paraId="35013244" w14:textId="77777777" w:rsidR="008E2714" w:rsidRDefault="008E2714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37754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0BE4E9D8" wp14:editId="05148B6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0F6A0C1B"/>
    <w:multiLevelType w:val="hybridMultilevel"/>
    <w:tmpl w:val="19CACF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85977"/>
    <w:multiLevelType w:val="hybridMultilevel"/>
    <w:tmpl w:val="F60EFF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148520D"/>
    <w:multiLevelType w:val="hybridMultilevel"/>
    <w:tmpl w:val="057A7E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num w:numId="1" w16cid:durableId="112867404">
    <w:abstractNumId w:val="5"/>
  </w:num>
  <w:num w:numId="2" w16cid:durableId="650720907">
    <w:abstractNumId w:val="5"/>
  </w:num>
  <w:num w:numId="3" w16cid:durableId="1598631941">
    <w:abstractNumId w:val="5"/>
  </w:num>
  <w:num w:numId="4" w16cid:durableId="980230413">
    <w:abstractNumId w:val="1"/>
  </w:num>
  <w:num w:numId="5" w16cid:durableId="1141457369">
    <w:abstractNumId w:val="7"/>
  </w:num>
  <w:num w:numId="6" w16cid:durableId="130757016">
    <w:abstractNumId w:val="11"/>
  </w:num>
  <w:num w:numId="7" w16cid:durableId="2118937756">
    <w:abstractNumId w:val="9"/>
  </w:num>
  <w:num w:numId="8" w16cid:durableId="873150280">
    <w:abstractNumId w:val="0"/>
  </w:num>
  <w:num w:numId="9" w16cid:durableId="452942875">
    <w:abstractNumId w:val="13"/>
  </w:num>
  <w:num w:numId="10" w16cid:durableId="62610814">
    <w:abstractNumId w:val="6"/>
  </w:num>
  <w:num w:numId="11" w16cid:durableId="928200113">
    <w:abstractNumId w:val="10"/>
  </w:num>
  <w:num w:numId="12" w16cid:durableId="893270523">
    <w:abstractNumId w:val="2"/>
  </w:num>
  <w:num w:numId="13" w16cid:durableId="2146117025">
    <w:abstractNumId w:val="12"/>
  </w:num>
  <w:num w:numId="14" w16cid:durableId="743334383">
    <w:abstractNumId w:val="4"/>
  </w:num>
  <w:num w:numId="15" w16cid:durableId="1057901003">
    <w:abstractNumId w:val="8"/>
  </w:num>
  <w:num w:numId="16" w16cid:durableId="1673945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C4B"/>
    <w:rsid w:val="000225A6"/>
    <w:rsid w:val="0003366F"/>
    <w:rsid w:val="000406B1"/>
    <w:rsid w:val="00043C8A"/>
    <w:rsid w:val="00081DAB"/>
    <w:rsid w:val="00081F77"/>
    <w:rsid w:val="000A006E"/>
    <w:rsid w:val="001058DD"/>
    <w:rsid w:val="00141660"/>
    <w:rsid w:val="00145E2E"/>
    <w:rsid w:val="001B183D"/>
    <w:rsid w:val="001D07AE"/>
    <w:rsid w:val="001E2049"/>
    <w:rsid w:val="001F0D8F"/>
    <w:rsid w:val="00215E24"/>
    <w:rsid w:val="00250B53"/>
    <w:rsid w:val="002573C1"/>
    <w:rsid w:val="00267115"/>
    <w:rsid w:val="00291B64"/>
    <w:rsid w:val="00291CA2"/>
    <w:rsid w:val="002B02DB"/>
    <w:rsid w:val="002B4D70"/>
    <w:rsid w:val="002C09FD"/>
    <w:rsid w:val="002D1245"/>
    <w:rsid w:val="002E2AD0"/>
    <w:rsid w:val="0036305A"/>
    <w:rsid w:val="00383C5A"/>
    <w:rsid w:val="00395470"/>
    <w:rsid w:val="003C2ED5"/>
    <w:rsid w:val="00407BB1"/>
    <w:rsid w:val="00407F47"/>
    <w:rsid w:val="004214D4"/>
    <w:rsid w:val="004377B9"/>
    <w:rsid w:val="0046662A"/>
    <w:rsid w:val="00467B16"/>
    <w:rsid w:val="00472B67"/>
    <w:rsid w:val="004D34AE"/>
    <w:rsid w:val="004E3766"/>
    <w:rsid w:val="00540939"/>
    <w:rsid w:val="0056008D"/>
    <w:rsid w:val="005613E5"/>
    <w:rsid w:val="005802CE"/>
    <w:rsid w:val="005C5E2D"/>
    <w:rsid w:val="005D52ED"/>
    <w:rsid w:val="00613D2D"/>
    <w:rsid w:val="006165C3"/>
    <w:rsid w:val="00673354"/>
    <w:rsid w:val="006877F0"/>
    <w:rsid w:val="006C339D"/>
    <w:rsid w:val="006D423D"/>
    <w:rsid w:val="006D7A15"/>
    <w:rsid w:val="006E58BE"/>
    <w:rsid w:val="006F4150"/>
    <w:rsid w:val="007172A0"/>
    <w:rsid w:val="00741331"/>
    <w:rsid w:val="00742F18"/>
    <w:rsid w:val="0075497B"/>
    <w:rsid w:val="00764747"/>
    <w:rsid w:val="00770912"/>
    <w:rsid w:val="007776E2"/>
    <w:rsid w:val="00790A36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E2714"/>
    <w:rsid w:val="008F4222"/>
    <w:rsid w:val="009008B6"/>
    <w:rsid w:val="009102B7"/>
    <w:rsid w:val="00916378"/>
    <w:rsid w:val="00954377"/>
    <w:rsid w:val="0098330B"/>
    <w:rsid w:val="0099702B"/>
    <w:rsid w:val="009A09A8"/>
    <w:rsid w:val="009B6106"/>
    <w:rsid w:val="00A06AF8"/>
    <w:rsid w:val="00A07639"/>
    <w:rsid w:val="00A73169"/>
    <w:rsid w:val="00AB3241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45C5A"/>
    <w:rsid w:val="00B62074"/>
    <w:rsid w:val="00B664A6"/>
    <w:rsid w:val="00B85C4B"/>
    <w:rsid w:val="00B94051"/>
    <w:rsid w:val="00BB4EA8"/>
    <w:rsid w:val="00BC4B10"/>
    <w:rsid w:val="00BF4BE7"/>
    <w:rsid w:val="00C04B3A"/>
    <w:rsid w:val="00C07757"/>
    <w:rsid w:val="00C4765D"/>
    <w:rsid w:val="00C83B34"/>
    <w:rsid w:val="00C96669"/>
    <w:rsid w:val="00CD79C5"/>
    <w:rsid w:val="00CE18DB"/>
    <w:rsid w:val="00D02430"/>
    <w:rsid w:val="00D02A5C"/>
    <w:rsid w:val="00D27242"/>
    <w:rsid w:val="00D40F66"/>
    <w:rsid w:val="00D527C5"/>
    <w:rsid w:val="00D57C4B"/>
    <w:rsid w:val="00D64A9B"/>
    <w:rsid w:val="00DC2093"/>
    <w:rsid w:val="00DD6D04"/>
    <w:rsid w:val="00E100A8"/>
    <w:rsid w:val="00E31E10"/>
    <w:rsid w:val="00E67649"/>
    <w:rsid w:val="00E679CE"/>
    <w:rsid w:val="00E70C89"/>
    <w:rsid w:val="00EB546E"/>
    <w:rsid w:val="00EE62F4"/>
    <w:rsid w:val="00F11042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D4A64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D57C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76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49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49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49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49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1058DD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CF45F3-D124-4E5F-9F03-078D8F58FA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33, The Nervous System</dc:title>
  <dc:subject/>
  <dc:creator>Windows User</dc:creator>
  <cp:keywords/>
  <dc:description/>
  <cp:lastModifiedBy>Devaraj N</cp:lastModifiedBy>
  <cp:revision>5</cp:revision>
  <dcterms:created xsi:type="dcterms:W3CDTF">2023-01-23T18:10:00Z</dcterms:created>
  <dcterms:modified xsi:type="dcterms:W3CDTF">2023-04-04T06:48:00Z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50c1942f0e2f5bbff2d899d27081f4306517217225b717bac987fd2ffc4e53e1</vt:lpwstr>
  </property>
</Properties>
</file>