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E8F4A" w14:textId="77777777" w:rsidR="00AE7FA9" w:rsidRPr="00EC6B1C" w:rsidRDefault="00AE7FA9" w:rsidP="007172A0">
      <w:pPr>
        <w:rPr>
          <w:rFonts w:ascii="Verdana" w:hAnsi="Verdana"/>
          <w:sz w:val="22"/>
        </w:rPr>
      </w:pPr>
      <w:r w:rsidRPr="00EC6B1C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2992F5C8" wp14:editId="31B81673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ABDFDCF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747D3398" w14:textId="391F4969" w:rsidR="00C8445B" w:rsidRPr="00EC6B1C" w:rsidRDefault="00C8445B" w:rsidP="00BC31A3">
      <w:pPr>
        <w:pStyle w:val="Heading1withoutnumbering"/>
        <w:rPr>
          <w:rFonts w:ascii="Verdana" w:hAnsi="Verdana"/>
          <w:sz w:val="22"/>
          <w:szCs w:val="22"/>
          <w:lang w:eastAsia="en-US"/>
        </w:rPr>
      </w:pPr>
      <w:r w:rsidRPr="00EC6B1C">
        <w:rPr>
          <w:rFonts w:ascii="Cambria" w:hAnsi="Cambria"/>
          <w:b/>
          <w:color w:val="007AC3" w:themeColor="accent1"/>
          <w:sz w:val="32"/>
          <w:szCs w:val="32"/>
        </w:rPr>
        <w:t>Suggested Answers to Discussion Topics</w:t>
      </w:r>
      <w:r w:rsidR="00EC6B1C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EC6B1C">
        <w:rPr>
          <w:rFonts w:ascii="Cambria" w:hAnsi="Cambria"/>
          <w:b/>
          <w:color w:val="007AC3" w:themeColor="accent1"/>
          <w:sz w:val="32"/>
          <w:szCs w:val="32"/>
        </w:rPr>
        <w:t xml:space="preserve">Chapter </w:t>
      </w:r>
      <w:r w:rsidR="00DA72F9" w:rsidRPr="00EC6B1C">
        <w:rPr>
          <w:rFonts w:ascii="Cambria" w:hAnsi="Cambria"/>
          <w:b/>
          <w:color w:val="007AC3" w:themeColor="accent1"/>
          <w:sz w:val="32"/>
          <w:szCs w:val="32"/>
        </w:rPr>
        <w:t>23</w:t>
      </w:r>
      <w:r w:rsidRPr="00EC6B1C">
        <w:rPr>
          <w:rFonts w:ascii="Cambria" w:hAnsi="Cambria"/>
          <w:b/>
          <w:color w:val="007AC3" w:themeColor="accent1"/>
          <w:sz w:val="32"/>
          <w:szCs w:val="32"/>
        </w:rPr>
        <w:t>, Grooming</w:t>
      </w:r>
    </w:p>
    <w:tbl>
      <w:tblPr>
        <w:tblStyle w:val="TableGrid1"/>
        <w:tblW w:w="0" w:type="auto"/>
        <w:tblLook w:val="0020" w:firstRow="1" w:lastRow="0" w:firstColumn="0" w:lastColumn="0" w:noHBand="0" w:noVBand="0"/>
        <w:tblDescription w:val="This table describes about the Suggested Answers for Topics for Discussion"/>
      </w:tblPr>
      <w:tblGrid>
        <w:gridCol w:w="6228"/>
        <w:gridCol w:w="2628"/>
      </w:tblGrid>
      <w:tr w:rsidR="00C8445B" w:rsidRPr="00EC6B1C" w14:paraId="62ABA136" w14:textId="77777777" w:rsidTr="00961EDD">
        <w:trPr>
          <w:tblHeader/>
        </w:trPr>
        <w:tc>
          <w:tcPr>
            <w:tcW w:w="6228" w:type="dxa"/>
          </w:tcPr>
          <w:p w14:paraId="0231540B" w14:textId="77777777" w:rsidR="00C8445B" w:rsidRPr="00EC6B1C" w:rsidRDefault="00C8445B" w:rsidP="00BC31A3">
            <w:pPr>
              <w:pStyle w:val="Heading2withoutnumbering"/>
              <w:rPr>
                <w:rFonts w:ascii="Verdana" w:hAnsi="Verdana"/>
                <w:sz w:val="22"/>
                <w:szCs w:val="22"/>
              </w:rPr>
            </w:pPr>
            <w:r w:rsidRPr="00EC6B1C">
              <w:rPr>
                <w:rFonts w:ascii="Verdana" w:hAnsi="Verdana"/>
                <w:sz w:val="22"/>
                <w:szCs w:val="22"/>
              </w:rPr>
              <w:t>Suggested Answers for Topics for Discussion</w:t>
            </w:r>
          </w:p>
        </w:tc>
        <w:tc>
          <w:tcPr>
            <w:tcW w:w="2628" w:type="dxa"/>
          </w:tcPr>
          <w:p w14:paraId="3971ED5B" w14:textId="4009E0B1" w:rsidR="00C8445B" w:rsidRPr="00EC6B1C" w:rsidRDefault="00C8445B" w:rsidP="00BC31A3">
            <w:pPr>
              <w:pStyle w:val="Heading2withoutnumbering"/>
              <w:rPr>
                <w:rFonts w:ascii="Verdana" w:hAnsi="Verdana"/>
                <w:sz w:val="22"/>
                <w:szCs w:val="22"/>
              </w:rPr>
            </w:pPr>
            <w:r w:rsidRPr="00EC6B1C">
              <w:rPr>
                <w:rFonts w:ascii="Verdana" w:hAnsi="Verdana"/>
                <w:sz w:val="22"/>
                <w:szCs w:val="22"/>
              </w:rPr>
              <w:t>Learning Objective</w:t>
            </w:r>
            <w:r w:rsidR="00EA3E40" w:rsidRPr="00EC6B1C">
              <w:rPr>
                <w:rFonts w:ascii="Verdana" w:hAnsi="Verdana"/>
                <w:sz w:val="22"/>
                <w:szCs w:val="22"/>
              </w:rPr>
              <w:t>(</w:t>
            </w:r>
            <w:r w:rsidRPr="00EC6B1C">
              <w:rPr>
                <w:rFonts w:ascii="Verdana" w:hAnsi="Verdana"/>
                <w:sz w:val="22"/>
                <w:szCs w:val="22"/>
              </w:rPr>
              <w:t>s</w:t>
            </w:r>
            <w:r w:rsidR="00EA3E40" w:rsidRPr="00EC6B1C">
              <w:rPr>
                <w:rFonts w:ascii="Verdana" w:hAnsi="Verdana"/>
                <w:sz w:val="22"/>
                <w:szCs w:val="22"/>
              </w:rPr>
              <w:t>)</w:t>
            </w:r>
          </w:p>
        </w:tc>
      </w:tr>
      <w:tr w:rsidR="00C8445B" w:rsidRPr="00EC6B1C" w14:paraId="5FAC4972" w14:textId="77777777" w:rsidTr="00961EDD">
        <w:tc>
          <w:tcPr>
            <w:tcW w:w="6228" w:type="dxa"/>
          </w:tcPr>
          <w:p w14:paraId="6D548DB3" w14:textId="34EB9D9B" w:rsidR="00C8445B" w:rsidRPr="00EC6B1C" w:rsidRDefault="00C8445B" w:rsidP="00BC31A3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EC6B1C">
              <w:rPr>
                <w:rFonts w:ascii="Verdana" w:hAnsi="Verdana"/>
                <w:sz w:val="22"/>
                <w:szCs w:val="22"/>
              </w:rPr>
              <w:t>1a.  Students’ responses should include the following:</w:t>
            </w:r>
          </w:p>
          <w:p w14:paraId="4E0A1C9F" w14:textId="77777777" w:rsidR="00155006" w:rsidRPr="00EC6B1C" w:rsidRDefault="00155006" w:rsidP="00155006">
            <w:pPr>
              <w:rPr>
                <w:rFonts w:ascii="Verdana" w:hAnsi="Verdana"/>
                <w:sz w:val="22"/>
                <w:szCs w:val="22"/>
              </w:rPr>
            </w:pPr>
          </w:p>
          <w:p w14:paraId="5FCCFA3F" w14:textId="77777777" w:rsidR="00C8445B" w:rsidRPr="00EC6B1C" w:rsidRDefault="00C8445B" w:rsidP="00C8445B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6B1C">
              <w:rPr>
                <w:rFonts w:ascii="Verdana" w:hAnsi="Verdana"/>
                <w:color w:val="auto"/>
                <w:sz w:val="22"/>
                <w:szCs w:val="22"/>
              </w:rPr>
              <w:t>The culture of her family and friends as well as the greater cultural practices of society will influence her grooming practices.</w:t>
            </w:r>
          </w:p>
          <w:p w14:paraId="55A92438" w14:textId="77777777" w:rsidR="00C8445B" w:rsidRPr="00EC6B1C" w:rsidRDefault="00C8445B" w:rsidP="00C8445B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6B1C">
              <w:rPr>
                <w:rFonts w:ascii="Verdana" w:hAnsi="Verdana"/>
                <w:color w:val="auto"/>
                <w:sz w:val="22"/>
                <w:szCs w:val="22"/>
              </w:rPr>
              <w:t>The culture of her family of origin would have an impact.</w:t>
            </w:r>
          </w:p>
          <w:p w14:paraId="54DF504F" w14:textId="77777777" w:rsidR="00C8445B" w:rsidRPr="00EC6B1C" w:rsidRDefault="00C8445B" w:rsidP="00C8445B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6B1C">
              <w:rPr>
                <w:rFonts w:ascii="Verdana" w:hAnsi="Verdana"/>
                <w:color w:val="auto"/>
                <w:sz w:val="22"/>
                <w:szCs w:val="22"/>
              </w:rPr>
              <w:t>The culture of the fashion world in which she worked would certainly play an influential role.</w:t>
            </w:r>
          </w:p>
          <w:p w14:paraId="1618C9FB" w14:textId="77777777" w:rsidR="00C8445B" w:rsidRPr="00EC6B1C" w:rsidRDefault="00C8445B" w:rsidP="00C8445B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6B1C">
              <w:rPr>
                <w:rFonts w:ascii="Verdana" w:hAnsi="Verdana"/>
                <w:color w:val="auto"/>
                <w:sz w:val="22"/>
                <w:szCs w:val="22"/>
              </w:rPr>
              <w:t>Her religion may influence her grooming practices.</w:t>
            </w:r>
          </w:p>
          <w:p w14:paraId="50096F82" w14:textId="77777777" w:rsidR="00C8445B" w:rsidRPr="00EC6B1C" w:rsidRDefault="00C8445B" w:rsidP="00C8445B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6B1C">
              <w:rPr>
                <w:rFonts w:ascii="Verdana" w:hAnsi="Verdana"/>
                <w:color w:val="auto"/>
                <w:sz w:val="22"/>
                <w:szCs w:val="22"/>
              </w:rPr>
              <w:t>Her feelings about her sexuality and her relationship with her husband.</w:t>
            </w:r>
          </w:p>
          <w:p w14:paraId="1507B974" w14:textId="77777777" w:rsidR="00C8445B" w:rsidRPr="00EC6B1C" w:rsidRDefault="00C8445B" w:rsidP="00C8445B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6B1C">
              <w:rPr>
                <w:rFonts w:ascii="Verdana" w:hAnsi="Verdana"/>
                <w:color w:val="auto"/>
                <w:sz w:val="22"/>
                <w:szCs w:val="22"/>
              </w:rPr>
              <w:t>Her need for self-esteem and belonging through continued social connections with family, friends, and former colleagues may influence her current grooming practices.</w:t>
            </w:r>
          </w:p>
          <w:p w14:paraId="646247D8" w14:textId="77777777" w:rsidR="00C8445B" w:rsidRPr="00EC6B1C" w:rsidRDefault="00C8445B" w:rsidP="00C8445B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6B1C">
              <w:rPr>
                <w:rFonts w:ascii="Verdana" w:hAnsi="Verdana"/>
                <w:color w:val="auto"/>
                <w:sz w:val="22"/>
                <w:szCs w:val="22"/>
              </w:rPr>
              <w:t>Her disability may influence how she feels about herself, and her grooming practices may relate to her self-image.</w:t>
            </w:r>
          </w:p>
          <w:p w14:paraId="296B05DB" w14:textId="77777777" w:rsidR="00C8445B" w:rsidRPr="00EC6B1C" w:rsidRDefault="00C8445B" w:rsidP="00C8445B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6B1C">
              <w:rPr>
                <w:rFonts w:ascii="Verdana" w:hAnsi="Verdana"/>
                <w:color w:val="auto"/>
                <w:sz w:val="22"/>
                <w:szCs w:val="22"/>
              </w:rPr>
              <w:t>The resident’s diabetes requires a podiatrist’s attention for nail care on her feet.</w:t>
            </w:r>
          </w:p>
          <w:p w14:paraId="09CC7AFA" w14:textId="40E18EFD" w:rsidR="00C8445B" w:rsidRPr="00EC6B1C" w:rsidRDefault="00C8445B" w:rsidP="00BC31A3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EC6B1C">
              <w:rPr>
                <w:rFonts w:ascii="Verdana" w:hAnsi="Verdana"/>
                <w:sz w:val="22"/>
                <w:szCs w:val="22"/>
              </w:rPr>
              <w:t>1b.  Students’ responses should include the following:</w:t>
            </w:r>
          </w:p>
          <w:p w14:paraId="283750FC" w14:textId="77777777" w:rsidR="00155006" w:rsidRPr="00EC6B1C" w:rsidRDefault="00155006" w:rsidP="00155006">
            <w:pPr>
              <w:rPr>
                <w:rFonts w:ascii="Verdana" w:hAnsi="Verdana"/>
                <w:sz w:val="22"/>
                <w:szCs w:val="22"/>
              </w:rPr>
            </w:pPr>
          </w:p>
          <w:p w14:paraId="04968930" w14:textId="77777777" w:rsidR="00C8445B" w:rsidRPr="00EC6B1C" w:rsidRDefault="00C8445B" w:rsidP="00C8445B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6B1C">
              <w:rPr>
                <w:rFonts w:ascii="Verdana" w:hAnsi="Verdana"/>
                <w:color w:val="auto"/>
                <w:sz w:val="22"/>
                <w:szCs w:val="22"/>
              </w:rPr>
              <w:t>Encourage her to choose the clothing she wishes to wear after showering to allow her to express her individuality.</w:t>
            </w:r>
          </w:p>
          <w:p w14:paraId="1E19AB0A" w14:textId="77777777" w:rsidR="00C8445B" w:rsidRPr="00EC6B1C" w:rsidRDefault="00C8445B" w:rsidP="00C8445B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6B1C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Care for her hands and fingernails.</w:t>
            </w:r>
          </w:p>
          <w:p w14:paraId="59C365BD" w14:textId="77777777" w:rsidR="00C8445B" w:rsidRPr="00EC6B1C" w:rsidRDefault="00C8445B" w:rsidP="00C8445B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6B1C">
              <w:rPr>
                <w:rFonts w:ascii="Verdana" w:hAnsi="Verdana"/>
                <w:color w:val="auto"/>
                <w:sz w:val="22"/>
                <w:szCs w:val="22"/>
              </w:rPr>
              <w:t>Offer to polish her fingernails in a preferred color.</w:t>
            </w:r>
          </w:p>
          <w:p w14:paraId="3822EBF6" w14:textId="77777777" w:rsidR="00C8445B" w:rsidRPr="00EC6B1C" w:rsidRDefault="00C8445B" w:rsidP="00C8445B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6B1C">
              <w:rPr>
                <w:rFonts w:ascii="Verdana" w:hAnsi="Verdana"/>
                <w:color w:val="auto"/>
                <w:sz w:val="22"/>
                <w:szCs w:val="22"/>
              </w:rPr>
              <w:t>Apply a moisturizer preferred by Mary.</w:t>
            </w:r>
          </w:p>
          <w:p w14:paraId="2EC31037" w14:textId="77777777" w:rsidR="00C8445B" w:rsidRPr="00EC6B1C" w:rsidRDefault="00C8445B" w:rsidP="00C8445B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6B1C">
              <w:rPr>
                <w:rFonts w:ascii="Verdana" w:hAnsi="Verdana"/>
                <w:color w:val="auto"/>
                <w:sz w:val="22"/>
                <w:szCs w:val="22"/>
              </w:rPr>
              <w:t>Using her selected hair products, wash, dry, comb, and style her hair as she requests.</w:t>
            </w:r>
          </w:p>
          <w:p w14:paraId="0C51CB46" w14:textId="77777777" w:rsidR="00C8445B" w:rsidRPr="00EC6B1C" w:rsidRDefault="00C8445B" w:rsidP="00C8445B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6B1C">
              <w:rPr>
                <w:rFonts w:ascii="Verdana" w:hAnsi="Verdana"/>
                <w:color w:val="auto"/>
                <w:sz w:val="22"/>
                <w:szCs w:val="22"/>
              </w:rPr>
              <w:t>Shave her armpits and legs if she requests you to.</w:t>
            </w:r>
          </w:p>
          <w:p w14:paraId="38F0063C" w14:textId="77777777" w:rsidR="00C8445B" w:rsidRPr="00EC6B1C" w:rsidRDefault="00C8445B" w:rsidP="00C8445B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6B1C">
              <w:rPr>
                <w:rFonts w:ascii="Verdana" w:hAnsi="Verdana"/>
                <w:color w:val="auto"/>
                <w:sz w:val="22"/>
                <w:szCs w:val="22"/>
              </w:rPr>
              <w:t>Assist her to apply makeup as she requests to help her feel attractive.</w:t>
            </w:r>
          </w:p>
          <w:p w14:paraId="6B2C0269" w14:textId="77777777" w:rsidR="00C8445B" w:rsidRPr="00EC6B1C" w:rsidRDefault="00C8445B" w:rsidP="00C8445B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6B1C">
              <w:rPr>
                <w:rFonts w:ascii="Verdana" w:hAnsi="Verdana"/>
                <w:color w:val="auto"/>
                <w:sz w:val="22"/>
                <w:szCs w:val="22"/>
              </w:rPr>
              <w:t>Allow her to assess her appearance by offering her a mirror.</w:t>
            </w:r>
          </w:p>
          <w:p w14:paraId="12657573" w14:textId="77777777" w:rsidR="00C8445B" w:rsidRPr="00EC6B1C" w:rsidRDefault="00C8445B" w:rsidP="00C8445B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6B1C">
              <w:rPr>
                <w:rFonts w:ascii="Verdana" w:hAnsi="Verdana"/>
                <w:color w:val="auto"/>
                <w:sz w:val="22"/>
                <w:szCs w:val="22"/>
              </w:rPr>
              <w:t>Apply cologne or other scent if requested to.</w:t>
            </w:r>
          </w:p>
          <w:p w14:paraId="595787A1" w14:textId="7334488E" w:rsidR="00C8445B" w:rsidRPr="00EC6B1C" w:rsidRDefault="00C8445B" w:rsidP="00BC31A3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EC6B1C">
              <w:rPr>
                <w:rFonts w:ascii="Verdana" w:hAnsi="Verdana"/>
                <w:sz w:val="22"/>
                <w:szCs w:val="22"/>
              </w:rPr>
              <w:t>1c. Students’ responses should include the following:</w:t>
            </w:r>
          </w:p>
          <w:p w14:paraId="37D076FB" w14:textId="77777777" w:rsidR="00155006" w:rsidRPr="00EC6B1C" w:rsidRDefault="00155006" w:rsidP="00155006">
            <w:pPr>
              <w:rPr>
                <w:rFonts w:ascii="Verdana" w:hAnsi="Verdana"/>
                <w:sz w:val="22"/>
                <w:szCs w:val="22"/>
              </w:rPr>
            </w:pPr>
          </w:p>
          <w:p w14:paraId="0DFB16F0" w14:textId="77777777" w:rsidR="00C8445B" w:rsidRPr="00EC6B1C" w:rsidRDefault="00C8445B" w:rsidP="00C8445B">
            <w:pPr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6B1C">
              <w:rPr>
                <w:rFonts w:ascii="Verdana" w:hAnsi="Verdana"/>
                <w:color w:val="auto"/>
                <w:sz w:val="22"/>
                <w:szCs w:val="22"/>
              </w:rPr>
              <w:t>The feet should first be bathed, rinsed, and dried thoroughly.</w:t>
            </w:r>
          </w:p>
          <w:p w14:paraId="74ABBACB" w14:textId="77777777" w:rsidR="00C8445B" w:rsidRPr="00EC6B1C" w:rsidRDefault="00C8445B" w:rsidP="00C8445B">
            <w:pPr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6B1C">
              <w:rPr>
                <w:rFonts w:ascii="Verdana" w:hAnsi="Verdana"/>
                <w:color w:val="auto"/>
                <w:sz w:val="22"/>
                <w:szCs w:val="22"/>
              </w:rPr>
              <w:t>Most facilities may not allow nursing assistants to trim the toenails.</w:t>
            </w:r>
          </w:p>
          <w:p w14:paraId="7B29F421" w14:textId="77777777" w:rsidR="00C8445B" w:rsidRPr="00EC6B1C" w:rsidRDefault="00C8445B" w:rsidP="00C8445B">
            <w:pPr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6B1C">
              <w:rPr>
                <w:rFonts w:ascii="Verdana" w:hAnsi="Verdana"/>
                <w:color w:val="auto"/>
                <w:sz w:val="22"/>
                <w:szCs w:val="22"/>
              </w:rPr>
              <w:t>Observe the person’s feet for small blisters, cracks in the skin, peeling of the skin between the toes or on the soles of the feet, ingrown toenails, and other problems.</w:t>
            </w:r>
          </w:p>
          <w:p w14:paraId="138795E5" w14:textId="77777777" w:rsidR="00C8445B" w:rsidRPr="00EC6B1C" w:rsidRDefault="00C8445B" w:rsidP="00C8445B">
            <w:pPr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6B1C">
              <w:rPr>
                <w:rFonts w:ascii="Verdana" w:hAnsi="Verdana"/>
                <w:color w:val="auto"/>
                <w:sz w:val="22"/>
                <w:szCs w:val="22"/>
              </w:rPr>
              <w:t>Apply foot powder or lotion.</w:t>
            </w:r>
          </w:p>
          <w:p w14:paraId="538E2810" w14:textId="77777777" w:rsidR="00C8445B" w:rsidRPr="00EC6B1C" w:rsidRDefault="00C8445B" w:rsidP="00C8445B">
            <w:pPr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6B1C">
              <w:rPr>
                <w:rFonts w:ascii="Verdana" w:hAnsi="Verdana"/>
                <w:color w:val="auto"/>
                <w:sz w:val="22"/>
                <w:szCs w:val="22"/>
              </w:rPr>
              <w:t>Report</w:t>
            </w:r>
          </w:p>
          <w:p w14:paraId="0FA3DEA8" w14:textId="77777777" w:rsidR="00C8445B" w:rsidRPr="00EC6B1C" w:rsidRDefault="00C8445B" w:rsidP="00C8445B">
            <w:pPr>
              <w:numPr>
                <w:ilvl w:val="1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6B1C">
              <w:rPr>
                <w:rFonts w:ascii="Verdana" w:hAnsi="Verdana"/>
                <w:color w:val="auto"/>
                <w:sz w:val="22"/>
                <w:szCs w:val="22"/>
              </w:rPr>
              <w:t>Nail beds that are either very pale or blue, or bruised</w:t>
            </w:r>
          </w:p>
          <w:p w14:paraId="1CA19BA4" w14:textId="77777777" w:rsidR="00C8445B" w:rsidRPr="00EC6B1C" w:rsidRDefault="00C8445B" w:rsidP="00C8445B">
            <w:pPr>
              <w:numPr>
                <w:ilvl w:val="1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6B1C">
              <w:rPr>
                <w:rFonts w:ascii="Verdana" w:hAnsi="Verdana"/>
                <w:color w:val="auto"/>
                <w:sz w:val="22"/>
                <w:szCs w:val="22"/>
              </w:rPr>
              <w:t>Nails that are unusually yellow or white</w:t>
            </w:r>
          </w:p>
          <w:p w14:paraId="7EDC966D" w14:textId="77777777" w:rsidR="00C8445B" w:rsidRPr="00EC6B1C" w:rsidRDefault="00C8445B" w:rsidP="00C8445B">
            <w:pPr>
              <w:numPr>
                <w:ilvl w:val="1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6B1C">
              <w:rPr>
                <w:rFonts w:ascii="Verdana" w:hAnsi="Verdana"/>
                <w:color w:val="auto"/>
                <w:sz w:val="22"/>
                <w:szCs w:val="22"/>
              </w:rPr>
              <w:t>Nails that are unusually thick</w:t>
            </w:r>
          </w:p>
          <w:p w14:paraId="6F83C81C" w14:textId="77777777" w:rsidR="00C8445B" w:rsidRPr="00EC6B1C" w:rsidRDefault="00C8445B" w:rsidP="00C8445B">
            <w:pPr>
              <w:numPr>
                <w:ilvl w:val="1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6B1C">
              <w:rPr>
                <w:rFonts w:ascii="Verdana" w:hAnsi="Verdana"/>
                <w:color w:val="auto"/>
                <w:sz w:val="22"/>
                <w:szCs w:val="22"/>
              </w:rPr>
              <w:t xml:space="preserve">Nails that are broken or have been cut </w:t>
            </w:r>
            <w:r w:rsidRPr="00EC6B1C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too short</w:t>
            </w:r>
          </w:p>
          <w:p w14:paraId="2DA0C565" w14:textId="77777777" w:rsidR="00C8445B" w:rsidRPr="00EC6B1C" w:rsidRDefault="00C8445B" w:rsidP="00C8445B">
            <w:pPr>
              <w:numPr>
                <w:ilvl w:val="1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6B1C">
              <w:rPr>
                <w:rFonts w:ascii="Verdana" w:hAnsi="Verdana"/>
                <w:color w:val="auto"/>
                <w:sz w:val="22"/>
                <w:szCs w:val="22"/>
              </w:rPr>
              <w:t>Nails that are ingrown</w:t>
            </w:r>
          </w:p>
          <w:p w14:paraId="0BC18AD6" w14:textId="77777777" w:rsidR="00C8445B" w:rsidRPr="00EC6B1C" w:rsidRDefault="00C8445B" w:rsidP="00C8445B">
            <w:pPr>
              <w:numPr>
                <w:ilvl w:val="1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6B1C">
              <w:rPr>
                <w:rFonts w:ascii="Verdana" w:hAnsi="Verdana"/>
                <w:color w:val="auto"/>
                <w:sz w:val="22"/>
                <w:szCs w:val="22"/>
              </w:rPr>
              <w:t>Cuticles that are torn, red, or swollen</w:t>
            </w:r>
          </w:p>
          <w:p w14:paraId="1AF7F0BD" w14:textId="77777777" w:rsidR="00C8445B" w:rsidRPr="00EC6B1C" w:rsidRDefault="00C8445B" w:rsidP="00C8445B">
            <w:pPr>
              <w:numPr>
                <w:ilvl w:val="1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6B1C">
              <w:rPr>
                <w:rFonts w:ascii="Verdana" w:hAnsi="Verdana"/>
                <w:color w:val="auto"/>
                <w:sz w:val="22"/>
                <w:szCs w:val="22"/>
              </w:rPr>
              <w:t>Any unusual rashes or odors</w:t>
            </w:r>
          </w:p>
          <w:p w14:paraId="34DB3098" w14:textId="77777777" w:rsidR="00C8445B" w:rsidRPr="00EC6B1C" w:rsidRDefault="00C8445B" w:rsidP="00C8445B">
            <w:pPr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6B1C">
              <w:rPr>
                <w:rFonts w:ascii="Verdana" w:hAnsi="Verdana"/>
                <w:color w:val="auto"/>
                <w:sz w:val="22"/>
                <w:szCs w:val="22"/>
              </w:rPr>
              <w:t>Encourage appropriate footwear.</w:t>
            </w:r>
          </w:p>
        </w:tc>
        <w:tc>
          <w:tcPr>
            <w:tcW w:w="2628" w:type="dxa"/>
          </w:tcPr>
          <w:p w14:paraId="57E3F7F5" w14:textId="0B5D9EE7" w:rsidR="00C8445B" w:rsidRPr="00EC6B1C" w:rsidRDefault="00AF7B9B" w:rsidP="00AF7B9B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6B1C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1,</w:t>
            </w:r>
            <w:r w:rsidR="00E40CD8" w:rsidRPr="00EC6B1C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="00C8445B" w:rsidRPr="00EC6B1C">
              <w:rPr>
                <w:rFonts w:ascii="Verdana" w:hAnsi="Verdana"/>
                <w:color w:val="auto"/>
                <w:sz w:val="22"/>
                <w:szCs w:val="22"/>
              </w:rPr>
              <w:t xml:space="preserve">2, 4, 5, </w:t>
            </w:r>
            <w:r w:rsidRPr="00EC6B1C">
              <w:rPr>
                <w:rFonts w:ascii="Verdana" w:hAnsi="Verdana"/>
                <w:color w:val="auto"/>
                <w:sz w:val="22"/>
                <w:szCs w:val="22"/>
              </w:rPr>
              <w:t>6,</w:t>
            </w:r>
            <w:r w:rsidR="00E40CD8" w:rsidRPr="00EC6B1C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="00C8445B" w:rsidRPr="00EC6B1C">
              <w:rPr>
                <w:rFonts w:ascii="Verdana" w:hAnsi="Verdana"/>
                <w:color w:val="auto"/>
                <w:sz w:val="22"/>
                <w:szCs w:val="22"/>
              </w:rPr>
              <w:t>7,</w:t>
            </w:r>
            <w:r w:rsidR="00E40CD8" w:rsidRPr="00EC6B1C">
              <w:rPr>
                <w:rFonts w:ascii="Verdana" w:hAnsi="Verdana"/>
                <w:color w:val="auto"/>
                <w:sz w:val="22"/>
                <w:szCs w:val="22"/>
              </w:rPr>
              <w:t xml:space="preserve"> 9, 10</w:t>
            </w:r>
            <w:r w:rsidR="00C8445B" w:rsidRPr="00EC6B1C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</w:p>
        </w:tc>
      </w:tr>
      <w:tr w:rsidR="00C8445B" w:rsidRPr="00EC6B1C" w14:paraId="352E3FC9" w14:textId="77777777" w:rsidTr="00961EDD">
        <w:tc>
          <w:tcPr>
            <w:tcW w:w="6228" w:type="dxa"/>
          </w:tcPr>
          <w:p w14:paraId="6F8A7347" w14:textId="1B88BD7A" w:rsidR="00C8445B" w:rsidRPr="00EC6B1C" w:rsidRDefault="00C8445B" w:rsidP="00BC31A3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EC6B1C">
              <w:rPr>
                <w:rFonts w:ascii="Verdana" w:hAnsi="Verdana"/>
                <w:sz w:val="22"/>
                <w:szCs w:val="22"/>
              </w:rPr>
              <w:lastRenderedPageBreak/>
              <w:t>2a.  Students’ responses should include the following:</w:t>
            </w:r>
          </w:p>
          <w:p w14:paraId="67D9C038" w14:textId="77777777" w:rsidR="00155006" w:rsidRPr="00EC6B1C" w:rsidRDefault="00155006" w:rsidP="00155006">
            <w:pPr>
              <w:rPr>
                <w:rFonts w:ascii="Verdana" w:hAnsi="Verdana"/>
                <w:sz w:val="22"/>
                <w:szCs w:val="22"/>
              </w:rPr>
            </w:pPr>
          </w:p>
          <w:p w14:paraId="2D7554F8" w14:textId="77777777" w:rsidR="00C8445B" w:rsidRPr="00EC6B1C" w:rsidRDefault="00C8445B" w:rsidP="00C8445B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6B1C">
              <w:rPr>
                <w:rFonts w:ascii="Verdana" w:hAnsi="Verdana"/>
                <w:color w:val="auto"/>
                <w:sz w:val="22"/>
                <w:szCs w:val="22"/>
              </w:rPr>
              <w:t>A shampoo trough could be used in the bed.</w:t>
            </w:r>
          </w:p>
          <w:p w14:paraId="09497069" w14:textId="77777777" w:rsidR="00C8445B" w:rsidRPr="00EC6B1C" w:rsidRDefault="00C8445B" w:rsidP="00C8445B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6B1C">
              <w:rPr>
                <w:rFonts w:ascii="Verdana" w:hAnsi="Verdana"/>
                <w:color w:val="auto"/>
                <w:sz w:val="22"/>
                <w:szCs w:val="22"/>
              </w:rPr>
              <w:t>A dry shampoo or no-rinse shampoo product could be used.</w:t>
            </w:r>
          </w:p>
          <w:p w14:paraId="616A161A" w14:textId="7B240893" w:rsidR="00C8445B" w:rsidRPr="00EC6B1C" w:rsidRDefault="00C8445B" w:rsidP="00BC31A3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EC6B1C">
              <w:rPr>
                <w:rFonts w:ascii="Verdana" w:hAnsi="Verdana"/>
                <w:sz w:val="22"/>
                <w:szCs w:val="22"/>
              </w:rPr>
              <w:t>2b.  Students’ responses should include the following:</w:t>
            </w:r>
          </w:p>
          <w:p w14:paraId="3069E784" w14:textId="77777777" w:rsidR="00155006" w:rsidRPr="00EC6B1C" w:rsidRDefault="00155006" w:rsidP="00155006">
            <w:pPr>
              <w:rPr>
                <w:rFonts w:ascii="Verdana" w:hAnsi="Verdana"/>
                <w:sz w:val="22"/>
                <w:szCs w:val="22"/>
              </w:rPr>
            </w:pPr>
          </w:p>
          <w:p w14:paraId="3DDED8DC" w14:textId="77777777" w:rsidR="00C8445B" w:rsidRPr="00EC6B1C" w:rsidRDefault="00C8445B" w:rsidP="00C8445B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6B1C">
              <w:rPr>
                <w:rFonts w:ascii="Verdana" w:hAnsi="Verdana"/>
                <w:color w:val="auto"/>
                <w:sz w:val="22"/>
                <w:szCs w:val="22"/>
              </w:rPr>
              <w:t>Observe for flaking and complaints of itching, which could be dandruff or tinea capitis.</w:t>
            </w:r>
          </w:p>
          <w:p w14:paraId="29323B9A" w14:textId="77777777" w:rsidR="00C8445B" w:rsidRPr="00EC6B1C" w:rsidRDefault="00C8445B" w:rsidP="00C8445B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6B1C">
              <w:rPr>
                <w:rFonts w:ascii="Verdana" w:hAnsi="Verdana"/>
                <w:color w:val="auto"/>
                <w:sz w:val="22"/>
                <w:szCs w:val="22"/>
              </w:rPr>
              <w:t>Dandruff needs to be controlled by daily brushing and use of a medicated shampoo.</w:t>
            </w:r>
          </w:p>
          <w:p w14:paraId="072547F5" w14:textId="77777777" w:rsidR="00C8445B" w:rsidRPr="00EC6B1C" w:rsidRDefault="00C8445B" w:rsidP="00C8445B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6B1C">
              <w:rPr>
                <w:rFonts w:ascii="Verdana" w:hAnsi="Verdana"/>
                <w:color w:val="auto"/>
                <w:sz w:val="22"/>
                <w:szCs w:val="22"/>
              </w:rPr>
              <w:t>Tinea capitis will require a special medicated shampoo and possibly a topical medication.</w:t>
            </w:r>
          </w:p>
          <w:p w14:paraId="3C4640A5" w14:textId="77777777" w:rsidR="00C8445B" w:rsidRPr="00EC6B1C" w:rsidRDefault="00C8445B" w:rsidP="00C8445B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6B1C">
              <w:rPr>
                <w:rFonts w:ascii="Verdana" w:hAnsi="Verdana"/>
                <w:color w:val="auto"/>
                <w:sz w:val="22"/>
                <w:szCs w:val="22"/>
              </w:rPr>
              <w:t>Observe for thick, yellow, crusty patches or scaling, which could be seborrheic dermatitis.</w:t>
            </w:r>
          </w:p>
          <w:p w14:paraId="6E2ACE15" w14:textId="77777777" w:rsidR="00C8445B" w:rsidRPr="00EC6B1C" w:rsidRDefault="00C8445B" w:rsidP="00C8445B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6B1C">
              <w:rPr>
                <w:rFonts w:ascii="Verdana" w:hAnsi="Verdana"/>
                <w:color w:val="auto"/>
                <w:sz w:val="22"/>
                <w:szCs w:val="22"/>
              </w:rPr>
              <w:t>Seborrheic dermatitis is treated by daily shampoos with a medicated shampoo until scaling is cleared.</w:t>
            </w:r>
          </w:p>
          <w:p w14:paraId="7B30FB27" w14:textId="77777777" w:rsidR="00C8445B" w:rsidRPr="00EC6B1C" w:rsidRDefault="00C8445B" w:rsidP="00C8445B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6B1C">
              <w:rPr>
                <w:rFonts w:ascii="Verdana" w:hAnsi="Verdana"/>
                <w:color w:val="auto"/>
                <w:sz w:val="22"/>
                <w:szCs w:val="22"/>
              </w:rPr>
              <w:t>Alopecia or hair loss that is occurring in patches.</w:t>
            </w:r>
          </w:p>
          <w:p w14:paraId="21200D5E" w14:textId="77777777" w:rsidR="00C8445B" w:rsidRPr="00EC6B1C" w:rsidRDefault="00C8445B" w:rsidP="00C8445B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6B1C">
              <w:rPr>
                <w:rFonts w:ascii="Verdana" w:hAnsi="Verdana"/>
                <w:color w:val="auto"/>
                <w:sz w:val="22"/>
                <w:szCs w:val="22"/>
              </w:rPr>
              <w:t>Hair loss not attributed to heredity could be treated by reducing stress and improving nutrition. Stopping medication or radiation treatments usually results in the hair growing back.</w:t>
            </w:r>
          </w:p>
          <w:p w14:paraId="65AD8EE9" w14:textId="77777777" w:rsidR="00C8445B" w:rsidRPr="00EC6B1C" w:rsidRDefault="00C8445B" w:rsidP="00C8445B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6B1C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Observe for lice or nits. Lice or nits are treated with medicated creams and shampoos.</w:t>
            </w:r>
          </w:p>
          <w:p w14:paraId="4E507096" w14:textId="77777777" w:rsidR="00C8445B" w:rsidRPr="00EC6B1C" w:rsidRDefault="00C8445B" w:rsidP="00C8445B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6B1C">
              <w:rPr>
                <w:rFonts w:ascii="Verdana" w:hAnsi="Verdana"/>
                <w:color w:val="auto"/>
                <w:sz w:val="22"/>
                <w:szCs w:val="22"/>
              </w:rPr>
              <w:t>To prevent the reinfection of a person with lice, clothing and bed linens must be washed in very hot water.</w:t>
            </w:r>
          </w:p>
          <w:p w14:paraId="7EFC1290" w14:textId="77777777" w:rsidR="00C8445B" w:rsidRPr="00EC6B1C" w:rsidRDefault="00C8445B" w:rsidP="00C8445B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6B1C">
              <w:rPr>
                <w:rFonts w:ascii="Verdana" w:hAnsi="Verdana"/>
                <w:color w:val="auto"/>
                <w:sz w:val="22"/>
                <w:szCs w:val="22"/>
              </w:rPr>
              <w:t>Observe for sores or open areas of the scalp.</w:t>
            </w:r>
          </w:p>
          <w:p w14:paraId="276129FB" w14:textId="77777777" w:rsidR="00C8445B" w:rsidRPr="00EC6B1C" w:rsidRDefault="00C8445B" w:rsidP="00C8445B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6B1C">
              <w:rPr>
                <w:rFonts w:ascii="Verdana" w:hAnsi="Verdana"/>
                <w:color w:val="auto"/>
                <w:sz w:val="22"/>
                <w:szCs w:val="22"/>
              </w:rPr>
              <w:t>Observe the back of the head and ears for signs of pressure sore development.</w:t>
            </w:r>
          </w:p>
        </w:tc>
        <w:tc>
          <w:tcPr>
            <w:tcW w:w="2628" w:type="dxa"/>
          </w:tcPr>
          <w:p w14:paraId="55944BD6" w14:textId="21A5CB54" w:rsidR="00C8445B" w:rsidRPr="00EC6B1C" w:rsidRDefault="00AF7B9B" w:rsidP="00C8445B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6B1C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 xml:space="preserve">6, 7 </w:t>
            </w:r>
          </w:p>
        </w:tc>
      </w:tr>
    </w:tbl>
    <w:p w14:paraId="5D33DC30" w14:textId="2B8421E5" w:rsidR="001E2049" w:rsidRPr="00EC6B1C" w:rsidRDefault="001E2049" w:rsidP="00C8445B">
      <w:pPr>
        <w:keepNext/>
        <w:spacing w:before="120" w:after="120" w:line="360" w:lineRule="auto"/>
        <w:outlineLvl w:val="0"/>
        <w:rPr>
          <w:rFonts w:ascii="Verdana" w:hAnsi="Verdana"/>
          <w:sz w:val="22"/>
          <w:lang w:eastAsia="de-DE"/>
        </w:rPr>
      </w:pPr>
    </w:p>
    <w:sectPr w:rsidR="001E2049" w:rsidRPr="00EC6B1C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A19E2" w14:textId="77777777" w:rsidR="005C7AF2" w:rsidRDefault="005C7AF2" w:rsidP="00291CA2">
      <w:pPr>
        <w:spacing w:line="240" w:lineRule="auto"/>
      </w:pPr>
      <w:r>
        <w:separator/>
      </w:r>
    </w:p>
  </w:endnote>
  <w:endnote w:type="continuationSeparator" w:id="0">
    <w:p w14:paraId="6046879A" w14:textId="77777777" w:rsidR="005C7AF2" w:rsidRDefault="005C7AF2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33FEC5E5" w14:textId="77777777" w:rsidTr="001E2049">
      <w:tc>
        <w:tcPr>
          <w:tcW w:w="9746" w:type="dxa"/>
          <w:vAlign w:val="bottom"/>
        </w:tcPr>
        <w:p w14:paraId="33961754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2009D360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EC6B1C">
            <w:rPr>
              <w:noProof/>
            </w:rPr>
            <w:t>4</w:t>
          </w:r>
          <w:r>
            <w:fldChar w:fldCharType="end"/>
          </w:r>
        </w:p>
      </w:tc>
    </w:tr>
  </w:tbl>
  <w:p w14:paraId="4FFAA8A0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EF57A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24AC1EFB" wp14:editId="16B826E0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EA445" w14:textId="77777777" w:rsidR="005C7AF2" w:rsidRDefault="005C7AF2" w:rsidP="00291CA2">
      <w:pPr>
        <w:spacing w:line="240" w:lineRule="auto"/>
      </w:pPr>
      <w:r>
        <w:separator/>
      </w:r>
    </w:p>
  </w:footnote>
  <w:footnote w:type="continuationSeparator" w:id="0">
    <w:p w14:paraId="1EEB9D78" w14:textId="77777777" w:rsidR="005C7AF2" w:rsidRDefault="005C7AF2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827D5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208C37A5" wp14:editId="76077248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ED4E8D"/>
    <w:multiLevelType w:val="multilevel"/>
    <w:tmpl w:val="44280DF8"/>
    <w:numStyleLink w:val="Headinglist"/>
  </w:abstractNum>
  <w:abstractNum w:abstractNumId="3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26073A1"/>
    <w:multiLevelType w:val="multilevel"/>
    <w:tmpl w:val="B4C2E896"/>
    <w:numStyleLink w:val="Bulletlist"/>
  </w:abstractNum>
  <w:abstractNum w:abstractNumId="5" w15:restartNumberingAfterBreak="0">
    <w:nsid w:val="2895087E"/>
    <w:multiLevelType w:val="hybridMultilevel"/>
    <w:tmpl w:val="E84426B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572BE1"/>
    <w:multiLevelType w:val="multilevel"/>
    <w:tmpl w:val="44280DF8"/>
    <w:numStyleLink w:val="Headinglist"/>
  </w:abstractNum>
  <w:abstractNum w:abstractNumId="7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31F3574"/>
    <w:multiLevelType w:val="hybridMultilevel"/>
    <w:tmpl w:val="A3D21AC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007A6D"/>
    <w:multiLevelType w:val="multilevel"/>
    <w:tmpl w:val="B4C2E896"/>
    <w:numStyleLink w:val="Bulletlist"/>
  </w:abstractNum>
  <w:abstractNum w:abstractNumId="10" w15:restartNumberingAfterBreak="0">
    <w:nsid w:val="5AFE1B4C"/>
    <w:multiLevelType w:val="multilevel"/>
    <w:tmpl w:val="44280DF8"/>
    <w:numStyleLink w:val="Headinglist"/>
  </w:abstractNum>
  <w:abstractNum w:abstractNumId="11" w15:restartNumberingAfterBreak="0">
    <w:nsid w:val="61CA6033"/>
    <w:multiLevelType w:val="hybridMultilevel"/>
    <w:tmpl w:val="B06836E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F4343F"/>
    <w:multiLevelType w:val="multilevel"/>
    <w:tmpl w:val="44280DF8"/>
    <w:numStyleLink w:val="Headinglist"/>
  </w:abstractNum>
  <w:abstractNum w:abstractNumId="13" w15:restartNumberingAfterBreak="0">
    <w:nsid w:val="656C1EC4"/>
    <w:multiLevelType w:val="multilevel"/>
    <w:tmpl w:val="B4C2E896"/>
    <w:numStyleLink w:val="Bulletlist"/>
  </w:abstractNum>
  <w:abstractNum w:abstractNumId="14" w15:restartNumberingAfterBreak="0">
    <w:nsid w:val="725565D2"/>
    <w:multiLevelType w:val="hybridMultilevel"/>
    <w:tmpl w:val="0E0AFEF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E9410C"/>
    <w:multiLevelType w:val="hybridMultilevel"/>
    <w:tmpl w:val="77B61F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3893623">
    <w:abstractNumId w:val="3"/>
  </w:num>
  <w:num w:numId="2" w16cid:durableId="1647978776">
    <w:abstractNumId w:val="3"/>
  </w:num>
  <w:num w:numId="3" w16cid:durableId="1049914685">
    <w:abstractNumId w:val="3"/>
  </w:num>
  <w:num w:numId="4" w16cid:durableId="712657194">
    <w:abstractNumId w:val="1"/>
  </w:num>
  <w:num w:numId="5" w16cid:durableId="1065371710">
    <w:abstractNumId w:val="6"/>
  </w:num>
  <w:num w:numId="6" w16cid:durableId="47538259">
    <w:abstractNumId w:val="10"/>
  </w:num>
  <w:num w:numId="7" w16cid:durableId="323750571">
    <w:abstractNumId w:val="7"/>
  </w:num>
  <w:num w:numId="8" w16cid:durableId="1073697751">
    <w:abstractNumId w:val="0"/>
  </w:num>
  <w:num w:numId="9" w16cid:durableId="1818106287">
    <w:abstractNumId w:val="13"/>
  </w:num>
  <w:num w:numId="10" w16cid:durableId="513612259">
    <w:abstractNumId w:val="4"/>
  </w:num>
  <w:num w:numId="11" w16cid:durableId="696007481">
    <w:abstractNumId w:val="9"/>
  </w:num>
  <w:num w:numId="12" w16cid:durableId="548997205">
    <w:abstractNumId w:val="2"/>
  </w:num>
  <w:num w:numId="13" w16cid:durableId="2126382004">
    <w:abstractNumId w:val="12"/>
  </w:num>
  <w:num w:numId="14" w16cid:durableId="2091000954">
    <w:abstractNumId w:val="14"/>
  </w:num>
  <w:num w:numId="15" w16cid:durableId="498158843">
    <w:abstractNumId w:val="11"/>
  </w:num>
  <w:num w:numId="16" w16cid:durableId="1645155034">
    <w:abstractNumId w:val="8"/>
  </w:num>
  <w:num w:numId="17" w16cid:durableId="1330716972">
    <w:abstractNumId w:val="5"/>
  </w:num>
  <w:num w:numId="18" w16cid:durableId="44161117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45B"/>
    <w:rsid w:val="000225A6"/>
    <w:rsid w:val="00030ABD"/>
    <w:rsid w:val="0003366F"/>
    <w:rsid w:val="000406B1"/>
    <w:rsid w:val="00043C8A"/>
    <w:rsid w:val="00081DAB"/>
    <w:rsid w:val="00081F77"/>
    <w:rsid w:val="000A006E"/>
    <w:rsid w:val="00141660"/>
    <w:rsid w:val="00145E2E"/>
    <w:rsid w:val="00155006"/>
    <w:rsid w:val="001B183D"/>
    <w:rsid w:val="001D07AE"/>
    <w:rsid w:val="001E2049"/>
    <w:rsid w:val="001F0D8F"/>
    <w:rsid w:val="00215E24"/>
    <w:rsid w:val="00250B53"/>
    <w:rsid w:val="00267115"/>
    <w:rsid w:val="00291B64"/>
    <w:rsid w:val="00291CA2"/>
    <w:rsid w:val="002B02DB"/>
    <w:rsid w:val="002B4D70"/>
    <w:rsid w:val="002C09FD"/>
    <w:rsid w:val="002D1245"/>
    <w:rsid w:val="002E2AD0"/>
    <w:rsid w:val="00383C5A"/>
    <w:rsid w:val="00395470"/>
    <w:rsid w:val="003C2ED5"/>
    <w:rsid w:val="00407BB1"/>
    <w:rsid w:val="00407F47"/>
    <w:rsid w:val="004214D4"/>
    <w:rsid w:val="004377B9"/>
    <w:rsid w:val="004C2519"/>
    <w:rsid w:val="004D34AE"/>
    <w:rsid w:val="004E3766"/>
    <w:rsid w:val="00540939"/>
    <w:rsid w:val="0056008D"/>
    <w:rsid w:val="005613E5"/>
    <w:rsid w:val="005C5E2D"/>
    <w:rsid w:val="005C7AF2"/>
    <w:rsid w:val="005D52ED"/>
    <w:rsid w:val="00613D2D"/>
    <w:rsid w:val="00673354"/>
    <w:rsid w:val="006C339D"/>
    <w:rsid w:val="006D7A15"/>
    <w:rsid w:val="006E58BE"/>
    <w:rsid w:val="006F4150"/>
    <w:rsid w:val="007172A0"/>
    <w:rsid w:val="00741331"/>
    <w:rsid w:val="0075497B"/>
    <w:rsid w:val="00764747"/>
    <w:rsid w:val="00770912"/>
    <w:rsid w:val="007776E2"/>
    <w:rsid w:val="007B17D4"/>
    <w:rsid w:val="007B5109"/>
    <w:rsid w:val="0080300F"/>
    <w:rsid w:val="00816977"/>
    <w:rsid w:val="00822A97"/>
    <w:rsid w:val="00853689"/>
    <w:rsid w:val="008569C4"/>
    <w:rsid w:val="008703C2"/>
    <w:rsid w:val="008933D3"/>
    <w:rsid w:val="008A11B8"/>
    <w:rsid w:val="008B3D87"/>
    <w:rsid w:val="008D692B"/>
    <w:rsid w:val="008F4222"/>
    <w:rsid w:val="009008B6"/>
    <w:rsid w:val="009102B7"/>
    <w:rsid w:val="00954377"/>
    <w:rsid w:val="00961EDD"/>
    <w:rsid w:val="0098330B"/>
    <w:rsid w:val="0099702B"/>
    <w:rsid w:val="009A09A8"/>
    <w:rsid w:val="009B6106"/>
    <w:rsid w:val="00A06AF8"/>
    <w:rsid w:val="00A07639"/>
    <w:rsid w:val="00A73169"/>
    <w:rsid w:val="00AB34F7"/>
    <w:rsid w:val="00AB3D6E"/>
    <w:rsid w:val="00AE5C40"/>
    <w:rsid w:val="00AE735D"/>
    <w:rsid w:val="00AE7FA9"/>
    <w:rsid w:val="00AF0936"/>
    <w:rsid w:val="00AF2AE3"/>
    <w:rsid w:val="00AF6645"/>
    <w:rsid w:val="00AF7B9B"/>
    <w:rsid w:val="00B1166B"/>
    <w:rsid w:val="00B12219"/>
    <w:rsid w:val="00B20D41"/>
    <w:rsid w:val="00B62074"/>
    <w:rsid w:val="00B664A6"/>
    <w:rsid w:val="00B85C4B"/>
    <w:rsid w:val="00B94051"/>
    <w:rsid w:val="00BB4EA8"/>
    <w:rsid w:val="00BB788F"/>
    <w:rsid w:val="00BC31A3"/>
    <w:rsid w:val="00BC4B10"/>
    <w:rsid w:val="00C07757"/>
    <w:rsid w:val="00C4765D"/>
    <w:rsid w:val="00C83B34"/>
    <w:rsid w:val="00C8445B"/>
    <w:rsid w:val="00CD79C5"/>
    <w:rsid w:val="00CE18DB"/>
    <w:rsid w:val="00D27242"/>
    <w:rsid w:val="00D3082C"/>
    <w:rsid w:val="00D40F66"/>
    <w:rsid w:val="00D527C5"/>
    <w:rsid w:val="00D64A9B"/>
    <w:rsid w:val="00DA72F9"/>
    <w:rsid w:val="00DC2093"/>
    <w:rsid w:val="00DD6D04"/>
    <w:rsid w:val="00E100A8"/>
    <w:rsid w:val="00E31E10"/>
    <w:rsid w:val="00E40CD8"/>
    <w:rsid w:val="00E679CE"/>
    <w:rsid w:val="00E70C89"/>
    <w:rsid w:val="00EA3E40"/>
    <w:rsid w:val="00EB546E"/>
    <w:rsid w:val="00EC6B1C"/>
    <w:rsid w:val="00F704D9"/>
    <w:rsid w:val="00F958A8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C2F59A"/>
  <w15:docId w15:val="{96B4B74E-F926-4BD1-B854-3BE7CF495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C844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F7B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7B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7B9B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7B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7B9B"/>
    <w:rPr>
      <w:b/>
      <w:bCs/>
      <w:color w:val="000000" w:themeColor="text1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7B9B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B9B"/>
    <w:rPr>
      <w:rFonts w:ascii="Segoe UI" w:hAnsi="Segoe UI" w:cs="Segoe UI"/>
      <w:color w:val="000000" w:themeColor="text1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BC31A3"/>
    <w:pPr>
      <w:spacing w:after="0" w:line="240" w:lineRule="auto"/>
    </w:pPr>
    <w:rPr>
      <w:color w:val="000000" w:themeColor="text1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tu\November%202022\26-11-2022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2D5BB7-50A3-45DA-BF32-807C53F29D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3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6</TotalTime>
  <Pages>4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Discussion Topics, Chapter 23, Grooming</dc:title>
  <dc:subject/>
  <dc:creator>Windows User</dc:creator>
  <cp:keywords/>
  <dc:description/>
  <cp:lastModifiedBy>Devaraj N</cp:lastModifiedBy>
  <cp:revision>7</cp:revision>
  <dcterms:created xsi:type="dcterms:W3CDTF">2023-01-13T22:24:00Z</dcterms:created>
  <dcterms:modified xsi:type="dcterms:W3CDTF">2023-04-04T06:46:00Z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08bc2fe915592001aad8b43b4ef5717faf49297fb830487e12d88c8067211a67</vt:lpwstr>
  </property>
</Properties>
</file>