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4401CD3D" w:rsidR="00690097" w:rsidRPr="00363CAE" w:rsidRDefault="000419FC" w:rsidP="00363CAE">
      <w:pPr>
        <w:pStyle w:val="Heading1withoutnumbering"/>
        <w:rPr>
          <w:rFonts w:ascii="Verdana" w:hAnsi="Verdana"/>
          <w:sz w:val="22"/>
          <w:szCs w:val="22"/>
        </w:rPr>
      </w:pPr>
      <w:r w:rsidRPr="00363CAE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0D313AC9" wp14:editId="6CB79860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7F85F1A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Pr="00B06F49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363CAE" w:rsidRPr="00B06F49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="00990FEE" w:rsidRPr="00B06F49">
        <w:rPr>
          <w:rFonts w:ascii="Cambria" w:hAnsi="Cambria"/>
          <w:b/>
          <w:bCs/>
          <w:color w:val="007AC3" w:themeColor="accent1"/>
          <w:sz w:val="32"/>
          <w:szCs w:val="32"/>
        </w:rPr>
        <w:t>Chapter 1</w:t>
      </w:r>
      <w:sdt>
        <w:sdtPr>
          <w:rPr>
            <w:rFonts w:ascii="Cambria" w:hAnsi="Cambria"/>
            <w:b/>
            <w:bCs/>
            <w:color w:val="007AC3" w:themeColor="accent1"/>
            <w:sz w:val="32"/>
            <w:szCs w:val="32"/>
          </w:rPr>
          <w:tag w:val="goog_rdk_0"/>
          <w:id w:val="1892690454"/>
        </w:sdtPr>
        <w:sdtContent>
          <w:r w:rsidR="00990FEE" w:rsidRPr="00B06F49">
            <w:rPr>
              <w:rFonts w:ascii="Cambria" w:hAnsi="Cambria"/>
              <w:b/>
              <w:bCs/>
              <w:color w:val="007AC3" w:themeColor="accent1"/>
              <w:sz w:val="32"/>
              <w:szCs w:val="32"/>
            </w:rPr>
            <w:t>6</w:t>
          </w:r>
        </w:sdtContent>
      </w:sdt>
      <w:r w:rsidR="00990FEE" w:rsidRPr="00B06F49">
        <w:rPr>
          <w:rFonts w:ascii="Cambria" w:hAnsi="Cambria"/>
          <w:b/>
          <w:bCs/>
          <w:color w:val="007AC3" w:themeColor="accent1"/>
          <w:sz w:val="32"/>
          <w:szCs w:val="32"/>
        </w:rPr>
        <w:t>, Basic First Aid and Emergency Care</w:t>
      </w:r>
    </w:p>
    <w:p w14:paraId="00000003" w14:textId="77777777" w:rsidR="00690097" w:rsidRPr="00363CAE" w:rsidRDefault="00690097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038"/>
        <w:gridCol w:w="2700"/>
      </w:tblGrid>
      <w:tr w:rsidR="00690097" w:rsidRPr="00363CAE" w14:paraId="572A6519" w14:textId="77777777" w:rsidTr="00B06F49">
        <w:trPr>
          <w:tblHeader/>
        </w:trPr>
        <w:tc>
          <w:tcPr>
            <w:tcW w:w="7038" w:type="dxa"/>
          </w:tcPr>
          <w:p w14:paraId="00000004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90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Written Assignment</w:t>
            </w:r>
          </w:p>
        </w:tc>
        <w:tc>
          <w:tcPr>
            <w:tcW w:w="2700" w:type="dxa"/>
          </w:tcPr>
          <w:p w14:paraId="00000005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156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Learning Objectives</w:t>
            </w:r>
          </w:p>
        </w:tc>
      </w:tr>
      <w:tr w:rsidR="00690097" w:rsidRPr="00363CAE" w14:paraId="0F723A46" w14:textId="77777777" w:rsidTr="00B06F49">
        <w:tc>
          <w:tcPr>
            <w:tcW w:w="7038" w:type="dxa"/>
          </w:tcPr>
          <w:p w14:paraId="00000006" w14:textId="3E92656D" w:rsidR="00690097" w:rsidRPr="00363CAE" w:rsidRDefault="00990FEE">
            <w:pPr>
              <w:rPr>
                <w:rFonts w:ascii="Verdana" w:eastAsia="Fira Sans" w:hAnsi="Verdana" w:cs="Fira Sans"/>
                <w:i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Students complete Chapter 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552207906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6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of </w:t>
            </w:r>
            <w:r w:rsidRPr="00363CAE">
              <w:rPr>
                <w:rFonts w:ascii="Verdana" w:eastAsia="Fira Sans" w:hAnsi="Verdana" w:cs="Fira Sans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2700" w:type="dxa"/>
          </w:tcPr>
          <w:p w14:paraId="00000007" w14:textId="59492B5F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1–1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-1660993604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1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5"/>
                <w:id w:val="1691408933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08" w14:textId="77777777" w:rsidR="00690097" w:rsidRPr="00363CAE" w:rsidRDefault="00690097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0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038"/>
        <w:gridCol w:w="2700"/>
      </w:tblGrid>
      <w:tr w:rsidR="00690097" w:rsidRPr="00363CAE" w14:paraId="2C32490D" w14:textId="77777777" w:rsidTr="00B06F49">
        <w:trPr>
          <w:tblHeader/>
        </w:trPr>
        <w:tc>
          <w:tcPr>
            <w:tcW w:w="7038" w:type="dxa"/>
          </w:tcPr>
          <w:p w14:paraId="00000009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90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Group Assignments</w:t>
            </w:r>
          </w:p>
        </w:tc>
        <w:tc>
          <w:tcPr>
            <w:tcW w:w="2700" w:type="dxa"/>
          </w:tcPr>
          <w:p w14:paraId="0000000A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156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Learning Objective(s)</w:t>
            </w:r>
          </w:p>
        </w:tc>
      </w:tr>
      <w:tr w:rsidR="00690097" w:rsidRPr="00363CAE" w14:paraId="23BAA622" w14:textId="77777777" w:rsidTr="00B06F49">
        <w:tc>
          <w:tcPr>
            <w:tcW w:w="7038" w:type="dxa"/>
          </w:tcPr>
          <w:p w14:paraId="0000000B" w14:textId="77777777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#1. Student scenarios might include:</w:t>
            </w:r>
          </w:p>
          <w:p w14:paraId="0000000C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Respiratory arrest</w:t>
            </w:r>
          </w:p>
          <w:p w14:paraId="0000000D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Cardiac arrest</w:t>
            </w:r>
          </w:p>
          <w:p w14:paraId="0000000E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Choking</w:t>
            </w:r>
          </w:p>
          <w:p w14:paraId="0000000F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Stroke</w:t>
            </w:r>
          </w:p>
          <w:p w14:paraId="00000010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Fainting</w:t>
            </w:r>
          </w:p>
          <w:p w14:paraId="00000011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Seizure</w:t>
            </w:r>
          </w:p>
          <w:p w14:paraId="00000012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Hemorrhage</w:t>
            </w:r>
          </w:p>
          <w:p w14:paraId="00000013" w14:textId="77777777" w:rsidR="00690097" w:rsidRPr="00363CAE" w:rsidRDefault="00990FEE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Shock</w:t>
            </w:r>
          </w:p>
        </w:tc>
        <w:tc>
          <w:tcPr>
            <w:tcW w:w="2700" w:type="dxa"/>
          </w:tcPr>
          <w:p w14:paraId="00000014" w14:textId="77777777" w:rsidR="00690097" w:rsidRPr="00363CAE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6"/>
                <w:id w:val="1079170219"/>
              </w:sdtPr>
              <w:sdtContent/>
            </w:sdt>
            <w:r w:rsidR="00990FEE" w:rsidRPr="00363CAE">
              <w:rPr>
                <w:rFonts w:ascii="Verdana" w:eastAsia="Fira Sans" w:hAnsi="Verdana" w:cs="Fira Sans"/>
                <w:strike/>
                <w:sz w:val="22"/>
                <w:szCs w:val="22"/>
              </w:rPr>
              <w:t xml:space="preserve">2,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-2031172470"/>
              </w:sdtPr>
              <w:sdtContent>
                <w:r w:rsidR="00990FEE"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1-8</w:t>
                </w:r>
              </w:sdtContent>
            </w:sdt>
          </w:p>
        </w:tc>
      </w:tr>
      <w:tr w:rsidR="00690097" w:rsidRPr="00363CAE" w14:paraId="52F5767F" w14:textId="77777777" w:rsidTr="00B06F49">
        <w:tc>
          <w:tcPr>
            <w:tcW w:w="7038" w:type="dxa"/>
          </w:tcPr>
          <w:p w14:paraId="00000015" w14:textId="77777777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#2. Student role-play might include:</w:t>
            </w:r>
          </w:p>
          <w:p w14:paraId="00000016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Heart attack</w:t>
            </w:r>
          </w:p>
          <w:p w14:paraId="00000017" w14:textId="77777777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Complain of pain or tightness in the chest, shortness of breath</w:t>
            </w:r>
          </w:p>
          <w:p w14:paraId="00000018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Stroke</w:t>
            </w:r>
          </w:p>
          <w:p w14:paraId="00000019" w14:textId="77777777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Slurred speech and confusion</w:t>
            </w:r>
          </w:p>
          <w:p w14:paraId="0000001A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Faint</w:t>
            </w:r>
          </w:p>
          <w:p w14:paraId="0000001B" w14:textId="77777777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Dizziness, temporary loss of vision, shallow breathing</w:t>
            </w:r>
          </w:p>
          <w:p w14:paraId="0000001C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Seizure</w:t>
            </w:r>
          </w:p>
          <w:p w14:paraId="0000001D" w14:textId="7AFF5B6D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Stop talking in midsentence and stare</w:t>
            </w:r>
            <w:r w:rsidR="00F96B05"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straight</w:t>
            </w: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ahead</w:t>
            </w:r>
          </w:p>
          <w:p w14:paraId="0000001E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Hemorrhage</w:t>
            </w:r>
          </w:p>
          <w:p w14:paraId="0000001F" w14:textId="77777777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Complain of bleeding from a wound in the arm</w:t>
            </w:r>
          </w:p>
          <w:p w14:paraId="00000020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Anaphylactic shock</w:t>
            </w:r>
          </w:p>
          <w:p w14:paraId="00000021" w14:textId="77777777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Complain of difficulty breathing following a bee sting</w:t>
            </w:r>
          </w:p>
          <w:p w14:paraId="00000022" w14:textId="77777777" w:rsidR="00690097" w:rsidRPr="00363CAE" w:rsidRDefault="00990FEE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Choking</w:t>
            </w:r>
          </w:p>
          <w:p w14:paraId="00000023" w14:textId="77777777" w:rsidR="00690097" w:rsidRPr="00363CAE" w:rsidRDefault="00990FEE">
            <w:pPr>
              <w:numPr>
                <w:ilvl w:val="1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Laugh and aspirate a piece of food while eating</w:t>
            </w:r>
          </w:p>
        </w:tc>
        <w:tc>
          <w:tcPr>
            <w:tcW w:w="2700" w:type="dxa"/>
          </w:tcPr>
          <w:p w14:paraId="00000024" w14:textId="6711B9B2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1-7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8"/>
                <w:id w:val="-1794664061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25" w14:textId="77777777" w:rsidR="00690097" w:rsidRPr="00363CAE" w:rsidRDefault="00690097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1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038"/>
        <w:gridCol w:w="2700"/>
      </w:tblGrid>
      <w:tr w:rsidR="00690097" w:rsidRPr="00363CAE" w14:paraId="2DCFC2E6" w14:textId="77777777" w:rsidTr="00B06F49">
        <w:trPr>
          <w:tblHeader/>
        </w:trPr>
        <w:tc>
          <w:tcPr>
            <w:tcW w:w="7038" w:type="dxa"/>
          </w:tcPr>
          <w:p w14:paraId="00000026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180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lastRenderedPageBreak/>
              <w:t>Clinical Assignments</w:t>
            </w:r>
          </w:p>
        </w:tc>
        <w:tc>
          <w:tcPr>
            <w:tcW w:w="2700" w:type="dxa"/>
          </w:tcPr>
          <w:p w14:paraId="00000027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66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Learning Objective(s)</w:t>
            </w:r>
          </w:p>
        </w:tc>
      </w:tr>
      <w:tr w:rsidR="00690097" w:rsidRPr="00363CAE" w14:paraId="0BEE6F32" w14:textId="77777777" w:rsidTr="00B06F49">
        <w:tc>
          <w:tcPr>
            <w:tcW w:w="7038" w:type="dxa"/>
          </w:tcPr>
          <w:p w14:paraId="00000028" w14:textId="77777777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Assignment #1. Students watch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9"/>
                <w:id w:val="753480155"/>
              </w:sdtPr>
              <w:sdtContent/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Module 12 of </w:t>
            </w:r>
            <w:r w:rsidRPr="00363CAE">
              <w:rPr>
                <w:rFonts w:ascii="Verdana" w:eastAsia="Fira Sans" w:hAnsi="Verdana" w:cs="Fira Sans"/>
                <w:i/>
                <w:sz w:val="22"/>
                <w:szCs w:val="22"/>
              </w:rPr>
              <w:t>Lippincott Video Series for Nursing Assistants.</w:t>
            </w:r>
          </w:p>
        </w:tc>
        <w:tc>
          <w:tcPr>
            <w:tcW w:w="2700" w:type="dxa"/>
          </w:tcPr>
          <w:p w14:paraId="00000029" w14:textId="77777777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1</w:t>
            </w:r>
          </w:p>
        </w:tc>
      </w:tr>
      <w:tr w:rsidR="00690097" w:rsidRPr="00363CAE" w14:paraId="2254ED24" w14:textId="77777777" w:rsidTr="00B06F49">
        <w:tc>
          <w:tcPr>
            <w:tcW w:w="7038" w:type="dxa"/>
          </w:tcPr>
          <w:p w14:paraId="0000002A" w14:textId="2E0DC7DE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#2. Demonstrate for the students and assist them while they practice the procedures in Chapter 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0"/>
                <w:id w:val="-1437053871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6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1"/>
                <w:id w:val="374509741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using procedure check-off lists in </w:t>
            </w:r>
            <w:r w:rsidRPr="00363CAE">
              <w:rPr>
                <w:rFonts w:ascii="Verdana" w:eastAsia="Fira Sans" w:hAnsi="Verdana" w:cs="Fira Sans"/>
                <w:i/>
                <w:sz w:val="22"/>
                <w:szCs w:val="22"/>
              </w:rPr>
              <w:t>Lippincott Workbook for Nursing Assistants</w:t>
            </w: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.</w:t>
            </w:r>
          </w:p>
        </w:tc>
        <w:tc>
          <w:tcPr>
            <w:tcW w:w="2700" w:type="dxa"/>
          </w:tcPr>
          <w:p w14:paraId="0000002B" w14:textId="2E715E94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1,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2"/>
                <w:id w:val="-1626461116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3"/>
                <w:id w:val="-2097162257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9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4"/>
                <w:id w:val="1589122927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, 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5"/>
                <w:id w:val="1338735491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0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6"/>
                <w:id w:val="-1675958128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  <w:tr w:rsidR="00690097" w:rsidRPr="00363CAE" w14:paraId="7016BDF3" w14:textId="77777777" w:rsidTr="00B06F49">
        <w:tc>
          <w:tcPr>
            <w:tcW w:w="7038" w:type="dxa"/>
          </w:tcPr>
          <w:p w14:paraId="0000002C" w14:textId="77777777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#3. Paramedic or EMT should include the following points:</w:t>
            </w:r>
          </w:p>
          <w:p w14:paraId="0000002D" w14:textId="77777777" w:rsidR="00690097" w:rsidRPr="00363CAE" w:rsidRDefault="00990FE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How the EMS works</w:t>
            </w:r>
          </w:p>
          <w:p w14:paraId="0000002E" w14:textId="62E3F7C3" w:rsidR="00690097" w:rsidRPr="00363CAE" w:rsidRDefault="00990FE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The role paramedics and EMTs have at the scene of</w:t>
            </w:r>
            <w:r w:rsidR="00F96B05"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an</w:t>
            </w: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emergency</w:t>
            </w:r>
          </w:p>
          <w:p w14:paraId="0000002F" w14:textId="77777777" w:rsidR="00690097" w:rsidRPr="00363CAE" w:rsidRDefault="00990FE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Their role during transport from site of emergency to emergency room</w:t>
            </w:r>
          </w:p>
          <w:p w14:paraId="00000030" w14:textId="4E4619E6" w:rsidR="00690097" w:rsidRPr="00363CAE" w:rsidRDefault="00990FE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Specific actions for emergency situations outlined in </w:t>
            </w:r>
            <w:r w:rsidRPr="00363CAE">
              <w:rPr>
                <w:rFonts w:ascii="Verdana" w:eastAsia="Fira Sans" w:hAnsi="Verdana" w:cs="Fira Sans"/>
                <w:i/>
                <w:sz w:val="22"/>
                <w:szCs w:val="22"/>
              </w:rPr>
              <w:t>Lippincott Textbook for Nursing Assistants</w:t>
            </w: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, Chapter 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7"/>
                <w:id w:val="1580481339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6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18"/>
                <w:id w:val="-1847549960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.</w:t>
            </w:r>
          </w:p>
          <w:p w14:paraId="00000031" w14:textId="77777777" w:rsidR="00690097" w:rsidRPr="00363CAE" w:rsidRDefault="00990FEE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The Chain of Survival</w:t>
            </w:r>
          </w:p>
        </w:tc>
        <w:tc>
          <w:tcPr>
            <w:tcW w:w="2700" w:type="dxa"/>
          </w:tcPr>
          <w:p w14:paraId="00000032" w14:textId="2887D274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2,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1013031621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0"/>
                <w:id w:val="-1346478043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3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1"/>
                <w:id w:val="-711883268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–1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2"/>
                <w:id w:val="1941793444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1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3"/>
                <w:id w:val="2088101309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  <w:tr w:rsidR="00690097" w:rsidRPr="00363CAE" w14:paraId="6DEAF9DC" w14:textId="77777777" w:rsidTr="00B06F49">
        <w:tc>
          <w:tcPr>
            <w:tcW w:w="7038" w:type="dxa"/>
          </w:tcPr>
          <w:p w14:paraId="00000033" w14:textId="77777777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#4. Staff nurse will demonstrate and answer questions about the AED and its effectiveness.</w:t>
            </w:r>
          </w:p>
        </w:tc>
        <w:tc>
          <w:tcPr>
            <w:tcW w:w="2700" w:type="dxa"/>
          </w:tcPr>
          <w:p w14:paraId="00000034" w14:textId="7DA164EF" w:rsidR="00690097" w:rsidRPr="00363CAE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25"/>
                <w:id w:val="1728264385"/>
              </w:sdtPr>
              <w:sdtContent>
                <w:r w:rsidR="00990FEE"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2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6"/>
                <w:id w:val="-1825198984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35" w14:textId="77777777" w:rsidR="00690097" w:rsidRPr="00363CAE" w:rsidRDefault="00690097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2"/>
        <w:tblW w:w="9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038"/>
        <w:gridCol w:w="2700"/>
      </w:tblGrid>
      <w:tr w:rsidR="00690097" w:rsidRPr="00363CAE" w14:paraId="6A804D0D" w14:textId="77777777" w:rsidTr="00B06F49">
        <w:trPr>
          <w:tblHeader/>
        </w:trPr>
        <w:tc>
          <w:tcPr>
            <w:tcW w:w="7038" w:type="dxa"/>
          </w:tcPr>
          <w:p w14:paraId="00000036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270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Web Assignments</w:t>
            </w:r>
          </w:p>
        </w:tc>
        <w:tc>
          <w:tcPr>
            <w:tcW w:w="2700" w:type="dxa"/>
          </w:tcPr>
          <w:p w14:paraId="00000037" w14:textId="77777777" w:rsidR="00690097" w:rsidRPr="00363CAE" w:rsidRDefault="00990FEE" w:rsidP="000419FC">
            <w:pPr>
              <w:pStyle w:val="Heading2"/>
              <w:numPr>
                <w:ilvl w:val="0"/>
                <w:numId w:val="0"/>
              </w:numPr>
              <w:ind w:left="66"/>
              <w:rPr>
                <w:rFonts w:ascii="Verdana" w:hAnsi="Verdana"/>
                <w:b/>
                <w:bCs/>
                <w:szCs w:val="22"/>
              </w:rPr>
            </w:pPr>
            <w:r w:rsidRPr="00363CAE">
              <w:rPr>
                <w:rFonts w:ascii="Verdana" w:hAnsi="Verdana"/>
                <w:b/>
                <w:bCs/>
                <w:szCs w:val="22"/>
              </w:rPr>
              <w:t>Learning Objective(s)</w:t>
            </w:r>
          </w:p>
        </w:tc>
      </w:tr>
      <w:tr w:rsidR="00690097" w:rsidRPr="00363CAE" w14:paraId="0DD056EB" w14:textId="77777777" w:rsidTr="00B06F49">
        <w:tc>
          <w:tcPr>
            <w:tcW w:w="7038" w:type="dxa"/>
          </w:tcPr>
          <w:p w14:paraId="00000038" w14:textId="0C0B7844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#1. Students can enter “CPR survival statistics” to find websites such as:</w:t>
            </w:r>
          </w:p>
          <w:p w14:paraId="00000039" w14:textId="77777777" w:rsidR="00690097" w:rsidRPr="00363CAE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hyperlink r:id="rId8">
              <w:r w:rsidR="00990FEE" w:rsidRPr="00363CAE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http://www.americanheart.org/presenter.jhtml?identifier=3034352</w:t>
              </w:r>
            </w:hyperlink>
          </w:p>
        </w:tc>
        <w:tc>
          <w:tcPr>
            <w:tcW w:w="2700" w:type="dxa"/>
          </w:tcPr>
          <w:p w14:paraId="0000003A" w14:textId="33AA18E4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 xml:space="preserve">1,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7"/>
                <w:id w:val="-1372461880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2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28"/>
                <w:id w:val="939639538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  <w:tr w:rsidR="00690097" w:rsidRPr="00363CAE" w14:paraId="32FD2AF7" w14:textId="77777777" w:rsidTr="00B06F49">
        <w:tc>
          <w:tcPr>
            <w:tcW w:w="7038" w:type="dxa"/>
          </w:tcPr>
          <w:p w14:paraId="0000003B" w14:textId="4DD216CF" w:rsidR="00690097" w:rsidRPr="00363CAE" w:rsidRDefault="00990FEE">
            <w:pPr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Assignment #2. Students can enter “chain of survival” to find websites such as:</w:t>
            </w:r>
          </w:p>
          <w:p w14:paraId="0000003C" w14:textId="77777777" w:rsidR="00690097" w:rsidRPr="00363CAE" w:rsidRDefault="00000000">
            <w:pPr>
              <w:spacing w:line="240" w:lineRule="auto"/>
              <w:jc w:val="both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hyperlink r:id="rId9">
              <w:r w:rsidR="00990FEE" w:rsidRPr="00363CAE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http://www.firstaidforfree.com/what-is-the-chain-of-survival/</w:t>
              </w:r>
            </w:hyperlink>
            <w:r w:rsidR="00990FEE" w:rsidRPr="00363CAE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</w:t>
            </w:r>
          </w:p>
          <w:p w14:paraId="0000003D" w14:textId="77777777" w:rsidR="00690097" w:rsidRPr="00363CAE" w:rsidRDefault="00000000">
            <w:pPr>
              <w:spacing w:line="240" w:lineRule="auto"/>
              <w:jc w:val="both"/>
              <w:rPr>
                <w:rFonts w:ascii="Verdana" w:eastAsia="Verdana" w:hAnsi="Verdana" w:cs="Verdana"/>
                <w:color w:val="000000"/>
                <w:sz w:val="22"/>
                <w:szCs w:val="22"/>
              </w:rPr>
            </w:pPr>
            <w:hyperlink r:id="rId10">
              <w:r w:rsidR="00990FEE" w:rsidRPr="00363CAE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https://nhcps.com/lesson/bls-initiating-chain-survival</w:t>
              </w:r>
            </w:hyperlink>
            <w:r w:rsidR="00990FEE" w:rsidRPr="00363CAE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700" w:type="dxa"/>
          </w:tcPr>
          <w:p w14:paraId="0000003E" w14:textId="1F89A43E" w:rsidR="00690097" w:rsidRPr="00363CAE" w:rsidRDefault="00990FEE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363CAE">
              <w:rPr>
                <w:rFonts w:ascii="Verdana" w:eastAsia="Fira Sans" w:hAnsi="Verdana" w:cs="Fira Sans"/>
                <w:sz w:val="22"/>
                <w:szCs w:val="22"/>
              </w:rPr>
              <w:t>1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9"/>
                <w:id w:val="424071331"/>
              </w:sdtPr>
              <w:sdtContent>
                <w:r w:rsidRPr="00363CAE">
                  <w:rPr>
                    <w:rFonts w:ascii="Verdana" w:eastAsia="Fira Sans" w:hAnsi="Verdana" w:cs="Fira Sans"/>
                    <w:sz w:val="22"/>
                    <w:szCs w:val="22"/>
                  </w:rPr>
                  <w:t>1</w:t>
                </w:r>
              </w:sdtContent>
            </w:sdt>
            <w:sdt>
              <w:sdtPr>
                <w:rPr>
                  <w:rFonts w:ascii="Verdana" w:hAnsi="Verdana"/>
                  <w:sz w:val="22"/>
                  <w:szCs w:val="22"/>
                </w:rPr>
                <w:tag w:val="goog_rdk_30"/>
                <w:id w:val="1455753871"/>
                <w:showingPlcHdr/>
              </w:sdtPr>
              <w:sdtContent>
                <w:r w:rsidR="00EF7308" w:rsidRPr="00363CAE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</w:p>
        </w:tc>
      </w:tr>
    </w:tbl>
    <w:p w14:paraId="0000003F" w14:textId="77777777" w:rsidR="00690097" w:rsidRPr="00363CAE" w:rsidRDefault="00690097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p w14:paraId="00000040" w14:textId="77777777" w:rsidR="00690097" w:rsidRPr="00363CAE" w:rsidRDefault="00690097">
      <w:pPr>
        <w:rPr>
          <w:rFonts w:ascii="Verdana" w:hAnsi="Verdana"/>
          <w:sz w:val="22"/>
          <w:szCs w:val="22"/>
        </w:rPr>
      </w:pPr>
    </w:p>
    <w:sectPr w:rsidR="00690097" w:rsidRPr="00363CAE">
      <w:headerReference w:type="default" r:id="rId11"/>
      <w:footerReference w:type="default" r:id="rId12"/>
      <w:footerReference w:type="first" r:id="rId13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7A05" w14:textId="77777777" w:rsidR="009D79EA" w:rsidRDefault="009D79EA">
      <w:pPr>
        <w:spacing w:line="240" w:lineRule="auto"/>
      </w:pPr>
      <w:r>
        <w:separator/>
      </w:r>
    </w:p>
  </w:endnote>
  <w:endnote w:type="continuationSeparator" w:id="0">
    <w:p w14:paraId="6969D3DF" w14:textId="77777777" w:rsidR="009D79EA" w:rsidRDefault="009D79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2" w14:textId="77777777" w:rsidR="00690097" w:rsidRDefault="0069009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45" w14:textId="77777777" w:rsidR="00690097" w:rsidRDefault="0069009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6" w14:textId="77777777" w:rsidR="00690097" w:rsidRDefault="00990FE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01C8190F" wp14:editId="511D50F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C6D95" w14:textId="77777777" w:rsidR="009D79EA" w:rsidRDefault="009D79EA">
      <w:pPr>
        <w:spacing w:line="240" w:lineRule="auto"/>
      </w:pPr>
      <w:r>
        <w:separator/>
      </w:r>
    </w:p>
  </w:footnote>
  <w:footnote w:type="continuationSeparator" w:id="0">
    <w:p w14:paraId="4C78D82D" w14:textId="77777777" w:rsidR="009D79EA" w:rsidRDefault="009D79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1" w14:textId="77777777" w:rsidR="00690097" w:rsidRDefault="00990FEE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6775D3B3" wp14:editId="534D21F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F0173"/>
    <w:multiLevelType w:val="multilevel"/>
    <w:tmpl w:val="A956C7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1172E51"/>
    <w:multiLevelType w:val="multilevel"/>
    <w:tmpl w:val="2BB4146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5F809FD"/>
    <w:multiLevelType w:val="multilevel"/>
    <w:tmpl w:val="DCEAAAD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1AA57F5"/>
    <w:multiLevelType w:val="multilevel"/>
    <w:tmpl w:val="3CBA1CF6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64040479">
    <w:abstractNumId w:val="0"/>
  </w:num>
  <w:num w:numId="2" w16cid:durableId="1617522206">
    <w:abstractNumId w:val="1"/>
  </w:num>
  <w:num w:numId="3" w16cid:durableId="483208229">
    <w:abstractNumId w:val="3"/>
  </w:num>
  <w:num w:numId="4" w16cid:durableId="1074425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0097"/>
    <w:rsid w:val="000419FC"/>
    <w:rsid w:val="00363CAE"/>
    <w:rsid w:val="00557D2C"/>
    <w:rsid w:val="00690097"/>
    <w:rsid w:val="008C1E2A"/>
    <w:rsid w:val="00990FEE"/>
    <w:rsid w:val="009D79EA"/>
    <w:rsid w:val="00B06F49"/>
    <w:rsid w:val="00D37BA4"/>
    <w:rsid w:val="00EF7308"/>
    <w:rsid w:val="00F9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2D62A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18415C"/>
    <w:pPr>
      <w:spacing w:line="240" w:lineRule="auto"/>
    </w:pPr>
    <w:rPr>
      <w:color w:val="000000" w:themeColor="text1"/>
    </w:rPr>
  </w:style>
  <w:style w:type="character" w:styleId="CommentReference">
    <w:name w:val="annotation reference"/>
    <w:basedOn w:val="DefaultParagraphFont"/>
    <w:uiPriority w:val="99"/>
    <w:semiHidden/>
    <w:unhideWhenUsed/>
    <w:rsid w:val="00614F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F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FE9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F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FE9"/>
    <w:rPr>
      <w:b/>
      <w:bCs/>
      <w:color w:val="000000" w:themeColor="text1"/>
      <w:sz w:val="20"/>
      <w:szCs w:val="20"/>
      <w:lang w:val="en-US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3C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CAE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ericanheart.org/presenter.jhtml?identifier=303435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hcps.com/lesson/bls-initiating-chain-surviv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irstaidforfree.com/what-is-the-chain-of-survival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8PN7VntgSafTh/2hOQ6I1B8Ez2g==">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16, Basic First Aid and Emergency Care</dc:title>
  <dc:creator>Innovative</dc:creator>
  <cp:lastModifiedBy>Devaraj N</cp:lastModifiedBy>
  <cp:revision>6</cp:revision>
  <dcterms:created xsi:type="dcterms:W3CDTF">2023-02-08T01:03:00Z</dcterms:created>
  <dcterms:modified xsi:type="dcterms:W3CDTF">2023-04-04T08:07:00Z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2a27f8c05f43f994c40943cd329944bc659b2dcd43ee7f9929aa777b790d792c</vt:lpwstr>
  </property>
</Properties>
</file>