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A6DAF" w14:textId="47582490" w:rsidR="00713153" w:rsidRPr="004F3CC9" w:rsidRDefault="00AE7FA9" w:rsidP="004F3CC9">
      <w:pPr>
        <w:pStyle w:val="Heading1withoutnumbering"/>
        <w:rPr>
          <w:rFonts w:ascii="Cambria" w:hAnsi="Cambria"/>
          <w:sz w:val="32"/>
          <w:szCs w:val="32"/>
          <w:lang w:bidi="en-US"/>
        </w:rPr>
      </w:pPr>
      <w:r w:rsidRPr="004F3CC9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14347B78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033CC01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713153" w:rsidRPr="00EE20B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4F3CC9" w:rsidRPr="00EE20B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713153" w:rsidRPr="00EE20B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44, Caring for </w:t>
      </w:r>
      <w:r w:rsidR="005F32AA" w:rsidRPr="00EE20B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Birthing Parents </w:t>
      </w:r>
      <w:r w:rsidR="00713153" w:rsidRPr="00EE20B8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and Newborns</w:t>
      </w:r>
    </w:p>
    <w:p w14:paraId="6BFED792" w14:textId="77777777" w:rsidR="00713153" w:rsidRPr="004F3CC9" w:rsidRDefault="00713153" w:rsidP="0071315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6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475"/>
        <w:gridCol w:w="1875"/>
      </w:tblGrid>
      <w:tr w:rsidR="00713153" w:rsidRPr="004F3CC9" w14:paraId="56352839" w14:textId="77777777" w:rsidTr="009955C0">
        <w:trPr>
          <w:tblHeader/>
        </w:trPr>
        <w:tc>
          <w:tcPr>
            <w:tcW w:w="7475" w:type="dxa"/>
          </w:tcPr>
          <w:p w14:paraId="2AA0E5C4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875" w:type="dxa"/>
          </w:tcPr>
          <w:p w14:paraId="799B4F11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713153" w:rsidRPr="004F3CC9" w14:paraId="491E459F" w14:textId="77777777" w:rsidTr="009955C0">
        <w:tc>
          <w:tcPr>
            <w:tcW w:w="7475" w:type="dxa"/>
          </w:tcPr>
          <w:p w14:paraId="50550605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complete Chapter 44 of </w:t>
            </w:r>
            <w:r w:rsidRPr="004F3CC9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875" w:type="dxa"/>
          </w:tcPr>
          <w:p w14:paraId="68D4DC8F" w14:textId="5F0B93EC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1–1</w:t>
            </w:r>
            <w:r w:rsidR="006113C4" w:rsidRPr="004F3CC9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</w:p>
        </w:tc>
      </w:tr>
      <w:tr w:rsidR="00713153" w:rsidRPr="004F3CC9" w14:paraId="14AA9ECF" w14:textId="77777777" w:rsidTr="009955C0">
        <w:tc>
          <w:tcPr>
            <w:tcW w:w="7475" w:type="dxa"/>
          </w:tcPr>
          <w:p w14:paraId="2961BF47" w14:textId="5A36B20E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Students’ written interviews should include each </w:t>
            </w:r>
            <w:r w:rsidR="00896659" w:rsidRPr="004F3CC9">
              <w:rPr>
                <w:rFonts w:ascii="Verdana" w:hAnsi="Verdana"/>
                <w:sz w:val="22"/>
                <w:szCs w:val="22"/>
                <w:lang w:bidi="en-US"/>
              </w:rPr>
              <w:t>birthing parent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’s experience giving birth and caring for the newborn after discharge. Differences and similarities should be included.</w:t>
            </w:r>
          </w:p>
        </w:tc>
        <w:tc>
          <w:tcPr>
            <w:tcW w:w="1875" w:type="dxa"/>
          </w:tcPr>
          <w:p w14:paraId="25F3CA75" w14:textId="35CBA144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  <w:r w:rsidR="00D51EDE" w:rsidRPr="004F3CC9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="00DF1D24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3,</w:t>
            </w:r>
            <w:r w:rsidR="00DF1D24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D51EDE" w:rsidRPr="004F3CC9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  <w:r w:rsidR="00DF1D24" w:rsidRPr="004F3CC9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354648" w:rsidRPr="004F3CC9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–1</w:t>
            </w:r>
            <w:r w:rsidR="00354648" w:rsidRPr="004F3CC9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</w:p>
        </w:tc>
      </w:tr>
    </w:tbl>
    <w:p w14:paraId="709B166E" w14:textId="77777777" w:rsidR="00713153" w:rsidRPr="004F3CC9" w:rsidRDefault="00713153" w:rsidP="0071315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6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475"/>
        <w:gridCol w:w="1875"/>
      </w:tblGrid>
      <w:tr w:rsidR="00713153" w:rsidRPr="004F3CC9" w14:paraId="32F886AD" w14:textId="77777777" w:rsidTr="009955C0">
        <w:trPr>
          <w:tblHeader/>
        </w:trPr>
        <w:tc>
          <w:tcPr>
            <w:tcW w:w="7475" w:type="dxa"/>
          </w:tcPr>
          <w:p w14:paraId="08B872C0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1875" w:type="dxa"/>
          </w:tcPr>
          <w:p w14:paraId="2716DBBC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713153" w:rsidRPr="004F3CC9" w14:paraId="34A9D835" w14:textId="77777777" w:rsidTr="009955C0">
        <w:tc>
          <w:tcPr>
            <w:tcW w:w="7475" w:type="dxa"/>
          </w:tcPr>
          <w:p w14:paraId="03536A5A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Assignment #1. Bring several lifelike dolls for the students to practice bathing and diapering. Assist students in the discussion of caring for the umbilical cord and the circumcised penis. Include the following:</w:t>
            </w:r>
          </w:p>
          <w:p w14:paraId="3223A775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Do not give complete bath to newborns until the umbilical stump has dried and fallen off.</w:t>
            </w:r>
          </w:p>
          <w:p w14:paraId="1CDC0628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Do not give a complete bath to circumcised newborns until the circumcised penis has healed.</w:t>
            </w:r>
          </w:p>
          <w:p w14:paraId="3FE4DE0F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Fold the front of the diaper down to avoid covering the umbilical stump.</w:t>
            </w:r>
          </w:p>
          <w:p w14:paraId="4A27C1C3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If the stump or surrounding area is red, bleeding, or has any drainage, tell the nurse.</w:t>
            </w:r>
          </w:p>
          <w:p w14:paraId="72412749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Keep the circumcised penis clean and dry.</w:t>
            </w:r>
          </w:p>
          <w:p w14:paraId="488D065E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Apply a petrolatum dressing as directed.</w:t>
            </w:r>
          </w:p>
          <w:p w14:paraId="653A1EE2" w14:textId="77777777" w:rsidR="00713153" w:rsidRPr="004F3CC9" w:rsidRDefault="00713153" w:rsidP="007B0E65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If you notice bleeding, drainage, or odor from the penis when you are changing the baby’s diaper, tell the nurse.</w:t>
            </w:r>
          </w:p>
        </w:tc>
        <w:tc>
          <w:tcPr>
            <w:tcW w:w="1875" w:type="dxa"/>
          </w:tcPr>
          <w:p w14:paraId="01BFC309" w14:textId="0F6D14AA" w:rsidR="00713153" w:rsidRPr="004F3CC9" w:rsidRDefault="00D20B52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  <w:r w:rsidR="00713153" w:rsidRPr="004F3CC9">
              <w:rPr>
                <w:rFonts w:ascii="Verdana" w:hAnsi="Verdana"/>
                <w:sz w:val="22"/>
                <w:szCs w:val="22"/>
                <w:lang w:bidi="en-US"/>
              </w:rPr>
              <w:t>–1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</w:p>
        </w:tc>
      </w:tr>
    </w:tbl>
    <w:p w14:paraId="72D83BF9" w14:textId="77777777" w:rsidR="00713153" w:rsidRPr="004F3CC9" w:rsidRDefault="00713153" w:rsidP="0071315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6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475"/>
        <w:gridCol w:w="1875"/>
      </w:tblGrid>
      <w:tr w:rsidR="00713153" w:rsidRPr="004F3CC9" w14:paraId="7ABE440D" w14:textId="77777777" w:rsidTr="009955C0">
        <w:trPr>
          <w:tblHeader/>
        </w:trPr>
        <w:tc>
          <w:tcPr>
            <w:tcW w:w="7475" w:type="dxa"/>
          </w:tcPr>
          <w:p w14:paraId="6C81C4AD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875" w:type="dxa"/>
          </w:tcPr>
          <w:p w14:paraId="49631F8D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713153" w:rsidRPr="004F3CC9" w14:paraId="1E702286" w14:textId="77777777" w:rsidTr="009955C0">
        <w:tc>
          <w:tcPr>
            <w:tcW w:w="7475" w:type="dxa"/>
          </w:tcPr>
          <w:p w14:paraId="7045B323" w14:textId="66BE6CF6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review the observations that should be reported to the nurse immediately when caring for a </w:t>
            </w:r>
            <w:r w:rsidR="001E270E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person 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who has just given birth.</w:t>
            </w:r>
          </w:p>
          <w:p w14:paraId="3CF62ED7" w14:textId="7EF2ADAE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There is an increased amount of vaginal bleeding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  <w:p w14:paraId="4B6FC1F3" w14:textId="326703D7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There is a change in </w:t>
            </w:r>
            <w:r w:rsidR="00F23931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the 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vital signs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  <w:p w14:paraId="19706AEF" w14:textId="350B2D37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 xml:space="preserve">The </w:t>
            </w:r>
            <w:r w:rsidR="0093572D" w:rsidRPr="004F3CC9">
              <w:rPr>
                <w:rFonts w:ascii="Verdana" w:hAnsi="Verdana"/>
                <w:sz w:val="22"/>
                <w:szCs w:val="22"/>
                <w:lang w:bidi="en-US"/>
              </w:rPr>
              <w:t>person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complains of dizziness or excessive thirst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  <w:p w14:paraId="08C31CA2" w14:textId="08D27638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The </w:t>
            </w:r>
            <w:r w:rsidR="0093572D" w:rsidRPr="004F3CC9">
              <w:rPr>
                <w:rFonts w:ascii="Verdana" w:hAnsi="Verdana"/>
                <w:sz w:val="22"/>
                <w:szCs w:val="22"/>
                <w:lang w:bidi="en-US"/>
              </w:rPr>
              <w:t>person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has trouble breathing or complains of pain in the chest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  <w:p w14:paraId="402E231B" w14:textId="0D0DF0A7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A </w:t>
            </w:r>
            <w:r w:rsidR="0093572D" w:rsidRPr="004F3CC9">
              <w:rPr>
                <w:rFonts w:ascii="Verdana" w:hAnsi="Verdana"/>
                <w:sz w:val="22"/>
                <w:szCs w:val="22"/>
                <w:lang w:bidi="en-US"/>
              </w:rPr>
              <w:t>person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who has had an epidural block complains of increased numbness in </w:t>
            </w:r>
            <w:r w:rsidR="0093572D" w:rsidRPr="004F3CC9">
              <w:rPr>
                <w:rFonts w:ascii="Verdana" w:hAnsi="Verdana"/>
                <w:sz w:val="22"/>
                <w:szCs w:val="22"/>
                <w:lang w:bidi="en-US"/>
              </w:rPr>
              <w:t>t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he</w:t>
            </w:r>
            <w:r w:rsidR="0093572D" w:rsidRPr="004F3CC9">
              <w:rPr>
                <w:rFonts w:ascii="Verdana" w:hAnsi="Verdana"/>
                <w:sz w:val="22"/>
                <w:szCs w:val="22"/>
                <w:lang w:bidi="en-US"/>
              </w:rPr>
              <w:t>i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r legs and pelvic region or a headache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  <w:p w14:paraId="45059BC0" w14:textId="6AD5F3E2" w:rsidR="00713153" w:rsidRPr="004F3CC9" w:rsidRDefault="00713153" w:rsidP="007B0E65">
            <w:pPr>
              <w:numPr>
                <w:ilvl w:val="0"/>
                <w:numId w:val="11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The </w:t>
            </w:r>
            <w:r w:rsidR="004D4CB6" w:rsidRPr="004F3CC9">
              <w:rPr>
                <w:rFonts w:ascii="Verdana" w:hAnsi="Verdana"/>
                <w:sz w:val="22"/>
                <w:szCs w:val="22"/>
                <w:lang w:bidi="en-US"/>
              </w:rPr>
              <w:t>person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is having trouble urinating or is unable to urinate</w:t>
            </w:r>
            <w:r w:rsidR="00EF2D70" w:rsidRPr="004F3CC9">
              <w:rPr>
                <w:rFonts w:ascii="Verdana" w:hAnsi="Verdana"/>
                <w:sz w:val="22"/>
                <w:szCs w:val="22"/>
                <w:lang w:bidi="en-US"/>
              </w:rPr>
              <w:t>.</w:t>
            </w:r>
          </w:p>
        </w:tc>
        <w:tc>
          <w:tcPr>
            <w:tcW w:w="1875" w:type="dxa"/>
          </w:tcPr>
          <w:p w14:paraId="0334DF88" w14:textId="2CFA0E4D" w:rsidR="00713153" w:rsidRPr="004F3CC9" w:rsidRDefault="00AE1DDF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7</w:t>
            </w:r>
          </w:p>
        </w:tc>
      </w:tr>
      <w:tr w:rsidR="00713153" w:rsidRPr="004F3CC9" w14:paraId="6FAC6057" w14:textId="77777777" w:rsidTr="009955C0">
        <w:tc>
          <w:tcPr>
            <w:tcW w:w="7475" w:type="dxa"/>
          </w:tcPr>
          <w:p w14:paraId="4EE93869" w14:textId="10037AB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Students will review with you how they will assist a </w:t>
            </w:r>
            <w:r w:rsidR="00526F82" w:rsidRPr="004F3CC9">
              <w:rPr>
                <w:rFonts w:ascii="Verdana" w:hAnsi="Verdana"/>
                <w:sz w:val="22"/>
                <w:szCs w:val="22"/>
                <w:lang w:bidi="en-US"/>
              </w:rPr>
              <w:t>birthing parent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with breastfeeding. They should include:</w:t>
            </w:r>
          </w:p>
          <w:p w14:paraId="6425FACB" w14:textId="708770AE" w:rsidR="00713153" w:rsidRPr="004F3CC9" w:rsidRDefault="00713153" w:rsidP="007B0E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Assist the</w:t>
            </w:r>
            <w:r w:rsidR="00526F82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m 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to a comfortable position</w:t>
            </w:r>
          </w:p>
          <w:p w14:paraId="2013381B" w14:textId="77777777" w:rsidR="00713153" w:rsidRPr="004F3CC9" w:rsidRDefault="00713153" w:rsidP="007B0E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Cleanse the nipple of the breast with warm water</w:t>
            </w:r>
          </w:p>
          <w:p w14:paraId="1C5C2F0A" w14:textId="16FAB7E1" w:rsidR="00713153" w:rsidRPr="004F3CC9" w:rsidRDefault="00713153" w:rsidP="007B0E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Have </w:t>
            </w:r>
            <w:r w:rsidR="00E44F77" w:rsidRPr="004F3CC9">
              <w:rPr>
                <w:rFonts w:ascii="Verdana" w:hAnsi="Verdana"/>
                <w:sz w:val="22"/>
                <w:szCs w:val="22"/>
                <w:lang w:bidi="en-US"/>
              </w:rPr>
              <w:t>the</w:t>
            </w:r>
            <w:r w:rsidR="00070791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parent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stroke the baby’s cheek with the nipple</w:t>
            </w:r>
          </w:p>
          <w:p w14:paraId="17855433" w14:textId="2B6CDF2C" w:rsidR="00713153" w:rsidRPr="004F3CC9" w:rsidRDefault="00713153" w:rsidP="007B0E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Remind </w:t>
            </w:r>
            <w:r w:rsidR="00436ED0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the parent 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to place all of the nipple into the baby’s mouth</w:t>
            </w:r>
          </w:p>
          <w:p w14:paraId="70FBD987" w14:textId="60783F9D" w:rsidR="00713153" w:rsidRPr="004F3CC9" w:rsidRDefault="00713153" w:rsidP="007B0E65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After feeding, have</w:t>
            </w:r>
            <w:r w:rsidR="00276186"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parent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 xml:space="preserve"> allow </w:t>
            </w:r>
            <w:r w:rsidR="002918D1" w:rsidRPr="004F3CC9">
              <w:rPr>
                <w:rFonts w:ascii="Verdana" w:hAnsi="Verdana"/>
                <w:sz w:val="22"/>
                <w:szCs w:val="22"/>
                <w:lang w:bidi="en-US"/>
              </w:rPr>
              <w:t>th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e</w:t>
            </w:r>
            <w:r w:rsidR="002918D1" w:rsidRPr="004F3CC9">
              <w:rPr>
                <w:rFonts w:ascii="Verdana" w:hAnsi="Verdana"/>
                <w:sz w:val="22"/>
                <w:szCs w:val="22"/>
                <w:lang w:bidi="en-US"/>
              </w:rPr>
              <w:t>i</w:t>
            </w: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r nipples to air-dry</w:t>
            </w:r>
          </w:p>
        </w:tc>
        <w:tc>
          <w:tcPr>
            <w:tcW w:w="1875" w:type="dxa"/>
          </w:tcPr>
          <w:p w14:paraId="08D5084E" w14:textId="002D4DEB" w:rsidR="00713153" w:rsidRPr="004F3CC9" w:rsidRDefault="00FA2356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6</w:t>
            </w:r>
          </w:p>
        </w:tc>
      </w:tr>
    </w:tbl>
    <w:p w14:paraId="42F8D8CD" w14:textId="77777777" w:rsidR="00713153" w:rsidRPr="004F3CC9" w:rsidRDefault="00713153" w:rsidP="0071315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6"/>
        <w:tblW w:w="0" w:type="auto"/>
        <w:tblLook w:val="04A0" w:firstRow="1" w:lastRow="0" w:firstColumn="1" w:lastColumn="0" w:noHBand="0" w:noVBand="1"/>
        <w:tblDescription w:val="This table describes about the Web Assignments"/>
      </w:tblPr>
      <w:tblGrid>
        <w:gridCol w:w="7475"/>
        <w:gridCol w:w="1875"/>
      </w:tblGrid>
      <w:tr w:rsidR="00713153" w:rsidRPr="004F3CC9" w14:paraId="18A5669E" w14:textId="77777777" w:rsidTr="009955C0">
        <w:trPr>
          <w:tblHeader/>
        </w:trPr>
        <w:tc>
          <w:tcPr>
            <w:tcW w:w="7475" w:type="dxa"/>
          </w:tcPr>
          <w:p w14:paraId="5FA1F93A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Web Assignments</w:t>
            </w:r>
          </w:p>
        </w:tc>
        <w:tc>
          <w:tcPr>
            <w:tcW w:w="1875" w:type="dxa"/>
          </w:tcPr>
          <w:p w14:paraId="63E30E38" w14:textId="77777777" w:rsidR="00713153" w:rsidRPr="004F3CC9" w:rsidRDefault="00713153" w:rsidP="007B0E65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F3CC9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713153" w:rsidRPr="004F3CC9" w14:paraId="5179733E" w14:textId="77777777" w:rsidTr="009955C0">
        <w:tc>
          <w:tcPr>
            <w:tcW w:w="7475" w:type="dxa"/>
          </w:tcPr>
          <w:p w14:paraId="1C5E80EF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“preventing newborn abductions” to find such web sites as:</w:t>
            </w:r>
          </w:p>
          <w:p w14:paraId="708519E0" w14:textId="77777777" w:rsidR="00713153" w:rsidRPr="004F3CC9" w:rsidRDefault="00000000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preventing newborn abductions" w:history="1">
              <w:r w:rsidR="00713153" w:rsidRPr="004F3CC9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http://www.missingkids.com/InfantAbduction</w:t>
              </w:r>
            </w:hyperlink>
          </w:p>
          <w:p w14:paraId="3D3EAA66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Students will present their findings to the class for discussion.</w:t>
            </w:r>
          </w:p>
        </w:tc>
        <w:tc>
          <w:tcPr>
            <w:tcW w:w="1875" w:type="dxa"/>
          </w:tcPr>
          <w:p w14:paraId="281BE6FE" w14:textId="2176A51A" w:rsidR="00713153" w:rsidRPr="004F3CC9" w:rsidRDefault="00F34182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  <w:tr w:rsidR="00713153" w:rsidRPr="004F3CC9" w14:paraId="1DC476F0" w14:textId="77777777" w:rsidTr="009955C0">
        <w:tc>
          <w:tcPr>
            <w:tcW w:w="7475" w:type="dxa"/>
          </w:tcPr>
          <w:p w14:paraId="3B46EA9D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Assignment #2. Students can enter “Sudden Infant Death Syndrome” to find such web sites as:</w:t>
            </w:r>
          </w:p>
          <w:p w14:paraId="2AA361C0" w14:textId="77777777" w:rsidR="00713153" w:rsidRPr="004F3CC9" w:rsidRDefault="00000000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2" w:tooltip="To know more about the Sudden Infant Death Syndrome" w:history="1">
              <w:r w:rsidR="00713153" w:rsidRPr="004F3CC9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http://www.nlm.nih.gov/medlineplus/ency/article/001566.htm</w:t>
              </w:r>
            </w:hyperlink>
          </w:p>
          <w:p w14:paraId="58E9DEFC" w14:textId="77777777" w:rsidR="00713153" w:rsidRPr="004F3CC9" w:rsidRDefault="00713153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Students will present their findings to the class for discussion.</w:t>
            </w:r>
          </w:p>
        </w:tc>
        <w:tc>
          <w:tcPr>
            <w:tcW w:w="1875" w:type="dxa"/>
          </w:tcPr>
          <w:p w14:paraId="1F1C5A64" w14:textId="5FA89888" w:rsidR="00713153" w:rsidRPr="004F3CC9" w:rsidRDefault="00F34182" w:rsidP="007B0E65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F3CC9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1513890A" w14:textId="77777777" w:rsidR="00713153" w:rsidRPr="004F3CC9" w:rsidRDefault="00713153" w:rsidP="0071315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4F3CC9" w:rsidRDefault="001E2049" w:rsidP="00713153">
      <w:pPr>
        <w:rPr>
          <w:rFonts w:ascii="Verdana" w:hAnsi="Verdana"/>
          <w:sz w:val="22"/>
          <w:lang w:eastAsia="de-DE"/>
        </w:rPr>
      </w:pPr>
    </w:p>
    <w:sectPr w:rsidR="001E2049" w:rsidRPr="004F3CC9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464B" w14:textId="77777777" w:rsidR="00625C08" w:rsidRDefault="00625C08" w:rsidP="00291CA2">
      <w:pPr>
        <w:spacing w:line="240" w:lineRule="auto"/>
      </w:pPr>
      <w:r>
        <w:separator/>
      </w:r>
    </w:p>
  </w:endnote>
  <w:endnote w:type="continuationSeparator" w:id="0">
    <w:p w14:paraId="0079349E" w14:textId="77777777" w:rsidR="00625C08" w:rsidRDefault="00625C08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F3CC9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765ACB4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6C7B6" w14:textId="77777777" w:rsidR="00625C08" w:rsidRDefault="00625C08" w:rsidP="00291CA2">
      <w:pPr>
        <w:spacing w:line="240" w:lineRule="auto"/>
      </w:pPr>
      <w:r>
        <w:separator/>
      </w:r>
    </w:p>
  </w:footnote>
  <w:footnote w:type="continuationSeparator" w:id="0">
    <w:p w14:paraId="565882EA" w14:textId="77777777" w:rsidR="00625C08" w:rsidRDefault="00625C08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0AF50F5B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F214F9"/>
    <w:multiLevelType w:val="hybridMultilevel"/>
    <w:tmpl w:val="922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D1733A1"/>
    <w:multiLevelType w:val="hybridMultilevel"/>
    <w:tmpl w:val="A9584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6F697D"/>
    <w:multiLevelType w:val="hybridMultilevel"/>
    <w:tmpl w:val="3B82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4A2D530A"/>
    <w:multiLevelType w:val="hybridMultilevel"/>
    <w:tmpl w:val="BA68C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5704EE2"/>
    <w:multiLevelType w:val="hybridMultilevel"/>
    <w:tmpl w:val="0F3A7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CA0581"/>
    <w:multiLevelType w:val="hybridMultilevel"/>
    <w:tmpl w:val="A35A4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674CA"/>
    <w:multiLevelType w:val="hybridMultilevel"/>
    <w:tmpl w:val="7C820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A5C44"/>
    <w:multiLevelType w:val="hybridMultilevel"/>
    <w:tmpl w:val="D1C05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469717">
    <w:abstractNumId w:val="5"/>
  </w:num>
  <w:num w:numId="2" w16cid:durableId="1695038376">
    <w:abstractNumId w:val="8"/>
  </w:num>
  <w:num w:numId="3" w16cid:durableId="1695888396">
    <w:abstractNumId w:val="9"/>
  </w:num>
  <w:num w:numId="4" w16cid:durableId="249317644">
    <w:abstractNumId w:val="11"/>
  </w:num>
  <w:num w:numId="5" w16cid:durableId="743142745">
    <w:abstractNumId w:val="4"/>
  </w:num>
  <w:num w:numId="6" w16cid:durableId="1384869524">
    <w:abstractNumId w:val="15"/>
  </w:num>
  <w:num w:numId="7" w16cid:durableId="1598363414">
    <w:abstractNumId w:val="10"/>
  </w:num>
  <w:num w:numId="8" w16cid:durableId="1796218522">
    <w:abstractNumId w:val="13"/>
  </w:num>
  <w:num w:numId="9" w16cid:durableId="1052656987">
    <w:abstractNumId w:val="12"/>
  </w:num>
  <w:num w:numId="10" w16cid:durableId="907809926">
    <w:abstractNumId w:val="6"/>
  </w:num>
  <w:num w:numId="11" w16cid:durableId="351998298">
    <w:abstractNumId w:val="7"/>
  </w:num>
  <w:num w:numId="12" w16cid:durableId="1416249190">
    <w:abstractNumId w:val="14"/>
  </w:num>
  <w:num w:numId="13" w16cid:durableId="1342505901">
    <w:abstractNumId w:val="11"/>
  </w:num>
  <w:num w:numId="14" w16cid:durableId="1891265597">
    <w:abstractNumId w:val="11"/>
  </w:num>
  <w:num w:numId="15" w16cid:durableId="1540166085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35375"/>
    <w:rsid w:val="000406B1"/>
    <w:rsid w:val="00043C8A"/>
    <w:rsid w:val="00070791"/>
    <w:rsid w:val="00081DAB"/>
    <w:rsid w:val="00081F77"/>
    <w:rsid w:val="00083449"/>
    <w:rsid w:val="000A006E"/>
    <w:rsid w:val="000A1EB5"/>
    <w:rsid w:val="000C0413"/>
    <w:rsid w:val="00141660"/>
    <w:rsid w:val="00145E2E"/>
    <w:rsid w:val="001555F5"/>
    <w:rsid w:val="00195DD3"/>
    <w:rsid w:val="001B183D"/>
    <w:rsid w:val="001C626B"/>
    <w:rsid w:val="001D07AE"/>
    <w:rsid w:val="001E2049"/>
    <w:rsid w:val="001E270E"/>
    <w:rsid w:val="001F0D8F"/>
    <w:rsid w:val="001F2395"/>
    <w:rsid w:val="00215E24"/>
    <w:rsid w:val="00250B53"/>
    <w:rsid w:val="00267115"/>
    <w:rsid w:val="00276186"/>
    <w:rsid w:val="002918D1"/>
    <w:rsid w:val="00291B64"/>
    <w:rsid w:val="00291CA2"/>
    <w:rsid w:val="002B02DB"/>
    <w:rsid w:val="002B4D70"/>
    <w:rsid w:val="002C09FD"/>
    <w:rsid w:val="002D1245"/>
    <w:rsid w:val="002E039D"/>
    <w:rsid w:val="002E2AD0"/>
    <w:rsid w:val="00350E1C"/>
    <w:rsid w:val="00354648"/>
    <w:rsid w:val="0036221A"/>
    <w:rsid w:val="00383C5A"/>
    <w:rsid w:val="00395470"/>
    <w:rsid w:val="003C2972"/>
    <w:rsid w:val="003C2ED5"/>
    <w:rsid w:val="0040678D"/>
    <w:rsid w:val="00407BB1"/>
    <w:rsid w:val="00407F47"/>
    <w:rsid w:val="004214D4"/>
    <w:rsid w:val="004246E3"/>
    <w:rsid w:val="00436ED0"/>
    <w:rsid w:val="004377B9"/>
    <w:rsid w:val="00440958"/>
    <w:rsid w:val="00444DD8"/>
    <w:rsid w:val="0045584E"/>
    <w:rsid w:val="004D34AE"/>
    <w:rsid w:val="004D4CB6"/>
    <w:rsid w:val="004E3766"/>
    <w:rsid w:val="004E5EC7"/>
    <w:rsid w:val="004F3CC9"/>
    <w:rsid w:val="00526F82"/>
    <w:rsid w:val="00540939"/>
    <w:rsid w:val="0056008D"/>
    <w:rsid w:val="005613E5"/>
    <w:rsid w:val="00597096"/>
    <w:rsid w:val="005C5E2D"/>
    <w:rsid w:val="005C65E6"/>
    <w:rsid w:val="005D52ED"/>
    <w:rsid w:val="005E7BC2"/>
    <w:rsid w:val="005F32AA"/>
    <w:rsid w:val="006113C4"/>
    <w:rsid w:val="00613D2D"/>
    <w:rsid w:val="00625C08"/>
    <w:rsid w:val="00651F7D"/>
    <w:rsid w:val="00671D76"/>
    <w:rsid w:val="00673354"/>
    <w:rsid w:val="006C339D"/>
    <w:rsid w:val="006D7A15"/>
    <w:rsid w:val="006E58BE"/>
    <w:rsid w:val="006F4150"/>
    <w:rsid w:val="006F4532"/>
    <w:rsid w:val="00713153"/>
    <w:rsid w:val="007172A0"/>
    <w:rsid w:val="00741331"/>
    <w:rsid w:val="0075497B"/>
    <w:rsid w:val="00764747"/>
    <w:rsid w:val="00770912"/>
    <w:rsid w:val="007776E2"/>
    <w:rsid w:val="0079577C"/>
    <w:rsid w:val="007B0E65"/>
    <w:rsid w:val="007B5109"/>
    <w:rsid w:val="007D0443"/>
    <w:rsid w:val="007E14A7"/>
    <w:rsid w:val="00802715"/>
    <w:rsid w:val="0080300F"/>
    <w:rsid w:val="008158DF"/>
    <w:rsid w:val="00816977"/>
    <w:rsid w:val="00822A97"/>
    <w:rsid w:val="008569C4"/>
    <w:rsid w:val="008703C2"/>
    <w:rsid w:val="00871FEB"/>
    <w:rsid w:val="00893370"/>
    <w:rsid w:val="008933D3"/>
    <w:rsid w:val="00896659"/>
    <w:rsid w:val="00897647"/>
    <w:rsid w:val="008A11B8"/>
    <w:rsid w:val="008B3D87"/>
    <w:rsid w:val="008C73D8"/>
    <w:rsid w:val="008F4222"/>
    <w:rsid w:val="009008B6"/>
    <w:rsid w:val="009102B7"/>
    <w:rsid w:val="0093572D"/>
    <w:rsid w:val="00954377"/>
    <w:rsid w:val="00976F0F"/>
    <w:rsid w:val="00982495"/>
    <w:rsid w:val="0098330B"/>
    <w:rsid w:val="0099702B"/>
    <w:rsid w:val="009A09A8"/>
    <w:rsid w:val="009A6D0B"/>
    <w:rsid w:val="009B6106"/>
    <w:rsid w:val="009D4BC4"/>
    <w:rsid w:val="00A06AF8"/>
    <w:rsid w:val="00A07639"/>
    <w:rsid w:val="00A10415"/>
    <w:rsid w:val="00A73169"/>
    <w:rsid w:val="00A93E18"/>
    <w:rsid w:val="00AB3D6E"/>
    <w:rsid w:val="00AB60F6"/>
    <w:rsid w:val="00AE1DDF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4768A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737F"/>
    <w:rsid w:val="00C40B0D"/>
    <w:rsid w:val="00C46EB6"/>
    <w:rsid w:val="00C4765D"/>
    <w:rsid w:val="00C83B34"/>
    <w:rsid w:val="00CD3D3F"/>
    <w:rsid w:val="00CD66A5"/>
    <w:rsid w:val="00CD79C5"/>
    <w:rsid w:val="00CE18DB"/>
    <w:rsid w:val="00D20B52"/>
    <w:rsid w:val="00D24BD3"/>
    <w:rsid w:val="00D27242"/>
    <w:rsid w:val="00D40F66"/>
    <w:rsid w:val="00D51EDE"/>
    <w:rsid w:val="00D527C5"/>
    <w:rsid w:val="00D64A9B"/>
    <w:rsid w:val="00DA4EC2"/>
    <w:rsid w:val="00DC2093"/>
    <w:rsid w:val="00DD6D04"/>
    <w:rsid w:val="00DF1D24"/>
    <w:rsid w:val="00E058D2"/>
    <w:rsid w:val="00E100A8"/>
    <w:rsid w:val="00E25DF8"/>
    <w:rsid w:val="00E31E10"/>
    <w:rsid w:val="00E44F77"/>
    <w:rsid w:val="00E679CE"/>
    <w:rsid w:val="00E70C89"/>
    <w:rsid w:val="00E845D9"/>
    <w:rsid w:val="00EB1627"/>
    <w:rsid w:val="00EB546E"/>
    <w:rsid w:val="00ED613C"/>
    <w:rsid w:val="00EE20B8"/>
    <w:rsid w:val="00EF2D70"/>
    <w:rsid w:val="00F1448A"/>
    <w:rsid w:val="00F23931"/>
    <w:rsid w:val="00F34182"/>
    <w:rsid w:val="00F42107"/>
    <w:rsid w:val="00F60CB8"/>
    <w:rsid w:val="00F704D9"/>
    <w:rsid w:val="00F92E83"/>
    <w:rsid w:val="00F958A8"/>
    <w:rsid w:val="00FA17D3"/>
    <w:rsid w:val="00FA2356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871F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CD6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4">
    <w:name w:val="Table Grid34"/>
    <w:basedOn w:val="TableNormal"/>
    <w:next w:val="TableGrid"/>
    <w:uiPriority w:val="59"/>
    <w:rsid w:val="00F4210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5">
    <w:name w:val="Table Grid35"/>
    <w:basedOn w:val="TableNormal"/>
    <w:next w:val="TableGrid"/>
    <w:uiPriority w:val="59"/>
    <w:rsid w:val="00EB162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6">
    <w:name w:val="Table Grid36"/>
    <w:basedOn w:val="TableNormal"/>
    <w:next w:val="TableGrid"/>
    <w:uiPriority w:val="59"/>
    <w:rsid w:val="007131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6113C4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6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6F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6F0F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F0F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nlm.nih.gov/medlineplus/ency/article/001566.ht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singkids.com/InfantAbduction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663AA2-CAB6-4856-BBC2-254C484B10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44, Caring for Birthing Parents and Newborns</dc:title>
  <dc:subject/>
  <dc:creator>Innovative</dc:creator>
  <cp:keywords/>
  <dc:description/>
  <cp:lastModifiedBy>Devaraj N</cp:lastModifiedBy>
  <cp:revision>6</cp:revision>
  <dcterms:created xsi:type="dcterms:W3CDTF">2023-02-02T14:41:00Z</dcterms:created>
  <dcterms:modified xsi:type="dcterms:W3CDTF">2023-04-04T08:11:00Z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f424ad9f9285585680ba862f70a42696a5d2af5c8095320ccaa466201b924e3f</vt:lpwstr>
  </property>
</Properties>
</file>