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3D41D26" w:rsidR="00FB0DB1" w:rsidRPr="00BE4A95" w:rsidRDefault="005E1254">
      <w:pPr>
        <w:rPr>
          <w:rFonts w:ascii="Verdana" w:hAnsi="Verdana"/>
          <w:sz w:val="22"/>
          <w:szCs w:val="22"/>
        </w:rPr>
      </w:pPr>
      <w:r w:rsidRPr="00BE4A95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5B6F2401" wp14:editId="44B98845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290BF76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0000003" w14:textId="311B37F3" w:rsidR="00FB0DB1" w:rsidRPr="00380856" w:rsidRDefault="00825D5A" w:rsidP="00BE4A95">
      <w:pPr>
        <w:pStyle w:val="Heading1withoutnumbering"/>
        <w:rPr>
          <w:rFonts w:ascii="Cambria" w:hAnsi="Cambria"/>
          <w:b/>
          <w:bCs/>
          <w:sz w:val="32"/>
          <w:szCs w:val="32"/>
        </w:rPr>
      </w:pPr>
      <w:r w:rsidRPr="00380856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BE4A95" w:rsidRPr="00380856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Pr="00380856">
        <w:rPr>
          <w:rFonts w:ascii="Cambria" w:hAnsi="Cambria"/>
          <w:b/>
          <w:bCs/>
          <w:color w:val="007AC3" w:themeColor="accent1"/>
          <w:sz w:val="32"/>
          <w:szCs w:val="32"/>
        </w:rPr>
        <w:t>Chapter 1, The Health Care System</w:t>
      </w:r>
    </w:p>
    <w:tbl>
      <w:tblPr>
        <w:tblStyle w:val="a"/>
        <w:tblW w:w="8642" w:type="dxa"/>
        <w:tblBorders>
          <w:top w:val="single" w:sz="4" w:space="0" w:color="000000"/>
          <w:left w:val="single" w:sz="4" w:space="0" w:color="BFBFBF"/>
          <w:bottom w:val="single" w:sz="4" w:space="0" w:color="000000"/>
          <w:right w:val="single" w:sz="4" w:space="0" w:color="BFBFBF"/>
          <w:insideH w:val="single" w:sz="4" w:space="0" w:color="000000"/>
          <w:insideV w:val="single" w:sz="4" w:space="0" w:color="BFBFBF"/>
        </w:tblBorders>
        <w:tblLayout w:type="fixed"/>
        <w:tblLook w:val="0020" w:firstRow="1" w:lastRow="0" w:firstColumn="0" w:lastColumn="0" w:noHBand="0" w:noVBand="0"/>
      </w:tblPr>
      <w:tblGrid>
        <w:gridCol w:w="6734"/>
        <w:gridCol w:w="1908"/>
      </w:tblGrid>
      <w:tr w:rsidR="00FB0DB1" w:rsidRPr="00BE4A95" w14:paraId="736DA00D" w14:textId="77777777" w:rsidTr="00380856">
        <w:trPr>
          <w:trHeight w:val="666"/>
          <w:tblHeader/>
        </w:trPr>
        <w:tc>
          <w:tcPr>
            <w:tcW w:w="6734" w:type="dxa"/>
          </w:tcPr>
          <w:p w14:paraId="00000004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t>Written Assignments</w:t>
            </w:r>
          </w:p>
        </w:tc>
        <w:tc>
          <w:tcPr>
            <w:tcW w:w="1908" w:type="dxa"/>
          </w:tcPr>
          <w:p w14:paraId="00000005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ind w:left="276"/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FB0DB1" w:rsidRPr="00BE4A95" w14:paraId="4FA1FEB2" w14:textId="77777777" w:rsidTr="00380856">
        <w:trPr>
          <w:trHeight w:val="666"/>
        </w:trPr>
        <w:tc>
          <w:tcPr>
            <w:tcW w:w="6734" w:type="dxa"/>
          </w:tcPr>
          <w:p w14:paraId="00000006" w14:textId="18844EB3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ind w:left="90"/>
              <w:rPr>
                <w:rFonts w:ascii="Verdana" w:eastAsia="Fira Sans" w:hAnsi="Verdana" w:cs="Fira Sans"/>
                <w:b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Students complete Chapter 1 of </w:t>
            </w:r>
            <w:r w:rsidRPr="00BE4A95">
              <w:rPr>
                <w:rFonts w:ascii="Verdana" w:eastAsia="Fira Sans" w:hAnsi="Verdana" w:cs="Fira Sans"/>
                <w:i/>
                <w:sz w:val="22"/>
                <w:szCs w:val="22"/>
              </w:rPr>
              <w:t>Lippincott Workbook for Nursing Assistants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.</w:t>
            </w:r>
          </w:p>
        </w:tc>
        <w:tc>
          <w:tcPr>
            <w:tcW w:w="1908" w:type="dxa"/>
          </w:tcPr>
          <w:p w14:paraId="00000007" w14:textId="69CC791A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b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1</w:t>
            </w:r>
            <w:r w:rsidR="005E1254"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, 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6</w:t>
            </w:r>
          </w:p>
        </w:tc>
      </w:tr>
      <w:tr w:rsidR="00FB0DB1" w:rsidRPr="00BE4A95" w14:paraId="14B4C2C4" w14:textId="77777777" w:rsidTr="00380856">
        <w:trPr>
          <w:trHeight w:val="1195"/>
        </w:trPr>
        <w:tc>
          <w:tcPr>
            <w:tcW w:w="6734" w:type="dxa"/>
          </w:tcPr>
          <w:p w14:paraId="00000008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ind w:left="2160" w:hanging="216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#2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. Students’ responses should include:</w:t>
            </w:r>
          </w:p>
          <w:p w14:paraId="00000009" w14:textId="77777777" w:rsidR="00FB0DB1" w:rsidRPr="00BE4A95" w:rsidRDefault="00825D5A" w:rsidP="005E1254">
            <w:pPr>
              <w:pStyle w:val="Heading3"/>
              <w:numPr>
                <w:ilvl w:val="0"/>
                <w:numId w:val="1"/>
              </w:numPr>
              <w:ind w:left="270" w:hanging="270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Provide holistic care for people who are unable to care for themselves</w:t>
            </w:r>
          </w:p>
          <w:p w14:paraId="0000000A" w14:textId="77777777" w:rsidR="00FB0DB1" w:rsidRPr="00BE4A95" w:rsidRDefault="00825D5A" w:rsidP="005E1254">
            <w:pPr>
              <w:pStyle w:val="Heading3"/>
              <w:numPr>
                <w:ilvl w:val="0"/>
                <w:numId w:val="1"/>
              </w:numPr>
              <w:ind w:left="270" w:hanging="270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Provide a permanent or temporary home for people unable to remain in their own homes</w:t>
            </w:r>
          </w:p>
        </w:tc>
        <w:tc>
          <w:tcPr>
            <w:tcW w:w="1908" w:type="dxa"/>
          </w:tcPr>
          <w:p w14:paraId="0000000B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b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2</w:t>
            </w:r>
          </w:p>
        </w:tc>
      </w:tr>
    </w:tbl>
    <w:p w14:paraId="0000000C" w14:textId="77777777" w:rsidR="00FB0DB1" w:rsidRPr="00BE4A95" w:rsidRDefault="00FB0DB1">
      <w:pPr>
        <w:rPr>
          <w:rFonts w:ascii="Verdana" w:eastAsia="Verdana" w:hAnsi="Verdana" w:cs="Verdana"/>
          <w:sz w:val="22"/>
          <w:szCs w:val="22"/>
        </w:rPr>
      </w:pPr>
    </w:p>
    <w:p w14:paraId="0000000D" w14:textId="77777777" w:rsidR="00FB0DB1" w:rsidRPr="00BE4A95" w:rsidRDefault="00FB0DB1">
      <w:pPr>
        <w:rPr>
          <w:rFonts w:ascii="Verdana" w:eastAsia="Verdana" w:hAnsi="Verdana" w:cs="Verdana"/>
          <w:sz w:val="22"/>
          <w:szCs w:val="22"/>
        </w:rPr>
      </w:pPr>
    </w:p>
    <w:tbl>
      <w:tblPr>
        <w:tblStyle w:val="a0"/>
        <w:tblW w:w="8642" w:type="dxa"/>
        <w:tblBorders>
          <w:top w:val="single" w:sz="4" w:space="0" w:color="000000"/>
          <w:left w:val="single" w:sz="4" w:space="0" w:color="BFBFBF"/>
          <w:bottom w:val="single" w:sz="4" w:space="0" w:color="000000"/>
          <w:right w:val="single" w:sz="4" w:space="0" w:color="BFBFBF"/>
          <w:insideH w:val="single" w:sz="4" w:space="0" w:color="000000"/>
          <w:insideV w:val="single" w:sz="4" w:space="0" w:color="BFBFBF"/>
        </w:tblBorders>
        <w:tblLayout w:type="fixed"/>
        <w:tblLook w:val="0020" w:firstRow="1" w:lastRow="0" w:firstColumn="0" w:lastColumn="0" w:noHBand="0" w:noVBand="0"/>
      </w:tblPr>
      <w:tblGrid>
        <w:gridCol w:w="6734"/>
        <w:gridCol w:w="1908"/>
      </w:tblGrid>
      <w:tr w:rsidR="00FB0DB1" w:rsidRPr="00BE4A95" w14:paraId="75A09358" w14:textId="77777777" w:rsidTr="00380856">
        <w:trPr>
          <w:trHeight w:val="666"/>
          <w:tblHeader/>
        </w:trPr>
        <w:tc>
          <w:tcPr>
            <w:tcW w:w="6734" w:type="dxa"/>
          </w:tcPr>
          <w:p w14:paraId="0000000E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lastRenderedPageBreak/>
              <w:t>Group Assignments</w:t>
            </w:r>
          </w:p>
        </w:tc>
        <w:tc>
          <w:tcPr>
            <w:tcW w:w="1908" w:type="dxa"/>
          </w:tcPr>
          <w:p w14:paraId="0000000F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ind w:left="276"/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FB0DB1" w:rsidRPr="00BE4A95" w14:paraId="71CB790A" w14:textId="77777777" w:rsidTr="00380856">
        <w:trPr>
          <w:trHeight w:val="2230"/>
        </w:trPr>
        <w:tc>
          <w:tcPr>
            <w:tcW w:w="6734" w:type="dxa"/>
          </w:tcPr>
          <w:p w14:paraId="00000010" w14:textId="086CC894" w:rsidR="00FB0DB1" w:rsidRPr="00BE4A95" w:rsidRDefault="00000000" w:rsidP="005E1254">
            <w:pPr>
              <w:pStyle w:val="Heading3"/>
              <w:numPr>
                <w:ilvl w:val="0"/>
                <w:numId w:val="0"/>
              </w:numPr>
              <w:ind w:left="90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0"/>
                <w:id w:val="-464583916"/>
              </w:sdtPr>
              <w:sdtContent/>
            </w:sdt>
            <w:r w:rsidR="00825D5A"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#1.</w:t>
            </w:r>
            <w:r w:rsidR="00825D5A"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The American Health Care Act of 2017 discussion should include these features:</w:t>
            </w:r>
          </w:p>
          <w:p w14:paraId="00000011" w14:textId="77777777" w:rsidR="00FB0DB1" w:rsidRPr="00BE4A95" w:rsidRDefault="00825D5A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Repeals all taxes, penalties, and fees previously charged</w:t>
            </w:r>
          </w:p>
          <w:p w14:paraId="00000012" w14:textId="77777777" w:rsidR="00FB0DB1" w:rsidRPr="00BE4A95" w:rsidRDefault="00825D5A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Reduces medical spending</w:t>
            </w:r>
          </w:p>
          <w:p w14:paraId="00000013" w14:textId="24F9A6E4" w:rsidR="00FB0DB1" w:rsidRPr="00BE4A95" w:rsidRDefault="00825D5A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Dependents can stay on their parent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558446550"/>
                <w:showingPlcHdr/>
              </w:sdtPr>
              <w:sdtContent>
                <w:r w:rsidR="00F05F36" w:rsidRPr="00BE4A95">
                  <w:rPr>
                    <w:rFonts w:ascii="Verdana" w:hAnsi="Verdana"/>
                    <w:sz w:val="22"/>
                    <w:szCs w:val="22"/>
                  </w:rPr>
                  <w:t xml:space="preserve">     </w:t>
                </w:r>
              </w:sdtContent>
            </w:sdt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s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3"/>
                <w:id w:val="1518044972"/>
              </w:sdtPr>
              <w:sdtContent>
                <w:r w:rsidRPr="00BE4A95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t>’</w:t>
                </w:r>
              </w:sdtContent>
            </w:sdt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 xml:space="preserve"> plan until age 26</w:t>
            </w:r>
          </w:p>
          <w:p w14:paraId="00000014" w14:textId="77777777" w:rsidR="00FB0DB1" w:rsidRPr="00BE4A95" w:rsidRDefault="00825D5A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Bans denying coverage for pre-existing conditions</w:t>
            </w:r>
          </w:p>
          <w:p w14:paraId="00000015" w14:textId="77777777" w:rsidR="00FB0DB1" w:rsidRPr="00BE4A95" w:rsidRDefault="00825D5A">
            <w:pPr>
              <w:pStyle w:val="Heading3"/>
              <w:numPr>
                <w:ilvl w:val="0"/>
                <w:numId w:val="2"/>
              </w:numPr>
              <w:spacing w:line="24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The limits on Health Savings Accounts were raised</w:t>
            </w:r>
          </w:p>
        </w:tc>
        <w:tc>
          <w:tcPr>
            <w:tcW w:w="1908" w:type="dxa"/>
          </w:tcPr>
          <w:p w14:paraId="00000016" w14:textId="4D4D3DEB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b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6</w:t>
            </w:r>
          </w:p>
        </w:tc>
      </w:tr>
      <w:tr w:rsidR="00FB0DB1" w:rsidRPr="00BE4A95" w14:paraId="7937247A" w14:textId="77777777" w:rsidTr="00380856">
        <w:trPr>
          <w:trHeight w:val="2932"/>
        </w:trPr>
        <w:tc>
          <w:tcPr>
            <w:tcW w:w="6734" w:type="dxa"/>
          </w:tcPr>
          <w:p w14:paraId="00000017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#2.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Guide the students to discuss:</w:t>
            </w:r>
          </w:p>
          <w:p w14:paraId="00000018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19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Care that was provided before OBRA took effect</w:t>
            </w:r>
          </w:p>
          <w:p w14:paraId="0000001A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1B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Changes that occurred after OBRA was enacted</w:t>
            </w:r>
          </w:p>
          <w:p w14:paraId="0000001C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1D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Fears and anxieties related to entering a long-term care facility</w:t>
            </w:r>
          </w:p>
          <w:p w14:paraId="0000001E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1F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Losses that take place when leaving home behind</w:t>
            </w:r>
          </w:p>
          <w:p w14:paraId="00000020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21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Fear of chronic illness and disability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5"/>
                <w:id w:val="1272895775"/>
              </w:sdtPr>
              <w:sdtContent>
                <w:r w:rsidRPr="00BE4A95">
                  <w:rPr>
                    <w:rFonts w:ascii="Verdana" w:eastAsia="Fira Sans" w:hAnsi="Verdana" w:cs="Fira Sans"/>
                    <w:color w:val="000000"/>
                    <w:sz w:val="22"/>
                    <w:szCs w:val="22"/>
                  </w:rPr>
                  <w:br/>
                </w:r>
              </w:sdtContent>
            </w:sdt>
          </w:p>
          <w:p w14:paraId="00000022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Loss of independence</w:t>
            </w:r>
          </w:p>
          <w:p w14:paraId="00000023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24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Cost of long-term care</w:t>
            </w:r>
          </w:p>
          <w:p w14:paraId="00000025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26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How long-term care is paid for</w:t>
            </w:r>
          </w:p>
          <w:p w14:paraId="00000027" w14:textId="77777777" w:rsidR="00FB0DB1" w:rsidRPr="00BE4A95" w:rsidRDefault="00FB0DB1">
            <w:pPr>
              <w:rPr>
                <w:rFonts w:ascii="Verdana" w:hAnsi="Verdana"/>
                <w:sz w:val="22"/>
                <w:szCs w:val="22"/>
              </w:rPr>
            </w:pPr>
          </w:p>
          <w:p w14:paraId="00000028" w14:textId="77777777" w:rsidR="00FB0DB1" w:rsidRPr="00BE4A95" w:rsidRDefault="00825D5A">
            <w:pPr>
              <w:pStyle w:val="Heading3"/>
              <w:numPr>
                <w:ilvl w:val="0"/>
                <w:numId w:val="4"/>
              </w:numPr>
              <w:spacing w:before="0" w:line="240" w:lineRule="auto"/>
              <w:rPr>
                <w:rFonts w:ascii="Verdana" w:eastAsia="Fira Sans" w:hAnsi="Verdana" w:cs="Fira Sans"/>
                <w:b/>
                <w:color w:val="000000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How assets are affected</w:t>
            </w:r>
          </w:p>
        </w:tc>
        <w:tc>
          <w:tcPr>
            <w:tcW w:w="1908" w:type="dxa"/>
          </w:tcPr>
          <w:p w14:paraId="00000029" w14:textId="39A1B0C5" w:rsidR="00FB0DB1" w:rsidRPr="00BE4A95" w:rsidRDefault="005E1254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b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1, 4, 5, 6</w:t>
            </w:r>
          </w:p>
        </w:tc>
      </w:tr>
    </w:tbl>
    <w:p w14:paraId="0000002A" w14:textId="77777777" w:rsidR="00FB0DB1" w:rsidRPr="00BE4A95" w:rsidRDefault="00FB0DB1">
      <w:pPr>
        <w:rPr>
          <w:rFonts w:ascii="Verdana" w:eastAsia="Verdana" w:hAnsi="Verdana" w:cs="Verdana"/>
          <w:sz w:val="22"/>
          <w:szCs w:val="22"/>
        </w:rPr>
      </w:pPr>
    </w:p>
    <w:tbl>
      <w:tblPr>
        <w:tblStyle w:val="a1"/>
        <w:tblW w:w="8635" w:type="dxa"/>
        <w:tblBorders>
          <w:top w:val="single" w:sz="4" w:space="0" w:color="000000"/>
          <w:left w:val="single" w:sz="4" w:space="0" w:color="BFBFBF"/>
          <w:bottom w:val="single" w:sz="4" w:space="0" w:color="000000"/>
          <w:right w:val="single" w:sz="4" w:space="0" w:color="BFBFBF"/>
          <w:insideH w:val="single" w:sz="4" w:space="0" w:color="000000"/>
          <w:insideV w:val="single" w:sz="4" w:space="0" w:color="BFBFBF"/>
        </w:tblBorders>
        <w:tblLayout w:type="fixed"/>
        <w:tblLook w:val="0020" w:firstRow="1" w:lastRow="0" w:firstColumn="0" w:lastColumn="0" w:noHBand="0" w:noVBand="0"/>
      </w:tblPr>
      <w:tblGrid>
        <w:gridCol w:w="6734"/>
        <w:gridCol w:w="1901"/>
      </w:tblGrid>
      <w:tr w:rsidR="00FB0DB1" w:rsidRPr="00BE4A95" w14:paraId="537F5CD2" w14:textId="77777777" w:rsidTr="00380856">
        <w:trPr>
          <w:trHeight w:val="340"/>
          <w:tblHeader/>
        </w:trPr>
        <w:tc>
          <w:tcPr>
            <w:tcW w:w="6734" w:type="dxa"/>
          </w:tcPr>
          <w:p w14:paraId="0000002B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lastRenderedPageBreak/>
              <w:t>Clinical Assignments</w:t>
            </w:r>
          </w:p>
        </w:tc>
        <w:tc>
          <w:tcPr>
            <w:tcW w:w="1901" w:type="dxa"/>
          </w:tcPr>
          <w:p w14:paraId="0000002C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ind w:left="276"/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t>Learning Objective(s)</w:t>
            </w:r>
          </w:p>
        </w:tc>
      </w:tr>
      <w:tr w:rsidR="00FB0DB1" w:rsidRPr="00BE4A95" w14:paraId="5818D1E8" w14:textId="77777777" w:rsidTr="00380856">
        <w:trPr>
          <w:trHeight w:val="340"/>
        </w:trPr>
        <w:tc>
          <w:tcPr>
            <w:tcW w:w="6734" w:type="dxa"/>
          </w:tcPr>
          <w:p w14:paraId="0000002D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ind w:left="9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#1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. Options for health care organization visits or speakers might include:</w:t>
            </w:r>
          </w:p>
          <w:p w14:paraId="0000002E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Hospital</w:t>
            </w:r>
          </w:p>
          <w:p w14:paraId="0000002F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Hospice</w:t>
            </w:r>
          </w:p>
          <w:p w14:paraId="00000030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Long-term care facility</w:t>
            </w:r>
          </w:p>
          <w:p w14:paraId="00000031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Assisted-living facility</w:t>
            </w:r>
          </w:p>
          <w:p w14:paraId="00000032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Cerebral palsy care center</w:t>
            </w:r>
          </w:p>
          <w:p w14:paraId="00000033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Mental health facility</w:t>
            </w:r>
          </w:p>
          <w:p w14:paraId="00000034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Dementia care facility or specialty unit</w:t>
            </w:r>
          </w:p>
          <w:p w14:paraId="00000035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Clinic</w:t>
            </w:r>
          </w:p>
          <w:p w14:paraId="00000036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Rehabilitation center</w:t>
            </w:r>
          </w:p>
          <w:p w14:paraId="00000037" w14:textId="77777777" w:rsidR="00FB0DB1" w:rsidRPr="00BE4A95" w:rsidRDefault="00825D5A">
            <w:pPr>
              <w:pStyle w:val="Heading3"/>
              <w:numPr>
                <w:ilvl w:val="0"/>
                <w:numId w:val="5"/>
              </w:numPr>
              <w:rPr>
                <w:rFonts w:ascii="Verdana" w:hAnsi="Verdana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Home health agency</w:t>
            </w:r>
          </w:p>
        </w:tc>
        <w:tc>
          <w:tcPr>
            <w:tcW w:w="1901" w:type="dxa"/>
          </w:tcPr>
          <w:p w14:paraId="00000038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2</w:t>
            </w:r>
          </w:p>
        </w:tc>
      </w:tr>
      <w:tr w:rsidR="00FB0DB1" w:rsidRPr="00BE4A95" w14:paraId="0B186FC7" w14:textId="77777777" w:rsidTr="00380856">
        <w:trPr>
          <w:trHeight w:val="340"/>
        </w:trPr>
        <w:tc>
          <w:tcPr>
            <w:tcW w:w="6734" w:type="dxa"/>
          </w:tcPr>
          <w:p w14:paraId="00000039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spacing w:line="240" w:lineRule="auto"/>
              <w:ind w:left="18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#2.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All survey results are available for the public to read. Lead the discussion toward the following possibilities for nursing assistant’s role regarding the findings:</w:t>
            </w:r>
          </w:p>
          <w:p w14:paraId="0000003A" w14:textId="77777777" w:rsidR="00FB0DB1" w:rsidRPr="00BE4A95" w:rsidRDefault="00825D5A" w:rsidP="005E1254">
            <w:pPr>
              <w:pStyle w:val="Heading3"/>
              <w:tabs>
                <w:tab w:val="clear" w:pos="2160"/>
              </w:tabs>
              <w:spacing w:line="240" w:lineRule="auto"/>
              <w:ind w:left="630" w:hanging="45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Doing something unsafe</w:t>
            </w:r>
          </w:p>
          <w:p w14:paraId="0000003B" w14:textId="77777777" w:rsidR="00FB0DB1" w:rsidRPr="00BE4A95" w:rsidRDefault="00825D5A" w:rsidP="005E1254">
            <w:pPr>
              <w:pStyle w:val="Heading3"/>
              <w:tabs>
                <w:tab w:val="clear" w:pos="2160"/>
              </w:tabs>
              <w:spacing w:line="240" w:lineRule="auto"/>
              <w:ind w:left="630" w:hanging="45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Poor communications</w:t>
            </w:r>
          </w:p>
          <w:p w14:paraId="0000003C" w14:textId="77777777" w:rsidR="00FB0DB1" w:rsidRPr="00BE4A95" w:rsidRDefault="00825D5A" w:rsidP="005E1254">
            <w:pPr>
              <w:pStyle w:val="Heading3"/>
              <w:tabs>
                <w:tab w:val="clear" w:pos="2160"/>
              </w:tabs>
              <w:spacing w:line="240" w:lineRule="auto"/>
              <w:ind w:left="630" w:hanging="45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Not following directions</w:t>
            </w:r>
          </w:p>
          <w:p w14:paraId="0000003D" w14:textId="77777777" w:rsidR="00FB0DB1" w:rsidRPr="00BE4A95" w:rsidRDefault="00825D5A" w:rsidP="005E1254">
            <w:pPr>
              <w:pStyle w:val="Heading3"/>
              <w:tabs>
                <w:tab w:val="clear" w:pos="2160"/>
              </w:tabs>
              <w:spacing w:line="240" w:lineRule="auto"/>
              <w:ind w:left="630" w:hanging="45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Not performing tasks or skills as taught</w:t>
            </w:r>
          </w:p>
        </w:tc>
        <w:tc>
          <w:tcPr>
            <w:tcW w:w="1901" w:type="dxa"/>
          </w:tcPr>
          <w:p w14:paraId="0000003E" w14:textId="037DD501" w:rsidR="00FB0DB1" w:rsidRPr="00BE4A95" w:rsidRDefault="00FB0DB1" w:rsidP="00F05F36">
            <w:pPr>
              <w:pStyle w:val="Heading3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</w:tr>
      <w:tr w:rsidR="00FB0DB1" w:rsidRPr="00BE4A95" w14:paraId="2CCA5DFC" w14:textId="77777777" w:rsidTr="00380856">
        <w:trPr>
          <w:trHeight w:val="340"/>
        </w:trPr>
        <w:tc>
          <w:tcPr>
            <w:tcW w:w="6734" w:type="dxa"/>
          </w:tcPr>
          <w:p w14:paraId="0000003F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#3.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Division directors could include:</w:t>
            </w:r>
          </w:p>
          <w:p w14:paraId="00000040" w14:textId="77777777" w:rsidR="00FB0DB1" w:rsidRPr="00BE4A95" w:rsidRDefault="00825D5A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Director of nursing</w:t>
            </w:r>
          </w:p>
          <w:p w14:paraId="00000041" w14:textId="77777777" w:rsidR="00FB0DB1" w:rsidRPr="00BE4A95" w:rsidRDefault="00825D5A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Director of ancillary services</w:t>
            </w:r>
          </w:p>
          <w:p w14:paraId="00000042" w14:textId="77777777" w:rsidR="00FB0DB1" w:rsidRPr="00BE4A95" w:rsidRDefault="00825D5A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Director of business</w:t>
            </w:r>
          </w:p>
          <w:p w14:paraId="00000043" w14:textId="77777777" w:rsidR="00FB0DB1" w:rsidRPr="00BE4A95" w:rsidRDefault="00825D5A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Director of facility services</w:t>
            </w:r>
          </w:p>
          <w:p w14:paraId="00000044" w14:textId="77777777" w:rsidR="00FB0DB1" w:rsidRPr="00BE4A95" w:rsidRDefault="00825D5A">
            <w:pPr>
              <w:pStyle w:val="Heading3"/>
              <w:numPr>
                <w:ilvl w:val="0"/>
                <w:numId w:val="6"/>
              </w:numPr>
              <w:spacing w:line="240" w:lineRule="auto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The chain of command for the nursing assistant is:</w:t>
            </w:r>
          </w:p>
          <w:sdt>
            <w:sdtPr>
              <w:rPr>
                <w:rFonts w:ascii="Verdana" w:hAnsi="Verdana"/>
                <w:sz w:val="22"/>
                <w:szCs w:val="22"/>
              </w:rPr>
              <w:tag w:val="goog_rdk_7"/>
              <w:id w:val="-2029405811"/>
            </w:sdtPr>
            <w:sdtContent>
              <w:p w14:paraId="00000045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CNA to</w:t>
                </w:r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8"/>
              <w:id w:val="-1031343973"/>
            </w:sdtPr>
            <w:sdtContent>
              <w:p w14:paraId="00000046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LPN/LVN/RN to</w:t>
                </w:r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9"/>
              <w:id w:val="-594020904"/>
            </w:sdtPr>
            <w:sdtContent>
              <w:p w14:paraId="00000047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Charge nurse to</w:t>
                </w:r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10"/>
              <w:id w:val="-979295741"/>
            </w:sdtPr>
            <w:sdtContent>
              <w:p w14:paraId="00000048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Shift supervisor to</w:t>
                </w:r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11"/>
              <w:id w:val="489531012"/>
            </w:sdtPr>
            <w:sdtContent>
              <w:p w14:paraId="00000049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Director of nursing to</w:t>
                </w:r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12"/>
              <w:id w:val="2117247931"/>
            </w:sdtPr>
            <w:sdtContent>
              <w:p w14:paraId="0000004A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Administrator to</w:t>
                </w:r>
              </w:p>
            </w:sdtContent>
          </w:sdt>
          <w:sdt>
            <w:sdtPr>
              <w:rPr>
                <w:rFonts w:ascii="Verdana" w:hAnsi="Verdana"/>
                <w:sz w:val="22"/>
                <w:szCs w:val="22"/>
              </w:rPr>
              <w:tag w:val="goog_rdk_13"/>
              <w:id w:val="-1570655622"/>
            </w:sdtPr>
            <w:sdtContent>
              <w:p w14:paraId="0000004B" w14:textId="77777777" w:rsidR="00FB0DB1" w:rsidRPr="00BE4A95" w:rsidRDefault="00825D5A" w:rsidP="00F05F36">
                <w:pPr>
                  <w:pStyle w:val="Heading3"/>
                  <w:numPr>
                    <w:ilvl w:val="0"/>
                    <w:numId w:val="6"/>
                  </w:numPr>
                  <w:spacing w:line="240" w:lineRule="auto"/>
                  <w:ind w:left="1600"/>
                  <w:rPr>
                    <w:rFonts w:ascii="Verdana" w:hAnsi="Verdana"/>
                    <w:sz w:val="22"/>
                    <w:szCs w:val="22"/>
                  </w:rPr>
                </w:pPr>
                <w:r w:rsidRPr="00BE4A95">
                  <w:rPr>
                    <w:rFonts w:ascii="Verdana" w:eastAsia="Fira Sans" w:hAnsi="Verdana" w:cs="Fira Sans"/>
                    <w:sz w:val="22"/>
                    <w:szCs w:val="22"/>
                  </w:rPr>
                  <w:t>Board of Trustees</w:t>
                </w:r>
              </w:p>
            </w:sdtContent>
          </w:sdt>
        </w:tc>
        <w:tc>
          <w:tcPr>
            <w:tcW w:w="1901" w:type="dxa"/>
          </w:tcPr>
          <w:p w14:paraId="0000004C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3</w:t>
            </w:r>
          </w:p>
        </w:tc>
      </w:tr>
    </w:tbl>
    <w:p w14:paraId="0000004D" w14:textId="77777777" w:rsidR="00FB0DB1" w:rsidRPr="00BE4A95" w:rsidRDefault="00FB0DB1">
      <w:pPr>
        <w:rPr>
          <w:rFonts w:ascii="Verdana" w:eastAsia="Verdana" w:hAnsi="Verdana" w:cs="Verdana"/>
          <w:sz w:val="22"/>
          <w:szCs w:val="22"/>
        </w:rPr>
      </w:pPr>
    </w:p>
    <w:tbl>
      <w:tblPr>
        <w:tblStyle w:val="a2"/>
        <w:tblW w:w="8642" w:type="dxa"/>
        <w:tblBorders>
          <w:top w:val="single" w:sz="4" w:space="0" w:color="000000"/>
          <w:left w:val="single" w:sz="4" w:space="0" w:color="BFBFBF"/>
          <w:bottom w:val="single" w:sz="4" w:space="0" w:color="000000"/>
          <w:right w:val="single" w:sz="4" w:space="0" w:color="BFBFBF"/>
          <w:insideH w:val="single" w:sz="4" w:space="0" w:color="000000"/>
          <w:insideV w:val="single" w:sz="4" w:space="0" w:color="BFBFBF"/>
        </w:tblBorders>
        <w:tblLayout w:type="fixed"/>
        <w:tblLook w:val="0020" w:firstRow="1" w:lastRow="0" w:firstColumn="0" w:lastColumn="0" w:noHBand="0" w:noVBand="0"/>
      </w:tblPr>
      <w:tblGrid>
        <w:gridCol w:w="6734"/>
        <w:gridCol w:w="1908"/>
      </w:tblGrid>
      <w:tr w:rsidR="00FB0DB1" w:rsidRPr="00BE4A95" w14:paraId="72836B09" w14:textId="77777777" w:rsidTr="00380856">
        <w:trPr>
          <w:trHeight w:val="340"/>
          <w:tblHeader/>
        </w:trPr>
        <w:tc>
          <w:tcPr>
            <w:tcW w:w="6734" w:type="dxa"/>
          </w:tcPr>
          <w:p w14:paraId="0000004E" w14:textId="102856B1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t>Web Assignment</w:t>
            </w:r>
          </w:p>
        </w:tc>
        <w:tc>
          <w:tcPr>
            <w:tcW w:w="1908" w:type="dxa"/>
          </w:tcPr>
          <w:p w14:paraId="0000004F" w14:textId="77777777" w:rsidR="00FB0DB1" w:rsidRPr="00BE4A95" w:rsidRDefault="00825D5A" w:rsidP="005E1254">
            <w:pPr>
              <w:pStyle w:val="Heading2"/>
              <w:numPr>
                <w:ilvl w:val="0"/>
                <w:numId w:val="0"/>
              </w:numPr>
              <w:ind w:left="186"/>
              <w:rPr>
                <w:rFonts w:ascii="Verdana" w:hAnsi="Verdana"/>
                <w:szCs w:val="22"/>
              </w:rPr>
            </w:pPr>
            <w:r w:rsidRPr="00BE4A95">
              <w:rPr>
                <w:rFonts w:ascii="Verdana" w:hAnsi="Verdana"/>
                <w:szCs w:val="22"/>
              </w:rPr>
              <w:t>Learning Objective</w:t>
            </w:r>
            <w:sdt>
              <w:sdtPr>
                <w:rPr>
                  <w:rFonts w:ascii="Verdana" w:hAnsi="Verdana"/>
                  <w:szCs w:val="22"/>
                </w:rPr>
                <w:tag w:val="goog_rdk_15"/>
                <w:id w:val="201445329"/>
              </w:sdtPr>
              <w:sdtContent>
                <w:r w:rsidRPr="00BE4A95">
                  <w:rPr>
                    <w:rFonts w:ascii="Verdana" w:hAnsi="Verdana"/>
                    <w:szCs w:val="22"/>
                  </w:rPr>
                  <w:t>(s)</w:t>
                </w:r>
              </w:sdtContent>
            </w:sdt>
          </w:p>
        </w:tc>
      </w:tr>
      <w:tr w:rsidR="00FB0DB1" w:rsidRPr="00BE4A95" w14:paraId="56784DDD" w14:textId="77777777" w:rsidTr="00380856">
        <w:trPr>
          <w:trHeight w:val="340"/>
          <w:tblHeader/>
        </w:trPr>
        <w:tc>
          <w:tcPr>
            <w:tcW w:w="6734" w:type="dxa"/>
          </w:tcPr>
          <w:p w14:paraId="00000050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ind w:left="180"/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color w:val="000000"/>
                <w:sz w:val="22"/>
                <w:szCs w:val="22"/>
              </w:rPr>
              <w:t>Assignment #1.</w:t>
            </w: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Examples of websites where students can find information:</w:t>
            </w:r>
          </w:p>
          <w:p w14:paraId="00000051" w14:textId="77777777" w:rsidR="00FB0DB1" w:rsidRPr="00BE4A95" w:rsidRDefault="00000000" w:rsidP="005E1254">
            <w:pPr>
              <w:pStyle w:val="Heading3"/>
              <w:tabs>
                <w:tab w:val="clear" w:pos="2160"/>
                <w:tab w:val="num" w:pos="1890"/>
              </w:tabs>
              <w:ind w:left="810" w:hanging="582"/>
              <w:rPr>
                <w:rFonts w:ascii="Verdana" w:eastAsia="Fira Sans" w:hAnsi="Verdana" w:cs="Fira Sans"/>
                <w:sz w:val="22"/>
                <w:szCs w:val="22"/>
              </w:rPr>
            </w:pPr>
            <w:hyperlink r:id="rId8">
              <w:r w:rsidR="00825D5A" w:rsidRPr="00BE4A95">
                <w:rPr>
                  <w:rFonts w:ascii="Verdana" w:eastAsia="Fira Sans" w:hAnsi="Verdana" w:cs="Fira Sans"/>
                  <w:color w:val="007AC3"/>
                  <w:sz w:val="22"/>
                  <w:szCs w:val="22"/>
                  <w:u w:val="single"/>
                </w:rPr>
                <w:t>http://www.hospitallink.com</w:t>
              </w:r>
            </w:hyperlink>
            <w:r w:rsidR="00825D5A"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to find hospitals in their area</w:t>
            </w:r>
          </w:p>
          <w:p w14:paraId="00000052" w14:textId="63B602D9" w:rsidR="00FB0DB1" w:rsidRPr="00BE4A95" w:rsidRDefault="00000000" w:rsidP="005E1254">
            <w:pPr>
              <w:pStyle w:val="Heading3"/>
              <w:tabs>
                <w:tab w:val="clear" w:pos="2160"/>
                <w:tab w:val="num" w:pos="1890"/>
              </w:tabs>
              <w:ind w:left="810" w:hanging="582"/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7"/>
                <w:id w:val="-1208181363"/>
              </w:sdtPr>
              <w:sdtContent>
                <w:sdt>
                  <w:sdtPr>
                    <w:rPr>
                      <w:rFonts w:ascii="Verdana" w:hAnsi="Verdana"/>
                      <w:sz w:val="22"/>
                      <w:szCs w:val="22"/>
                    </w:rPr>
                    <w:tag w:val="goog_rdk_18"/>
                    <w:id w:val="1834722870"/>
                  </w:sdtPr>
                  <w:sdtContent/>
                </w:sdt>
              </w:sdtContent>
            </w:sdt>
            <w:r w:rsidR="00825D5A"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to search Medicare and Medicaid-certified nursing homes and view the quality of care provided to </w:t>
            </w:r>
            <w:proofErr w:type="gramStart"/>
            <w:r w:rsidR="00825D5A" w:rsidRPr="00BE4A95">
              <w:rPr>
                <w:rFonts w:ascii="Verdana" w:eastAsia="Fira Sans" w:hAnsi="Verdana" w:cs="Fira Sans"/>
                <w:sz w:val="22"/>
                <w:szCs w:val="22"/>
              </w:rPr>
              <w:t>patients</w:t>
            </w:r>
            <w:proofErr w:type="gramEnd"/>
          </w:p>
          <w:p w14:paraId="00000053" w14:textId="77777777" w:rsidR="00FB0DB1" w:rsidRPr="00BE4A95" w:rsidRDefault="00000000" w:rsidP="005E1254">
            <w:pPr>
              <w:pStyle w:val="Heading3"/>
              <w:tabs>
                <w:tab w:val="clear" w:pos="2160"/>
                <w:tab w:val="num" w:pos="1890"/>
              </w:tabs>
              <w:ind w:left="810" w:hanging="582"/>
              <w:rPr>
                <w:rFonts w:ascii="Verdana" w:eastAsia="Fira Sans" w:hAnsi="Verdana" w:cs="Fira Sans"/>
                <w:sz w:val="22"/>
                <w:szCs w:val="22"/>
              </w:rPr>
            </w:pPr>
            <w:hyperlink r:id="rId9">
              <w:r w:rsidR="00825D5A" w:rsidRPr="00BE4A95">
                <w:rPr>
                  <w:rFonts w:ascii="Verdana" w:eastAsia="Fira Sans" w:hAnsi="Verdana" w:cs="Fira Sans"/>
                  <w:color w:val="007AC3"/>
                  <w:sz w:val="22"/>
                  <w:szCs w:val="22"/>
                  <w:u w:val="single"/>
                </w:rPr>
                <w:t>http://www.hospicedirectory.org/</w:t>
              </w:r>
            </w:hyperlink>
            <w:r w:rsidR="00825D5A" w:rsidRPr="00BE4A95">
              <w:rPr>
                <w:rFonts w:ascii="Verdana" w:eastAsia="Fira Sans" w:hAnsi="Verdana" w:cs="Fira Sans"/>
                <w:sz w:val="22"/>
                <w:szCs w:val="22"/>
              </w:rPr>
              <w:t xml:space="preserve"> to find hospices</w:t>
            </w:r>
          </w:p>
        </w:tc>
        <w:tc>
          <w:tcPr>
            <w:tcW w:w="1908" w:type="dxa"/>
          </w:tcPr>
          <w:p w14:paraId="00000054" w14:textId="77777777" w:rsidR="00FB0DB1" w:rsidRPr="00BE4A95" w:rsidRDefault="00825D5A" w:rsidP="005E1254">
            <w:pPr>
              <w:pStyle w:val="Heading3"/>
              <w:numPr>
                <w:ilvl w:val="0"/>
                <w:numId w:val="0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BE4A95">
              <w:rPr>
                <w:rFonts w:ascii="Verdana" w:eastAsia="Fira Sans" w:hAnsi="Verdana" w:cs="Fira Sans"/>
                <w:sz w:val="22"/>
                <w:szCs w:val="22"/>
              </w:rPr>
              <w:t>2</w:t>
            </w:r>
          </w:p>
        </w:tc>
      </w:tr>
    </w:tbl>
    <w:p w14:paraId="00000055" w14:textId="77777777" w:rsidR="00FB0DB1" w:rsidRPr="00BE4A95" w:rsidRDefault="00FB0DB1" w:rsidP="005E1254">
      <w:pPr>
        <w:pStyle w:val="Heading1"/>
        <w:numPr>
          <w:ilvl w:val="0"/>
          <w:numId w:val="0"/>
        </w:numPr>
        <w:ind w:left="397"/>
        <w:rPr>
          <w:rFonts w:ascii="Verdana" w:hAnsi="Verdana"/>
          <w:sz w:val="22"/>
          <w:szCs w:val="22"/>
        </w:rPr>
      </w:pPr>
    </w:p>
    <w:sectPr w:rsidR="00FB0DB1" w:rsidRPr="00BE4A95">
      <w:headerReference w:type="default" r:id="rId10"/>
      <w:footerReference w:type="default" r:id="rId11"/>
      <w:footerReference w:type="first" r:id="rId12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E3920" w14:textId="77777777" w:rsidR="008652F4" w:rsidRDefault="008652F4">
      <w:pPr>
        <w:spacing w:line="240" w:lineRule="auto"/>
      </w:pPr>
      <w:r>
        <w:separator/>
      </w:r>
    </w:p>
  </w:endnote>
  <w:endnote w:type="continuationSeparator" w:id="0">
    <w:p w14:paraId="60179709" w14:textId="77777777" w:rsidR="008652F4" w:rsidRDefault="008652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7" w14:textId="77777777" w:rsidR="00FB0DB1" w:rsidRDefault="00FB0DB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5A" w14:textId="77777777" w:rsidR="00FB0DB1" w:rsidRDefault="00FB0DB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B" w14:textId="77777777" w:rsidR="00FB0DB1" w:rsidRDefault="00825D5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0B1BB056" wp14:editId="5C6FB68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10C40" w14:textId="77777777" w:rsidR="008652F4" w:rsidRDefault="008652F4">
      <w:pPr>
        <w:spacing w:line="240" w:lineRule="auto"/>
      </w:pPr>
      <w:r>
        <w:separator/>
      </w:r>
    </w:p>
  </w:footnote>
  <w:footnote w:type="continuationSeparator" w:id="0">
    <w:p w14:paraId="66A85039" w14:textId="77777777" w:rsidR="008652F4" w:rsidRDefault="008652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56" w14:textId="77777777" w:rsidR="00FB0DB1" w:rsidRDefault="00825D5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25F8902B" wp14:editId="27A0BC9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E1943"/>
    <w:multiLevelType w:val="multilevel"/>
    <w:tmpl w:val="87B81B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5536EB9"/>
    <w:multiLevelType w:val="multilevel"/>
    <w:tmpl w:val="D81095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0D15690"/>
    <w:multiLevelType w:val="multilevel"/>
    <w:tmpl w:val="2304D65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EB23729"/>
    <w:multiLevelType w:val="multilevel"/>
    <w:tmpl w:val="CBE483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0DB4A22"/>
    <w:multiLevelType w:val="multilevel"/>
    <w:tmpl w:val="59CEB168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1.%2"/>
      <w:lvlJc w:val="left"/>
      <w:pPr>
        <w:ind w:left="397" w:hanging="397"/>
      </w:pPr>
    </w:lvl>
    <w:lvl w:ilvl="2">
      <w:start w:val="1"/>
      <w:numFmt w:val="decimal"/>
      <w:lvlText w:val="%1.%2.%3"/>
      <w:lvlJc w:val="left"/>
      <w:pPr>
        <w:ind w:left="397" w:hanging="397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5CE43BC"/>
    <w:multiLevelType w:val="multilevel"/>
    <w:tmpl w:val="8CA287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DE80FB8"/>
    <w:multiLevelType w:val="multilevel"/>
    <w:tmpl w:val="535A158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281449942">
    <w:abstractNumId w:val="5"/>
  </w:num>
  <w:num w:numId="2" w16cid:durableId="396124279">
    <w:abstractNumId w:val="6"/>
  </w:num>
  <w:num w:numId="3" w16cid:durableId="1652253026">
    <w:abstractNumId w:val="4"/>
  </w:num>
  <w:num w:numId="4" w16cid:durableId="1829978005">
    <w:abstractNumId w:val="1"/>
  </w:num>
  <w:num w:numId="5" w16cid:durableId="1172986079">
    <w:abstractNumId w:val="0"/>
  </w:num>
  <w:num w:numId="6" w16cid:durableId="928467860">
    <w:abstractNumId w:val="3"/>
  </w:num>
  <w:num w:numId="7" w16cid:durableId="1652752403">
    <w:abstractNumId w:val="2"/>
  </w:num>
  <w:num w:numId="8" w16cid:durableId="17298380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14966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0DB1"/>
    <w:rsid w:val="003232EE"/>
    <w:rsid w:val="00380856"/>
    <w:rsid w:val="005E1254"/>
    <w:rsid w:val="00825D5A"/>
    <w:rsid w:val="008652F4"/>
    <w:rsid w:val="00A85A22"/>
    <w:rsid w:val="00BE4A95"/>
    <w:rsid w:val="00F05F36"/>
    <w:rsid w:val="00FB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01954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7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7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72A0"/>
    <w:pPr>
      <w:keepNext/>
      <w:keepLines/>
      <w:numPr>
        <w:ilvl w:val="2"/>
        <w:numId w:val="7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4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tabs>
        <w:tab w:val="num" w:pos="720"/>
      </w:tabs>
      <w:ind w:left="720" w:hanging="720"/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85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58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5852"/>
    <w:rPr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96BA4"/>
    <w:pPr>
      <w:spacing w:line="240" w:lineRule="auto"/>
    </w:pPr>
    <w:rPr>
      <w:color w:val="000000" w:themeColor="text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B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BA4"/>
    <w:rPr>
      <w:b/>
      <w:bCs/>
      <w:color w:val="000000" w:themeColor="text1"/>
      <w:sz w:val="20"/>
      <w:szCs w:val="20"/>
      <w:lang w:val="en-US"/>
    </w:rPr>
  </w:style>
  <w:style w:type="table" w:customStyle="1" w:styleId="a">
    <w:basedOn w:val="TableNormal"/>
    <w:pPr>
      <w:spacing w:line="240" w:lineRule="auto"/>
    </w:pPr>
    <w:rPr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line="240" w:lineRule="auto"/>
    </w:pPr>
    <w:rPr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line="240" w:lineRule="auto"/>
    </w:pPr>
    <w:rPr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color w:val="00000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4A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A95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spitallink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hospicedirectory.org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1UiERfE6kIl8HcEyMp4IHJEGRmQ==">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1, The Health Care System</dc:title>
  <dc:creator>IDS_03</dc:creator>
  <cp:lastModifiedBy>Devaraj N</cp:lastModifiedBy>
  <cp:revision>5</cp:revision>
  <dcterms:created xsi:type="dcterms:W3CDTF">2023-01-10T14:57:00Z</dcterms:created>
  <dcterms:modified xsi:type="dcterms:W3CDTF">2023-04-04T08:04:00Z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</Properties>
</file>