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F97791" w14:textId="77777777" w:rsidR="00A47CCF" w:rsidRPr="00A47CCF" w:rsidRDefault="00A47CCF" w:rsidP="00A47CCF">
      <w:pPr>
        <w:ind w:left="3600"/>
        <w:outlineLvl w:val="0"/>
        <w:rPr>
          <w:rFonts w:ascii="Times New Roman" w:eastAsia="Times New Roman" w:hAnsi="Times New Roman" w:cs="Times New Roman"/>
          <w:b/>
          <w:bCs/>
          <w:kern w:val="36"/>
        </w:rPr>
      </w:pPr>
      <w:r w:rsidRPr="00A47CCF">
        <w:rPr>
          <w:rFonts w:ascii="Times New Roman" w:eastAsia="Times New Roman" w:hAnsi="Times New Roman" w:cs="Times New Roman"/>
          <w:b/>
          <w:bCs/>
          <w:color w:val="000000"/>
          <w:kern w:val="36"/>
        </w:rPr>
        <w:t>Catalog</w:t>
      </w:r>
    </w:p>
    <w:p w14:paraId="476CCB65" w14:textId="77777777" w:rsidR="00A47CCF" w:rsidRPr="00A47CCF" w:rsidRDefault="00A47CCF" w:rsidP="00A47CCF">
      <w:pPr>
        <w:rPr>
          <w:rFonts w:ascii="Times New Roman" w:eastAsia="Times New Roman" w:hAnsi="Times New Roman" w:cs="Times New Roman"/>
        </w:rPr>
      </w:pPr>
      <w:r w:rsidRPr="00A47CCF">
        <w:rPr>
          <w:rFonts w:ascii="Times New Roman" w:eastAsia="Times New Roman" w:hAnsi="Times New Roman" w:cs="Times New Roman"/>
          <w:color w:val="000000"/>
        </w:rPr>
        <w:t>Contact: (530) 301-2582</w:t>
      </w:r>
    </w:p>
    <w:p w14:paraId="33C3B3BD" w14:textId="77777777" w:rsidR="00A47CCF" w:rsidRPr="00A47CCF" w:rsidRDefault="00A47CCF" w:rsidP="00A47CCF">
      <w:pPr>
        <w:rPr>
          <w:rFonts w:ascii="Times New Roman" w:eastAsia="Times New Roman" w:hAnsi="Times New Roman" w:cs="Times New Roman"/>
        </w:rPr>
      </w:pPr>
      <w:r w:rsidRPr="00A47CCF">
        <w:rPr>
          <w:rFonts w:ascii="Times New Roman" w:eastAsia="Times New Roman" w:hAnsi="Times New Roman" w:cs="Times New Roman"/>
          <w:color w:val="000000"/>
        </w:rPr>
        <w:t xml:space="preserve">Email: </w:t>
      </w:r>
      <w:r w:rsidRPr="00A47CCF">
        <w:rPr>
          <w:rFonts w:ascii="Times New Roman" w:eastAsia="Times New Roman" w:hAnsi="Times New Roman" w:cs="Times New Roman"/>
          <w:color w:val="1155CC"/>
        </w:rPr>
        <w:t>Support@hi-poweracademy.com</w:t>
      </w:r>
    </w:p>
    <w:p w14:paraId="75D32F86" w14:textId="77777777" w:rsidR="00A47CCF" w:rsidRPr="00A47CCF" w:rsidRDefault="00A47CCF" w:rsidP="00A47CCF">
      <w:pPr>
        <w:rPr>
          <w:rFonts w:ascii="Times New Roman" w:eastAsia="Times New Roman" w:hAnsi="Times New Roman" w:cs="Times New Roman"/>
        </w:rPr>
      </w:pPr>
      <w:r w:rsidRPr="00A47CCF">
        <w:rPr>
          <w:rFonts w:ascii="Times New Roman" w:eastAsia="Times New Roman" w:hAnsi="Times New Roman" w:cs="Times New Roman"/>
          <w:color w:val="000000"/>
        </w:rPr>
        <w:t xml:space="preserve">Website: </w:t>
      </w:r>
      <w:hyperlink r:id="rId7" w:history="1">
        <w:r w:rsidRPr="00A47CCF">
          <w:rPr>
            <w:rFonts w:ascii="Times New Roman" w:eastAsia="Times New Roman" w:hAnsi="Times New Roman" w:cs="Times New Roman"/>
            <w:color w:val="1155CC"/>
            <w:u w:val="single"/>
          </w:rPr>
          <w:t>https://hi-poweracademy.com</w:t>
        </w:r>
      </w:hyperlink>
    </w:p>
    <w:p w14:paraId="41D32E07" w14:textId="2D192F2B" w:rsidR="00A47CCF" w:rsidRDefault="00A47CCF" w:rsidP="00A47CCF">
      <w:pPr>
        <w:rPr>
          <w:rFonts w:ascii="Times New Roman" w:eastAsia="Times New Roman" w:hAnsi="Times New Roman" w:cs="Times New Roman"/>
          <w:color w:val="000000"/>
        </w:rPr>
      </w:pPr>
      <w:r w:rsidRPr="00B0643B">
        <w:rPr>
          <w:rFonts w:ascii="Times New Roman" w:eastAsia="Times New Roman" w:hAnsi="Times New Roman" w:cs="Times New Roman"/>
          <w:color w:val="000000"/>
        </w:rPr>
        <w:t xml:space="preserve">Effective Date: </w:t>
      </w:r>
      <w:r w:rsidR="00B1690C" w:rsidRPr="00B0643B">
        <w:rPr>
          <w:rFonts w:ascii="Times New Roman" w:eastAsia="Times New Roman" w:hAnsi="Times New Roman" w:cs="Times New Roman"/>
          <w:color w:val="000000"/>
        </w:rPr>
        <w:t>1</w:t>
      </w:r>
      <w:r w:rsidR="00681C60" w:rsidRPr="00B0643B">
        <w:rPr>
          <w:rFonts w:ascii="Times New Roman" w:eastAsia="Times New Roman" w:hAnsi="Times New Roman" w:cs="Times New Roman"/>
          <w:color w:val="000000"/>
          <w:vertAlign w:val="superscript"/>
        </w:rPr>
        <w:t>st</w:t>
      </w:r>
      <w:r w:rsidR="00681C60" w:rsidRPr="00B0643B">
        <w:rPr>
          <w:rFonts w:ascii="Times New Roman" w:eastAsia="Times New Roman" w:hAnsi="Times New Roman" w:cs="Times New Roman"/>
          <w:color w:val="000000"/>
        </w:rPr>
        <w:t xml:space="preserve"> </w:t>
      </w:r>
      <w:r w:rsidR="005C28D1" w:rsidRPr="00B0643B">
        <w:rPr>
          <w:rFonts w:ascii="Times New Roman" w:eastAsia="Times New Roman" w:hAnsi="Times New Roman" w:cs="Times New Roman"/>
          <w:color w:val="000000"/>
        </w:rPr>
        <w:t>January</w:t>
      </w:r>
      <w:r w:rsidR="00D70815" w:rsidRPr="00B0643B">
        <w:rPr>
          <w:rFonts w:ascii="Times New Roman" w:eastAsia="Times New Roman" w:hAnsi="Times New Roman" w:cs="Times New Roman"/>
          <w:color w:val="000000"/>
        </w:rPr>
        <w:t xml:space="preserve"> 2026</w:t>
      </w:r>
      <w:r w:rsidRPr="00B0643B">
        <w:rPr>
          <w:rFonts w:ascii="Times New Roman" w:eastAsia="Times New Roman" w:hAnsi="Times New Roman" w:cs="Times New Roman"/>
          <w:color w:val="000000"/>
        </w:rPr>
        <w:t xml:space="preserve"> – </w:t>
      </w:r>
      <w:r w:rsidR="00681C60" w:rsidRPr="00B0643B">
        <w:rPr>
          <w:rFonts w:ascii="Times New Roman" w:eastAsia="Times New Roman" w:hAnsi="Times New Roman" w:cs="Times New Roman"/>
          <w:color w:val="000000"/>
        </w:rPr>
        <w:t>3</w:t>
      </w:r>
      <w:r w:rsidR="00680CAD" w:rsidRPr="00B0643B">
        <w:rPr>
          <w:rFonts w:ascii="Times New Roman" w:eastAsia="Times New Roman" w:hAnsi="Times New Roman" w:cs="Times New Roman"/>
          <w:color w:val="000000"/>
        </w:rPr>
        <w:t>0</w:t>
      </w:r>
      <w:r w:rsidR="00680CAD" w:rsidRPr="00B0643B">
        <w:rPr>
          <w:rFonts w:ascii="Times New Roman" w:eastAsia="Times New Roman" w:hAnsi="Times New Roman" w:cs="Times New Roman"/>
          <w:color w:val="000000"/>
          <w:vertAlign w:val="superscript"/>
        </w:rPr>
        <w:t>th</w:t>
      </w:r>
      <w:r w:rsidR="00680CAD" w:rsidRPr="00B0643B">
        <w:rPr>
          <w:rFonts w:ascii="Times New Roman" w:eastAsia="Times New Roman" w:hAnsi="Times New Roman" w:cs="Times New Roman"/>
          <w:color w:val="000000"/>
        </w:rPr>
        <w:t xml:space="preserve"> </w:t>
      </w:r>
      <w:r w:rsidR="00401481" w:rsidRPr="00B0643B">
        <w:rPr>
          <w:rFonts w:ascii="Times New Roman" w:eastAsia="Times New Roman" w:hAnsi="Times New Roman" w:cs="Times New Roman"/>
          <w:color w:val="000000"/>
        </w:rPr>
        <w:t>December</w:t>
      </w:r>
      <w:r w:rsidR="00680CAD" w:rsidRPr="00B0643B">
        <w:rPr>
          <w:rFonts w:ascii="Times New Roman" w:eastAsia="Times New Roman" w:hAnsi="Times New Roman" w:cs="Times New Roman"/>
          <w:color w:val="000000"/>
        </w:rPr>
        <w:t xml:space="preserve"> 2026</w:t>
      </w:r>
    </w:p>
    <w:p w14:paraId="3DD208D7" w14:textId="77777777" w:rsidR="00704298" w:rsidRPr="00F72B31" w:rsidRDefault="00704298" w:rsidP="00A47CCF">
      <w:pPr>
        <w:rPr>
          <w:rFonts w:ascii="Times New Roman" w:eastAsia="Times New Roman" w:hAnsi="Times New Roman" w:cs="Times New Roman"/>
          <w:color w:val="000000"/>
        </w:rPr>
      </w:pPr>
    </w:p>
    <w:p w14:paraId="029FD052" w14:textId="77777777" w:rsidR="0049415A" w:rsidRPr="00F72B31" w:rsidRDefault="00A47CCF" w:rsidP="00754A4A">
      <w:pPr>
        <w:rPr>
          <w:rFonts w:ascii="Times New Roman" w:eastAsia="Times New Roman" w:hAnsi="Times New Roman" w:cs="Times New Roman"/>
          <w:color w:val="000000"/>
        </w:rPr>
      </w:pPr>
      <w:r w:rsidRPr="00A47CCF">
        <w:rPr>
          <w:rFonts w:ascii="Times New Roman" w:eastAsia="Times New Roman" w:hAnsi="Times New Roman" w:cs="Times New Roman"/>
          <w:color w:val="000000"/>
        </w:rPr>
        <w:t>Volume 1, Edition 1</w:t>
      </w:r>
    </w:p>
    <w:p w14:paraId="1E467136" w14:textId="77777777" w:rsidR="00754A4A" w:rsidRPr="00F72B31" w:rsidRDefault="00754A4A" w:rsidP="00754A4A">
      <w:pPr>
        <w:rPr>
          <w:rFonts w:ascii="Times New Roman" w:eastAsia="Times New Roman" w:hAnsi="Times New Roman" w:cs="Times New Roman"/>
          <w:color w:val="000000"/>
        </w:rPr>
      </w:pPr>
    </w:p>
    <w:p w14:paraId="6A8EFCF3" w14:textId="196590D5" w:rsidR="0049415A" w:rsidRPr="00DA3EAF" w:rsidRDefault="0049415A" w:rsidP="00D4266C">
      <w:pPr>
        <w:rPr>
          <w:rFonts w:ascii="Times New Roman" w:eastAsia="Times New Roman" w:hAnsi="Times New Roman" w:cs="Times New Roman"/>
          <w:b/>
          <w:bCs/>
          <w:color w:val="000000"/>
        </w:rPr>
      </w:pPr>
      <w:r w:rsidRPr="00F72B31">
        <w:rPr>
          <w:rFonts w:ascii="Times New Roman" w:eastAsia="Times New Roman" w:hAnsi="Times New Roman" w:cs="Times New Roman"/>
          <w:b/>
          <w:bCs/>
          <w:color w:val="000000"/>
        </w:rPr>
        <w:t>Courses offered:</w:t>
      </w:r>
      <w:r w:rsidR="001C4237">
        <w:rPr>
          <w:rFonts w:ascii="Times New Roman" w:eastAsia="Times New Roman" w:hAnsi="Times New Roman" w:cs="Times New Roman"/>
          <w:b/>
          <w:bCs/>
          <w:color w:val="000000"/>
        </w:rPr>
        <w:t xml:space="preserve"> </w:t>
      </w:r>
      <w:r w:rsidRPr="00F72B31">
        <w:rPr>
          <w:rFonts w:ascii="Times New Roman" w:eastAsia="Times New Roman" w:hAnsi="Times New Roman" w:cs="Times New Roman"/>
        </w:rPr>
        <w:t>Nursing Assistant</w:t>
      </w:r>
      <w:r w:rsidR="001C4237">
        <w:rPr>
          <w:rFonts w:ascii="Times New Roman" w:eastAsia="Times New Roman" w:hAnsi="Times New Roman" w:cs="Times New Roman"/>
        </w:rPr>
        <w:t xml:space="preserve"> Training Program (</w:t>
      </w:r>
      <w:r w:rsidR="00D324BA">
        <w:rPr>
          <w:rFonts w:ascii="Times New Roman" w:eastAsia="Times New Roman" w:hAnsi="Times New Roman" w:cs="Times New Roman"/>
        </w:rPr>
        <w:t>NATP)</w:t>
      </w:r>
    </w:p>
    <w:p w14:paraId="18E4A67E" w14:textId="77777777" w:rsidR="00754A4A" w:rsidRPr="00F72B31" w:rsidRDefault="00754A4A" w:rsidP="00D4266C">
      <w:pPr>
        <w:rPr>
          <w:rFonts w:ascii="Times New Roman" w:eastAsia="Times New Roman" w:hAnsi="Times New Roman" w:cs="Times New Roman"/>
        </w:rPr>
      </w:pPr>
    </w:p>
    <w:p w14:paraId="0FB9EE8B" w14:textId="3280F931" w:rsidR="0049415A" w:rsidRPr="00F73079" w:rsidRDefault="0049415A" w:rsidP="00D4266C">
      <w:pPr>
        <w:rPr>
          <w:rFonts w:ascii="Times New Roman" w:eastAsia="Times New Roman" w:hAnsi="Times New Roman" w:cs="Times New Roman"/>
        </w:rPr>
      </w:pPr>
      <w:r w:rsidRPr="00F73079">
        <w:rPr>
          <w:rFonts w:ascii="Times New Roman" w:eastAsia="Times New Roman" w:hAnsi="Times New Roman" w:cs="Times New Roman"/>
          <w:b/>
          <w:bCs/>
        </w:rPr>
        <w:t>Instruction Locations:</w:t>
      </w:r>
    </w:p>
    <w:p w14:paraId="6B010935" w14:textId="737032B7" w:rsidR="0049415A" w:rsidRPr="00F73079" w:rsidRDefault="00355CE4" w:rsidP="006F5525">
      <w:pPr>
        <w:numPr>
          <w:ilvl w:val="0"/>
          <w:numId w:val="17"/>
        </w:numPr>
        <w:rPr>
          <w:rFonts w:ascii="Times New Roman" w:eastAsia="Times New Roman" w:hAnsi="Times New Roman" w:cs="Times New Roman"/>
        </w:rPr>
      </w:pPr>
      <w:r>
        <w:rPr>
          <w:rFonts w:ascii="Times New Roman" w:eastAsia="Times New Roman" w:hAnsi="Times New Roman" w:cs="Times New Roman"/>
        </w:rPr>
        <w:t>Instructor-led Online Theory Classes</w:t>
      </w:r>
      <w:r w:rsidR="00383B79">
        <w:rPr>
          <w:rFonts w:ascii="Times New Roman" w:eastAsia="Times New Roman" w:hAnsi="Times New Roman" w:cs="Times New Roman"/>
        </w:rPr>
        <w:t xml:space="preserve"> </w:t>
      </w:r>
      <w:r w:rsidR="004C303C">
        <w:rPr>
          <w:rFonts w:ascii="Times New Roman" w:eastAsia="Times New Roman" w:hAnsi="Times New Roman" w:cs="Times New Roman"/>
        </w:rPr>
        <w:t>via Zoom and Google Classroom</w:t>
      </w:r>
    </w:p>
    <w:p w14:paraId="1A826AD6" w14:textId="03A34429" w:rsidR="00BD12F4" w:rsidRPr="004C303C" w:rsidRDefault="0049415A" w:rsidP="006F5525">
      <w:pPr>
        <w:numPr>
          <w:ilvl w:val="0"/>
          <w:numId w:val="17"/>
        </w:numPr>
        <w:rPr>
          <w:rFonts w:ascii="Times New Roman" w:eastAsia="Times New Roman" w:hAnsi="Times New Roman" w:cs="Times New Roman"/>
        </w:rPr>
      </w:pPr>
      <w:r w:rsidRPr="00F73079">
        <w:rPr>
          <w:rFonts w:ascii="Times New Roman" w:eastAsia="Times New Roman" w:hAnsi="Times New Roman" w:cs="Times New Roman"/>
        </w:rPr>
        <w:t>Clinical Sites</w:t>
      </w:r>
      <w:r w:rsidR="0042646C" w:rsidRPr="00F73079">
        <w:rPr>
          <w:rFonts w:ascii="Times New Roman" w:eastAsia="Times New Roman" w:hAnsi="Times New Roman" w:cs="Times New Roman"/>
        </w:rPr>
        <w:t xml:space="preserve">: </w:t>
      </w:r>
      <w:r w:rsidR="0042646C">
        <w:rPr>
          <w:rFonts w:ascii="Times New Roman" w:eastAsia="Times New Roman" w:hAnsi="Times New Roman" w:cs="Times New Roman"/>
        </w:rPr>
        <w:t>River</w:t>
      </w:r>
      <w:r w:rsidRPr="004C303C">
        <w:rPr>
          <w:rFonts w:ascii="Times New Roman" w:eastAsia="Times New Roman" w:hAnsi="Times New Roman" w:cs="Times New Roman"/>
        </w:rPr>
        <w:t xml:space="preserve"> Valley Care Center</w:t>
      </w:r>
      <w:r w:rsidR="0085606B" w:rsidRPr="004C303C">
        <w:rPr>
          <w:rFonts w:ascii="Times New Roman" w:eastAsia="Times New Roman" w:hAnsi="Times New Roman" w:cs="Times New Roman"/>
        </w:rPr>
        <w:t>,</w:t>
      </w:r>
      <w:r w:rsidRPr="004C303C">
        <w:rPr>
          <w:rFonts w:ascii="Times New Roman" w:eastAsia="Times New Roman" w:hAnsi="Times New Roman" w:cs="Times New Roman"/>
        </w:rPr>
        <w:t xml:space="preserve"> </w:t>
      </w:r>
      <w:r w:rsidR="00CD5230" w:rsidRPr="004C303C">
        <w:rPr>
          <w:rFonts w:ascii="Times New Roman" w:eastAsia="Times New Roman" w:hAnsi="Times New Roman" w:cs="Times New Roman"/>
        </w:rPr>
        <w:t>9000</w:t>
      </w:r>
      <w:r w:rsidR="00466300" w:rsidRPr="004C303C">
        <w:rPr>
          <w:rFonts w:ascii="Times New Roman" w:eastAsia="Times New Roman" w:hAnsi="Times New Roman" w:cs="Times New Roman"/>
        </w:rPr>
        <w:t xml:space="preserve"> Larkin Rd, Live Oak</w:t>
      </w:r>
      <w:r w:rsidR="00F6652E" w:rsidRPr="004C303C">
        <w:rPr>
          <w:rFonts w:ascii="Times New Roman" w:eastAsia="Times New Roman" w:hAnsi="Times New Roman" w:cs="Times New Roman"/>
        </w:rPr>
        <w:t>, CA. 959</w:t>
      </w:r>
      <w:r w:rsidR="00041FCD" w:rsidRPr="004C303C">
        <w:rPr>
          <w:rFonts w:ascii="Times New Roman" w:eastAsia="Times New Roman" w:hAnsi="Times New Roman" w:cs="Times New Roman"/>
        </w:rPr>
        <w:t>53</w:t>
      </w:r>
    </w:p>
    <w:p w14:paraId="62451816" w14:textId="491934E8" w:rsidR="0049415A" w:rsidRDefault="0049415A" w:rsidP="0042646C">
      <w:pPr>
        <w:ind w:left="1440" w:firstLine="720"/>
        <w:rPr>
          <w:rFonts w:ascii="Times New Roman" w:eastAsia="Times New Roman" w:hAnsi="Times New Roman" w:cs="Times New Roman"/>
        </w:rPr>
      </w:pPr>
      <w:r w:rsidRPr="00F73079">
        <w:rPr>
          <w:rFonts w:ascii="Times New Roman" w:eastAsia="Times New Roman" w:hAnsi="Times New Roman" w:cs="Times New Roman"/>
        </w:rPr>
        <w:t>Yuba City Care Center</w:t>
      </w:r>
      <w:r w:rsidR="00BD12F4">
        <w:rPr>
          <w:rFonts w:ascii="Times New Roman" w:eastAsia="Times New Roman" w:hAnsi="Times New Roman" w:cs="Times New Roman"/>
        </w:rPr>
        <w:t>, 1220 Plumas St, Yuba City</w:t>
      </w:r>
      <w:r w:rsidR="008566E8">
        <w:rPr>
          <w:rFonts w:ascii="Times New Roman" w:eastAsia="Times New Roman" w:hAnsi="Times New Roman" w:cs="Times New Roman"/>
        </w:rPr>
        <w:t>, CA. 9599</w:t>
      </w:r>
      <w:r w:rsidR="001514B9">
        <w:rPr>
          <w:rFonts w:ascii="Times New Roman" w:eastAsia="Times New Roman" w:hAnsi="Times New Roman" w:cs="Times New Roman"/>
        </w:rPr>
        <w:t>1</w:t>
      </w:r>
    </w:p>
    <w:p w14:paraId="7490B89D" w14:textId="77777777" w:rsidR="0062162C" w:rsidRPr="00F72B31" w:rsidRDefault="0062162C" w:rsidP="00355CE4">
      <w:pPr>
        <w:ind w:left="720"/>
        <w:rPr>
          <w:rFonts w:ascii="Times New Roman" w:eastAsia="Times New Roman" w:hAnsi="Times New Roman" w:cs="Times New Roman"/>
        </w:rPr>
      </w:pPr>
    </w:p>
    <w:p w14:paraId="48761918" w14:textId="2823DB46" w:rsidR="00ED48AB" w:rsidRPr="00F72B31" w:rsidRDefault="00A47CCF" w:rsidP="0062162C">
      <w:pPr>
        <w:rPr>
          <w:rFonts w:ascii="Times New Roman" w:eastAsia="Times New Roman" w:hAnsi="Times New Roman" w:cs="Times New Roman"/>
          <w:b/>
          <w:bCs/>
        </w:rPr>
      </w:pPr>
      <w:r w:rsidRPr="00A47CCF">
        <w:rPr>
          <w:rFonts w:ascii="Times New Roman" w:eastAsia="Times New Roman" w:hAnsi="Times New Roman" w:cs="Times New Roman"/>
          <w:b/>
          <w:bCs/>
          <w:color w:val="000000"/>
        </w:rPr>
        <w:t>Annual Catalog Updates (5 CCR §71810(a))</w:t>
      </w:r>
    </w:p>
    <w:p w14:paraId="0A73AD89" w14:textId="481E2B76" w:rsidR="00A47CCF" w:rsidRPr="00F72B31" w:rsidRDefault="00A47CCF" w:rsidP="0062162C">
      <w:pPr>
        <w:rPr>
          <w:rFonts w:ascii="Times New Roman" w:eastAsia="Times New Roman" w:hAnsi="Times New Roman" w:cs="Times New Roman"/>
          <w:color w:val="000000"/>
        </w:rPr>
      </w:pPr>
      <w:r w:rsidRPr="00A47CCF">
        <w:rPr>
          <w:rFonts w:ascii="Times New Roman" w:eastAsia="Times New Roman" w:hAnsi="Times New Roman" w:cs="Times New Roman"/>
          <w:color w:val="000000"/>
        </w:rPr>
        <w:t>Hi-Power Academy updates its catalog annually. Any changes in programs, services, procedures, or policies made before the annual revision will be provided to students in the form of a catalog supplement or insert at the time the changes are implemented.</w:t>
      </w:r>
    </w:p>
    <w:p w14:paraId="762F2EBE" w14:textId="77777777" w:rsidR="00ED48AB" w:rsidRPr="00A47CCF" w:rsidRDefault="00ED48AB" w:rsidP="00ED48AB">
      <w:pPr>
        <w:rPr>
          <w:rFonts w:ascii="Times New Roman" w:eastAsia="Times New Roman" w:hAnsi="Times New Roman" w:cs="Times New Roman"/>
          <w:b/>
          <w:bCs/>
        </w:rPr>
      </w:pPr>
    </w:p>
    <w:p w14:paraId="12D518AB" w14:textId="77777777" w:rsidR="00A47CCF" w:rsidRPr="00A47CCF" w:rsidRDefault="00A47CCF" w:rsidP="00ED48AB">
      <w:pPr>
        <w:outlineLvl w:val="1"/>
        <w:rPr>
          <w:rFonts w:ascii="Times New Roman" w:eastAsia="Times New Roman" w:hAnsi="Times New Roman" w:cs="Times New Roman"/>
          <w:b/>
          <w:bCs/>
        </w:rPr>
      </w:pPr>
      <w:r w:rsidRPr="00A47CCF">
        <w:rPr>
          <w:rFonts w:ascii="Times New Roman" w:eastAsia="Times New Roman" w:hAnsi="Times New Roman" w:cs="Times New Roman"/>
          <w:b/>
          <w:bCs/>
          <w:color w:val="000000"/>
        </w:rPr>
        <w:t>Catalog Distribution Statement (CEC §94909(a), (c))</w:t>
      </w:r>
    </w:p>
    <w:p w14:paraId="14201EEE" w14:textId="0964F516" w:rsidR="00A47CCF" w:rsidRDefault="00A47CCF" w:rsidP="00ED48AB">
      <w:pPr>
        <w:rPr>
          <w:rFonts w:ascii="Times New Roman" w:eastAsia="Times New Roman" w:hAnsi="Times New Roman" w:cs="Times New Roman"/>
          <w:color w:val="000000"/>
        </w:rPr>
      </w:pPr>
      <w:r w:rsidRPr="00A47CCF">
        <w:rPr>
          <w:rFonts w:ascii="Times New Roman" w:eastAsia="Times New Roman" w:hAnsi="Times New Roman" w:cs="Times New Roman"/>
          <w:color w:val="000000"/>
        </w:rPr>
        <w:t xml:space="preserve">This catalog is provided electronically via our website at </w:t>
      </w:r>
      <w:hyperlink r:id="rId8" w:history="1">
        <w:r w:rsidRPr="00A47CCF">
          <w:rPr>
            <w:rFonts w:ascii="Times New Roman" w:eastAsia="Times New Roman" w:hAnsi="Times New Roman" w:cs="Times New Roman"/>
            <w:color w:val="1155CC"/>
            <w:u w:val="single"/>
          </w:rPr>
          <w:t>https://hi-poweracademy.com</w:t>
        </w:r>
      </w:hyperlink>
      <w:r w:rsidRPr="00A47CCF">
        <w:rPr>
          <w:rFonts w:ascii="Times New Roman" w:eastAsia="Times New Roman" w:hAnsi="Times New Roman" w:cs="Times New Roman"/>
          <w:color w:val="000000"/>
        </w:rPr>
        <w:t xml:space="preserve">. Printed copies are available upon request at no cost to prospective students, enrolled students, or any </w:t>
      </w:r>
      <w:r w:rsidR="006E07D6" w:rsidRPr="00A47CCF">
        <w:rPr>
          <w:rFonts w:ascii="Times New Roman" w:eastAsia="Times New Roman" w:hAnsi="Times New Roman" w:cs="Times New Roman"/>
          <w:color w:val="000000"/>
        </w:rPr>
        <w:t>person interested</w:t>
      </w:r>
      <w:r w:rsidRPr="00A47CCF">
        <w:rPr>
          <w:rFonts w:ascii="Times New Roman" w:eastAsia="Times New Roman" w:hAnsi="Times New Roman" w:cs="Times New Roman"/>
          <w:color w:val="000000"/>
        </w:rPr>
        <w:t>.</w:t>
      </w:r>
    </w:p>
    <w:p w14:paraId="0798A799" w14:textId="77777777" w:rsidR="0062162C" w:rsidRPr="00F72B31" w:rsidRDefault="0062162C" w:rsidP="00ED48AB">
      <w:pPr>
        <w:rPr>
          <w:rFonts w:ascii="Times New Roman" w:eastAsia="Times New Roman" w:hAnsi="Times New Roman" w:cs="Times New Roman"/>
          <w:color w:val="000000"/>
        </w:rPr>
      </w:pPr>
    </w:p>
    <w:p w14:paraId="65EDBF64" w14:textId="77777777" w:rsidR="00A47CCF" w:rsidRPr="00A47CCF" w:rsidRDefault="00A47CCF" w:rsidP="0062162C">
      <w:pPr>
        <w:outlineLvl w:val="1"/>
        <w:rPr>
          <w:rFonts w:ascii="Times New Roman" w:eastAsia="Times New Roman" w:hAnsi="Times New Roman" w:cs="Times New Roman"/>
          <w:b/>
          <w:bCs/>
        </w:rPr>
      </w:pPr>
      <w:r w:rsidRPr="00A47CCF">
        <w:rPr>
          <w:rFonts w:ascii="Times New Roman" w:eastAsia="Times New Roman" w:hAnsi="Times New Roman" w:cs="Times New Roman"/>
          <w:b/>
          <w:bCs/>
          <w:color w:val="000000"/>
        </w:rPr>
        <w:t>Approval and Private Institution Status (CEC §94909(a)(2))</w:t>
      </w:r>
    </w:p>
    <w:p w14:paraId="6AD7D34A" w14:textId="10D98636" w:rsidR="0042646C" w:rsidRDefault="00A47CCF" w:rsidP="0042646C">
      <w:pPr>
        <w:rPr>
          <w:rFonts w:ascii="Times New Roman" w:eastAsia="Times New Roman" w:hAnsi="Times New Roman" w:cs="Times New Roman"/>
        </w:rPr>
      </w:pPr>
      <w:r w:rsidRPr="00A47CCF">
        <w:rPr>
          <w:rFonts w:ascii="Times New Roman" w:eastAsia="Times New Roman" w:hAnsi="Times New Roman" w:cs="Times New Roman"/>
          <w:color w:val="000000"/>
        </w:rPr>
        <w:t xml:space="preserve">Hi-Power Academy is a private </w:t>
      </w:r>
      <w:r w:rsidR="00355CE4" w:rsidRPr="00A47CCF">
        <w:rPr>
          <w:rFonts w:ascii="Times New Roman" w:eastAsia="Times New Roman" w:hAnsi="Times New Roman" w:cs="Times New Roman"/>
          <w:color w:val="000000"/>
        </w:rPr>
        <w:t>institutio</w:t>
      </w:r>
      <w:r w:rsidR="00355CE4" w:rsidRPr="00F72B31">
        <w:rPr>
          <w:rFonts w:ascii="Times New Roman" w:eastAsia="Times New Roman" w:hAnsi="Times New Roman" w:cs="Times New Roman"/>
          <w:color w:val="000000"/>
        </w:rPr>
        <w:t>n</w:t>
      </w:r>
      <w:r w:rsidR="009F4898" w:rsidRPr="00F72B31">
        <w:rPr>
          <w:rFonts w:ascii="Times New Roman" w:eastAsia="Times New Roman" w:hAnsi="Times New Roman" w:cs="Times New Roman"/>
          <w:color w:val="000000"/>
        </w:rPr>
        <w:t xml:space="preserve"> </w:t>
      </w:r>
      <w:r w:rsidR="009F4898" w:rsidRPr="00EF295D">
        <w:rPr>
          <w:rFonts w:ascii="Times New Roman" w:eastAsia="Times New Roman" w:hAnsi="Times New Roman" w:cs="Times New Roman"/>
          <w:color w:val="000000"/>
        </w:rPr>
        <w:t>that is approved</w:t>
      </w:r>
      <w:r w:rsidR="009F4898" w:rsidRPr="00F72B31">
        <w:rPr>
          <w:rFonts w:ascii="Times New Roman" w:eastAsia="Times New Roman" w:hAnsi="Times New Roman" w:cs="Times New Roman"/>
          <w:color w:val="000000"/>
        </w:rPr>
        <w:t xml:space="preserve"> to operate by the B</w:t>
      </w:r>
      <w:r w:rsidR="009F4898" w:rsidRPr="00A47CCF">
        <w:rPr>
          <w:rFonts w:ascii="Times New Roman" w:eastAsia="Times New Roman" w:hAnsi="Times New Roman" w:cs="Times New Roman"/>
          <w:color w:val="000000"/>
        </w:rPr>
        <w:t>ureau for Private Postsecondary Education (BPPE)</w:t>
      </w:r>
      <w:r w:rsidR="009F4898" w:rsidRPr="00F72B31">
        <w:rPr>
          <w:rFonts w:ascii="Times New Roman" w:eastAsia="Times New Roman" w:hAnsi="Times New Roman" w:cs="Times New Roman"/>
          <w:color w:val="000000"/>
        </w:rPr>
        <w:t>.</w:t>
      </w:r>
      <w:r w:rsidRPr="00A47CCF">
        <w:rPr>
          <w:rFonts w:ascii="Times New Roman" w:eastAsia="Times New Roman" w:hAnsi="Times New Roman" w:cs="Times New Roman"/>
          <w:color w:val="000000"/>
        </w:rPr>
        <w:t xml:space="preserve"> Approval to operate means compliance with state standards as set forth in the California Private Postsecondary Education Act of 2009 (CEC) and Title 5, California Code of Regulations.</w:t>
      </w:r>
    </w:p>
    <w:p w14:paraId="29C95CEF" w14:textId="5F7A1DD8" w:rsidR="00A47CCF" w:rsidRDefault="00A47CCF" w:rsidP="0042646C">
      <w:pPr>
        <w:rPr>
          <w:rFonts w:ascii="Times New Roman" w:eastAsia="Times New Roman" w:hAnsi="Times New Roman" w:cs="Times New Roman"/>
          <w:color w:val="000000"/>
        </w:rPr>
      </w:pPr>
      <w:r w:rsidRPr="00A47CCF">
        <w:rPr>
          <w:rFonts w:ascii="Times New Roman" w:eastAsia="Times New Roman" w:hAnsi="Times New Roman" w:cs="Times New Roman"/>
          <w:color w:val="000000"/>
        </w:rPr>
        <w:t>Approval to operate does not imply that the Bureau endorses our programs or that Bureau approval means the institution exceeds minimum state standards.</w:t>
      </w:r>
    </w:p>
    <w:p w14:paraId="6572917D" w14:textId="77777777" w:rsidR="0027138C" w:rsidRPr="00A47CCF" w:rsidRDefault="0027138C" w:rsidP="0042646C">
      <w:pPr>
        <w:rPr>
          <w:rFonts w:ascii="Times New Roman" w:eastAsia="Times New Roman" w:hAnsi="Times New Roman" w:cs="Times New Roman"/>
        </w:rPr>
      </w:pPr>
    </w:p>
    <w:p w14:paraId="2CFF0A87" w14:textId="77777777" w:rsidR="00A47CCF" w:rsidRPr="00A47CCF" w:rsidRDefault="00A47CCF" w:rsidP="0062162C">
      <w:pPr>
        <w:outlineLvl w:val="1"/>
        <w:rPr>
          <w:rFonts w:ascii="Times New Roman" w:eastAsia="Times New Roman" w:hAnsi="Times New Roman" w:cs="Times New Roman"/>
          <w:b/>
          <w:bCs/>
        </w:rPr>
      </w:pPr>
      <w:r w:rsidRPr="00A47CCF">
        <w:rPr>
          <w:rFonts w:ascii="Times New Roman" w:eastAsia="Times New Roman" w:hAnsi="Times New Roman" w:cs="Times New Roman"/>
          <w:b/>
          <w:bCs/>
          <w:color w:val="000000"/>
        </w:rPr>
        <w:t>Bankruptcy Disclosure (CEC §94909(a)(12))</w:t>
      </w:r>
    </w:p>
    <w:p w14:paraId="445ED75A" w14:textId="77777777" w:rsidR="0062162C" w:rsidRDefault="00A47CCF" w:rsidP="0062162C">
      <w:pPr>
        <w:rPr>
          <w:rFonts w:ascii="Times New Roman" w:eastAsia="Times New Roman" w:hAnsi="Times New Roman" w:cs="Times New Roman"/>
        </w:rPr>
      </w:pPr>
      <w:r w:rsidRPr="00A47CCF">
        <w:rPr>
          <w:rFonts w:ascii="Times New Roman" w:eastAsia="Times New Roman" w:hAnsi="Times New Roman" w:cs="Times New Roman"/>
          <w:color w:val="000000"/>
        </w:rPr>
        <w:t>Hi-Power Academy has never filed for bankruptcy, is not operating as a debtor in possession, and has not had a bankruptcy petition filed against it within the past five years.</w:t>
      </w:r>
    </w:p>
    <w:p w14:paraId="701FD80F" w14:textId="738159CC" w:rsidR="00A47CCF" w:rsidRPr="00A47CCF" w:rsidRDefault="00A47CCF" w:rsidP="0027138C">
      <w:pPr>
        <w:spacing w:before="240"/>
        <w:rPr>
          <w:rFonts w:ascii="Times New Roman" w:eastAsia="Times New Roman" w:hAnsi="Times New Roman" w:cs="Times New Roman"/>
        </w:rPr>
      </w:pPr>
      <w:r w:rsidRPr="00A47CCF">
        <w:rPr>
          <w:rFonts w:ascii="Times New Roman" w:eastAsia="Times New Roman" w:hAnsi="Times New Roman" w:cs="Times New Roman"/>
          <w:b/>
          <w:bCs/>
          <w:color w:val="222222"/>
        </w:rPr>
        <w:t>Review of Catalog and School Performance Fact Shee</w:t>
      </w:r>
      <w:r w:rsidRPr="00A47CCF">
        <w:rPr>
          <w:rFonts w:ascii="Times New Roman" w:eastAsia="Times New Roman" w:hAnsi="Times New Roman" w:cs="Times New Roman"/>
          <w:color w:val="222222"/>
        </w:rPr>
        <w:t>t</w:t>
      </w:r>
    </w:p>
    <w:p w14:paraId="10B0BC13" w14:textId="77777777" w:rsidR="00A47CCF" w:rsidRPr="00A47CCF" w:rsidRDefault="00A47CCF" w:rsidP="0027138C">
      <w:pPr>
        <w:shd w:val="clear" w:color="auto" w:fill="FFFFFF"/>
        <w:rPr>
          <w:rFonts w:ascii="Times New Roman" w:eastAsia="Times New Roman" w:hAnsi="Times New Roman" w:cs="Times New Roman"/>
        </w:rPr>
      </w:pPr>
      <w:r w:rsidRPr="00A47CCF">
        <w:rPr>
          <w:rFonts w:ascii="Times New Roman" w:eastAsia="Times New Roman" w:hAnsi="Times New Roman" w:cs="Times New Roman"/>
          <w:color w:val="222222"/>
        </w:rPr>
        <w:t>(CEC §94909(a)(3)(B))</w:t>
      </w:r>
    </w:p>
    <w:p w14:paraId="672BEBDB" w14:textId="77777777" w:rsidR="00A47CCF" w:rsidRPr="00F72B31" w:rsidRDefault="00A47CCF" w:rsidP="0027138C">
      <w:pPr>
        <w:shd w:val="clear" w:color="auto" w:fill="FFFFFF"/>
        <w:rPr>
          <w:rFonts w:ascii="Times New Roman" w:eastAsia="Times New Roman" w:hAnsi="Times New Roman" w:cs="Times New Roman"/>
          <w:color w:val="222222"/>
        </w:rPr>
      </w:pPr>
      <w:r w:rsidRPr="00A47CCF">
        <w:rPr>
          <w:rFonts w:ascii="Times New Roman" w:eastAsia="Times New Roman" w:hAnsi="Times New Roman" w:cs="Times New Roman"/>
          <w:color w:val="222222"/>
        </w:rPr>
        <w:t>As a prospective student, you are strongly encouraged to review this catalog prior to signing an enrollment agreement. You are also encouraged to review the School Performance Fact Sheet (SPFS), which provides essential information about program completion rates, licensure exam passage rates, and employment outcomes for graduates. The SPFS must be provided to you prior to signing an enrollment agreement. Reviewing both the catalog and SPFS ensures that you make an informed decision about enrolling in Hi-Power Academy.</w:t>
      </w:r>
    </w:p>
    <w:p w14:paraId="7D573B9E" w14:textId="77777777" w:rsidR="00460086" w:rsidRPr="00A47CCF" w:rsidRDefault="00460086" w:rsidP="00A47CCF">
      <w:pPr>
        <w:shd w:val="clear" w:color="auto" w:fill="FFFFFF"/>
        <w:rPr>
          <w:rFonts w:ascii="Times New Roman" w:eastAsia="Times New Roman" w:hAnsi="Times New Roman" w:cs="Times New Roman"/>
        </w:rPr>
      </w:pPr>
    </w:p>
    <w:p w14:paraId="1B04314A" w14:textId="77777777" w:rsidR="00A47CCF" w:rsidRPr="00A47CCF" w:rsidRDefault="00A47CCF" w:rsidP="00A47CCF">
      <w:pPr>
        <w:shd w:val="clear" w:color="auto" w:fill="FFFFFF"/>
        <w:outlineLvl w:val="1"/>
        <w:rPr>
          <w:rFonts w:ascii="Times New Roman" w:eastAsia="Times New Roman" w:hAnsi="Times New Roman" w:cs="Times New Roman"/>
          <w:b/>
          <w:bCs/>
        </w:rPr>
      </w:pPr>
      <w:r w:rsidRPr="00A47CCF">
        <w:rPr>
          <w:rFonts w:ascii="Times New Roman" w:eastAsia="Times New Roman" w:hAnsi="Times New Roman" w:cs="Times New Roman"/>
          <w:b/>
          <w:bCs/>
          <w:color w:val="222222"/>
        </w:rPr>
        <w:t>Institution Mission, Purpose, and Program Objectives (5, CCR §70000(q) &amp; (r); §71810(b)(2))</w:t>
      </w:r>
    </w:p>
    <w:p w14:paraId="5C3B5359" w14:textId="0E89A0BE" w:rsidR="00C26118" w:rsidRPr="00495E5E" w:rsidRDefault="00C26118" w:rsidP="00495E5E">
      <w:pPr>
        <w:spacing w:before="100" w:beforeAutospacing="1" w:after="100" w:afterAutospacing="1"/>
        <w:outlineLvl w:val="2"/>
        <w:rPr>
          <w:rFonts w:ascii="Times New Roman" w:eastAsia="Times New Roman" w:hAnsi="Times New Roman" w:cs="Times New Roman"/>
          <w:b/>
          <w:bCs/>
          <w:sz w:val="27"/>
          <w:szCs w:val="27"/>
        </w:rPr>
      </w:pPr>
      <w:r w:rsidRPr="00C26118">
        <w:rPr>
          <w:rFonts w:ascii="Times New Roman" w:eastAsia="Times New Roman" w:hAnsi="Times New Roman" w:cs="Times New Roman"/>
          <w:b/>
          <w:bCs/>
          <w:sz w:val="27"/>
          <w:szCs w:val="27"/>
        </w:rPr>
        <w:t>Mission</w:t>
      </w:r>
      <w:r w:rsidR="00495E5E">
        <w:rPr>
          <w:rFonts w:ascii="Times New Roman" w:eastAsia="Times New Roman" w:hAnsi="Times New Roman" w:cs="Times New Roman"/>
          <w:b/>
          <w:bCs/>
          <w:sz w:val="27"/>
          <w:szCs w:val="27"/>
        </w:rPr>
        <w:t xml:space="preserve">: </w:t>
      </w:r>
      <w:r w:rsidRPr="00C26118">
        <w:rPr>
          <w:rFonts w:ascii="Times New Roman" w:eastAsia="Times New Roman" w:hAnsi="Times New Roman" w:cs="Times New Roman"/>
        </w:rPr>
        <w:t xml:space="preserve">Hi-Power Academy is committed to providing high-quality education that empowers students to become </w:t>
      </w:r>
      <w:r w:rsidRPr="00495E5E">
        <w:rPr>
          <w:rFonts w:ascii="Times New Roman" w:eastAsia="Times New Roman" w:hAnsi="Times New Roman" w:cs="Times New Roman"/>
        </w:rPr>
        <w:t>compassionate, confident, and competent healthcare professionals</w:t>
      </w:r>
      <w:r w:rsidRPr="00C26118">
        <w:rPr>
          <w:rFonts w:ascii="Times New Roman" w:eastAsia="Times New Roman" w:hAnsi="Times New Roman" w:cs="Times New Roman"/>
        </w:rPr>
        <w:t>.</w:t>
      </w:r>
    </w:p>
    <w:p w14:paraId="7D91821F" w14:textId="0A67F6EA" w:rsidR="00C26118" w:rsidRPr="00495E5E" w:rsidRDefault="00C26118" w:rsidP="00495E5E">
      <w:pPr>
        <w:spacing w:before="100" w:beforeAutospacing="1" w:after="100" w:afterAutospacing="1"/>
        <w:outlineLvl w:val="2"/>
        <w:rPr>
          <w:rFonts w:ascii="Times New Roman" w:eastAsia="Times New Roman" w:hAnsi="Times New Roman" w:cs="Times New Roman"/>
          <w:sz w:val="27"/>
          <w:szCs w:val="27"/>
        </w:rPr>
      </w:pPr>
      <w:r w:rsidRPr="00C26118">
        <w:rPr>
          <w:rFonts w:ascii="Times New Roman" w:eastAsia="Times New Roman" w:hAnsi="Times New Roman" w:cs="Times New Roman"/>
          <w:b/>
          <w:bCs/>
          <w:sz w:val="27"/>
          <w:szCs w:val="27"/>
        </w:rPr>
        <w:t>Purpose</w:t>
      </w:r>
      <w:r w:rsidR="00495E5E">
        <w:rPr>
          <w:rFonts w:ascii="Times New Roman" w:eastAsia="Times New Roman" w:hAnsi="Times New Roman" w:cs="Times New Roman"/>
          <w:b/>
          <w:bCs/>
          <w:sz w:val="27"/>
          <w:szCs w:val="27"/>
        </w:rPr>
        <w:t xml:space="preserve">: </w:t>
      </w:r>
      <w:r w:rsidRPr="00C26118">
        <w:rPr>
          <w:rFonts w:ascii="Times New Roman" w:eastAsia="Times New Roman" w:hAnsi="Times New Roman" w:cs="Times New Roman"/>
        </w:rPr>
        <w:t xml:space="preserve">Hi-Power Academy prepares students for careers </w:t>
      </w:r>
      <w:r w:rsidRPr="00177E26">
        <w:rPr>
          <w:rFonts w:ascii="Times New Roman" w:eastAsia="Times New Roman" w:hAnsi="Times New Roman" w:cs="Times New Roman"/>
        </w:rPr>
        <w:t>in nursing, patient care, and healthcare support t</w:t>
      </w:r>
      <w:r w:rsidRPr="00C26118">
        <w:rPr>
          <w:rFonts w:ascii="Times New Roman" w:eastAsia="Times New Roman" w:hAnsi="Times New Roman" w:cs="Times New Roman"/>
        </w:rPr>
        <w:t xml:space="preserve">hrough a combination of </w:t>
      </w:r>
      <w:r w:rsidRPr="00495E5E">
        <w:rPr>
          <w:rFonts w:ascii="Times New Roman" w:eastAsia="Times New Roman" w:hAnsi="Times New Roman" w:cs="Times New Roman"/>
        </w:rPr>
        <w:t>theoretical instruction, hands-on training, and clinical experience.</w:t>
      </w:r>
    </w:p>
    <w:p w14:paraId="0856079F" w14:textId="7A6EC8A7" w:rsidR="00F22BDE" w:rsidRPr="00295253" w:rsidRDefault="00C26118" w:rsidP="00295253">
      <w:pPr>
        <w:spacing w:before="100" w:beforeAutospacing="1" w:after="100" w:afterAutospacing="1"/>
        <w:outlineLvl w:val="2"/>
        <w:rPr>
          <w:rFonts w:ascii="Times New Roman" w:eastAsia="Times New Roman" w:hAnsi="Times New Roman" w:cs="Times New Roman"/>
          <w:b/>
          <w:bCs/>
          <w:sz w:val="27"/>
          <w:szCs w:val="27"/>
        </w:rPr>
      </w:pPr>
      <w:r w:rsidRPr="00C26118">
        <w:rPr>
          <w:rFonts w:ascii="Times New Roman" w:eastAsia="Times New Roman" w:hAnsi="Times New Roman" w:cs="Times New Roman"/>
          <w:b/>
          <w:bCs/>
          <w:sz w:val="27"/>
          <w:szCs w:val="27"/>
        </w:rPr>
        <w:t>Program Objective</w:t>
      </w:r>
      <w:r w:rsidR="00295253">
        <w:rPr>
          <w:rFonts w:ascii="Times New Roman" w:eastAsia="Times New Roman" w:hAnsi="Times New Roman" w:cs="Times New Roman"/>
          <w:b/>
          <w:bCs/>
          <w:sz w:val="27"/>
          <w:szCs w:val="27"/>
        </w:rPr>
        <w:t xml:space="preserve">: </w:t>
      </w:r>
      <w:r w:rsidRPr="00495E5E">
        <w:rPr>
          <w:rFonts w:ascii="Times New Roman" w:eastAsia="Times New Roman" w:hAnsi="Times New Roman" w:cs="Times New Roman"/>
        </w:rPr>
        <w:t>Nursing Assistant Training Program (NATP): Prepare students with the foundational knowledge and nursing assistant skills necessary to provide safe, effective, and compassionate patient care.</w:t>
      </w:r>
    </w:p>
    <w:p w14:paraId="186A3CA3" w14:textId="77777777" w:rsidR="00295253" w:rsidRDefault="00A47CCF" w:rsidP="00295253">
      <w:pPr>
        <w:shd w:val="clear" w:color="auto" w:fill="FFFFFF"/>
        <w:outlineLvl w:val="1"/>
        <w:rPr>
          <w:rFonts w:ascii="Times New Roman" w:eastAsia="Times New Roman" w:hAnsi="Times New Roman" w:cs="Times New Roman"/>
          <w:b/>
          <w:bCs/>
          <w:color w:val="222222"/>
        </w:rPr>
      </w:pPr>
      <w:r w:rsidRPr="00A47CCF">
        <w:rPr>
          <w:rFonts w:ascii="Times New Roman" w:eastAsia="Times New Roman" w:hAnsi="Times New Roman" w:cs="Times New Roman"/>
          <w:b/>
          <w:bCs/>
          <w:color w:val="222222"/>
        </w:rPr>
        <w:t>Facilities and Instructional Equipment (5, CCR §71735; §71810(b)(9))</w:t>
      </w:r>
    </w:p>
    <w:p w14:paraId="5CD72A57" w14:textId="5F9CAB73" w:rsidR="00066090" w:rsidRPr="00295253" w:rsidRDefault="00066090" w:rsidP="00295253">
      <w:pPr>
        <w:shd w:val="clear" w:color="auto" w:fill="FFFFFF"/>
        <w:outlineLvl w:val="1"/>
        <w:rPr>
          <w:rFonts w:ascii="Times New Roman" w:eastAsia="Times New Roman" w:hAnsi="Times New Roman" w:cs="Times New Roman"/>
          <w:b/>
          <w:bCs/>
        </w:rPr>
      </w:pPr>
      <w:r>
        <w:t xml:space="preserve">Hi-Power Academy's Nursing Assistant Training Program (NATP) is delivered through </w:t>
      </w:r>
      <w:r w:rsidRPr="0090520E">
        <w:rPr>
          <w:rStyle w:val="Strong"/>
          <w:b w:val="0"/>
          <w:bCs w:val="0"/>
        </w:rPr>
        <w:t>synchronous, instructor-led online instruction</w:t>
      </w:r>
      <w:r w:rsidRPr="0090520E">
        <w:rPr>
          <w:b/>
          <w:bCs/>
        </w:rPr>
        <w:t>.</w:t>
      </w:r>
      <w:r>
        <w:t xml:space="preserve"> Students do not attend the administrative office for online theory or skills instruction. The administrative facility is used for institutional administration, student services, faculty administration, and records management.</w:t>
      </w:r>
    </w:p>
    <w:p w14:paraId="0111FD61" w14:textId="77777777" w:rsidR="009C7215" w:rsidRDefault="00A66829" w:rsidP="00980FA3">
      <w:pPr>
        <w:shd w:val="clear" w:color="auto" w:fill="FFFFFF"/>
        <w:spacing w:after="200"/>
        <w:textAlignment w:val="baseline"/>
      </w:pPr>
      <w:r w:rsidRPr="00A47CCF">
        <w:rPr>
          <w:rFonts w:ascii="Times New Roman" w:eastAsia="Times New Roman" w:hAnsi="Times New Roman" w:cs="Times New Roman"/>
          <w:color w:val="222222"/>
        </w:rPr>
        <w:t>Technology: Online learning platforms</w:t>
      </w:r>
      <w:r w:rsidR="00F23350">
        <w:rPr>
          <w:rFonts w:ascii="Times New Roman" w:eastAsia="Times New Roman" w:hAnsi="Times New Roman" w:cs="Times New Roman"/>
          <w:color w:val="222222"/>
        </w:rPr>
        <w:t xml:space="preserve"> (zoom, google meet, google classroom)</w:t>
      </w:r>
      <w:r w:rsidRPr="00A47CCF">
        <w:rPr>
          <w:rFonts w:ascii="Times New Roman" w:eastAsia="Times New Roman" w:hAnsi="Times New Roman" w:cs="Times New Roman"/>
          <w:color w:val="222222"/>
        </w:rPr>
        <w:t xml:space="preserve"> for theory courses, assignments, and student communication</w:t>
      </w:r>
      <w:r w:rsidR="00F23350">
        <w:rPr>
          <w:rFonts w:ascii="Times New Roman" w:eastAsia="Times New Roman" w:hAnsi="Times New Roman" w:cs="Times New Roman"/>
          <w:color w:val="222222"/>
        </w:rPr>
        <w:t xml:space="preserve"> are available.</w:t>
      </w:r>
      <w:r w:rsidR="00980FA3">
        <w:rPr>
          <w:rFonts w:ascii="Times New Roman" w:eastAsia="Times New Roman" w:hAnsi="Times New Roman" w:cs="Times New Roman"/>
          <w:color w:val="222222"/>
        </w:rPr>
        <w:t xml:space="preserve"> </w:t>
      </w:r>
      <w:r w:rsidR="00066090">
        <w:t>Online instruction is supported by computers, internet access, webcams, microphones/headsets, video-conferencing technology, presentation equipment, a learning management system, digital instructional materials, and online assessment tools.</w:t>
      </w:r>
    </w:p>
    <w:p w14:paraId="45802D16" w14:textId="6D1E3D9B" w:rsidR="00066090" w:rsidRPr="00980FA3" w:rsidRDefault="00066090" w:rsidP="00980FA3">
      <w:pPr>
        <w:shd w:val="clear" w:color="auto" w:fill="FFFFFF"/>
        <w:spacing w:after="200"/>
        <w:textAlignment w:val="baseline"/>
        <w:rPr>
          <w:rFonts w:ascii="Times New Roman" w:eastAsia="Times New Roman" w:hAnsi="Times New Roman" w:cs="Times New Roman"/>
          <w:color w:val="222222"/>
        </w:rPr>
      </w:pPr>
      <w:r>
        <w:t xml:space="preserve"> Nursing Assistant skills instruction utilizes appropriate training and simulation equipment and supplies, including training beds, wheelchairs, walkers, gait belts, vital-sign equipment, PPE, personal-care supplies, linens, and infection-control supplies, as applicable.</w:t>
      </w:r>
      <w:r w:rsidR="00FB68F2">
        <w:t xml:space="preserve"> Nursing skills are included in the instructor -led online 60 theory hours. </w:t>
      </w:r>
    </w:p>
    <w:p w14:paraId="5968954C" w14:textId="57D1FED8" w:rsidR="00155A95" w:rsidRDefault="00F1436B" w:rsidP="0022260B">
      <w:pPr>
        <w:shd w:val="clear" w:color="auto" w:fill="FFFFFF"/>
        <w:textAlignment w:val="baseline"/>
      </w:pPr>
      <w:r w:rsidRPr="00A47CCF">
        <w:rPr>
          <w:rFonts w:ascii="Times New Roman" w:eastAsia="Times New Roman" w:hAnsi="Times New Roman" w:cs="Times New Roman"/>
          <w:color w:val="222222"/>
        </w:rPr>
        <w:t>Clinical Sites: Partnerships with local healthcare facilities for supervised, real-world training.</w:t>
      </w:r>
      <w:r w:rsidR="0022260B">
        <w:rPr>
          <w:rFonts w:ascii="Times New Roman" w:eastAsia="Times New Roman" w:hAnsi="Times New Roman" w:cs="Times New Roman"/>
          <w:color w:val="222222"/>
        </w:rPr>
        <w:t xml:space="preserve"> </w:t>
      </w:r>
      <w:r w:rsidR="00155A95">
        <w:t xml:space="preserve">The program includes </w:t>
      </w:r>
      <w:r w:rsidR="00155A95" w:rsidRPr="0022260B">
        <w:rPr>
          <w:rStyle w:val="Strong"/>
          <w:b w:val="0"/>
          <w:bCs w:val="0"/>
        </w:rPr>
        <w:t>100 clock hours of supervised in-person clinical training</w:t>
      </w:r>
      <w:r w:rsidR="00155A95">
        <w:t xml:space="preserve"> at approved clinical training facilities. Clinical equipment is provided by the approved clinical facility and is available to students pursuant to the applicable clinical training agreement.</w:t>
      </w:r>
    </w:p>
    <w:p w14:paraId="574B3156" w14:textId="77777777" w:rsidR="00FB68F2" w:rsidRPr="0022260B" w:rsidRDefault="00FB68F2" w:rsidP="0022260B">
      <w:pPr>
        <w:shd w:val="clear" w:color="auto" w:fill="FFFFFF"/>
        <w:textAlignment w:val="baseline"/>
        <w:rPr>
          <w:rFonts w:ascii="Times New Roman" w:eastAsia="Times New Roman" w:hAnsi="Times New Roman" w:cs="Times New Roman"/>
          <w:color w:val="222222"/>
        </w:rPr>
      </w:pPr>
    </w:p>
    <w:p w14:paraId="11A0C50D" w14:textId="77777777" w:rsidR="00A47CCF" w:rsidRPr="00A47CCF" w:rsidRDefault="00A47CCF" w:rsidP="00A47CCF">
      <w:pPr>
        <w:shd w:val="clear" w:color="auto" w:fill="FFFFFF"/>
        <w:outlineLvl w:val="1"/>
        <w:rPr>
          <w:rFonts w:ascii="Times New Roman" w:eastAsia="Times New Roman" w:hAnsi="Times New Roman" w:cs="Times New Roman"/>
          <w:b/>
          <w:bCs/>
        </w:rPr>
      </w:pPr>
      <w:r w:rsidRPr="00A47CCF">
        <w:rPr>
          <w:rFonts w:ascii="Times New Roman" w:eastAsia="Times New Roman" w:hAnsi="Times New Roman" w:cs="Times New Roman"/>
          <w:color w:val="222222"/>
        </w:rPr>
        <w:t>L</w:t>
      </w:r>
      <w:r w:rsidRPr="00A47CCF">
        <w:rPr>
          <w:rFonts w:ascii="Times New Roman" w:eastAsia="Times New Roman" w:hAnsi="Times New Roman" w:cs="Times New Roman"/>
          <w:b/>
          <w:bCs/>
          <w:color w:val="222222"/>
        </w:rPr>
        <w:t>ibrary and Learning Resources (5, CCR §71740; §71810(b)(10))</w:t>
      </w:r>
    </w:p>
    <w:p w14:paraId="1BAEF142" w14:textId="77777777" w:rsidR="00FB3DF0" w:rsidRDefault="00961016" w:rsidP="00A47CCF">
      <w:pPr>
        <w:shd w:val="clear" w:color="auto" w:fill="FFFFFF"/>
        <w:spacing w:after="200"/>
      </w:pPr>
      <w:r>
        <w:t>Hi-Power Academy does not maintain a traditional physical library. Students receive access to electronic textbooks, reference materials, instructional videos, presentations, course materials, and other learning resources through the institution's online learning management system. Students access these resources using an internet-connected computer or compatible device.</w:t>
      </w:r>
    </w:p>
    <w:p w14:paraId="5FB43AA5" w14:textId="61D3F6C6" w:rsidR="00A47CCF" w:rsidRPr="00A47CCF" w:rsidRDefault="00A47CCF" w:rsidP="00A47CCF">
      <w:pPr>
        <w:shd w:val="clear" w:color="auto" w:fill="FFFFFF"/>
        <w:spacing w:after="200"/>
        <w:rPr>
          <w:rFonts w:ascii="Times New Roman" w:eastAsia="Times New Roman" w:hAnsi="Times New Roman" w:cs="Times New Roman"/>
        </w:rPr>
      </w:pPr>
      <w:r w:rsidRPr="00A47CCF">
        <w:rPr>
          <w:rFonts w:ascii="Times New Roman" w:eastAsia="Times New Roman" w:hAnsi="Times New Roman" w:cs="Times New Roman"/>
          <w:color w:val="222222"/>
        </w:rPr>
        <w:lastRenderedPageBreak/>
        <w:t xml:space="preserve">Students </w:t>
      </w:r>
      <w:r w:rsidR="00640789" w:rsidRPr="00F72B31">
        <w:rPr>
          <w:rFonts w:ascii="Times New Roman" w:eastAsia="Times New Roman" w:hAnsi="Times New Roman" w:cs="Times New Roman"/>
          <w:color w:val="222222"/>
        </w:rPr>
        <w:t xml:space="preserve">will </w:t>
      </w:r>
      <w:r w:rsidRPr="00A47CCF">
        <w:rPr>
          <w:rFonts w:ascii="Times New Roman" w:eastAsia="Times New Roman" w:hAnsi="Times New Roman" w:cs="Times New Roman"/>
          <w:color w:val="222222"/>
        </w:rPr>
        <w:t>have access to:</w:t>
      </w:r>
    </w:p>
    <w:p w14:paraId="203AAB41" w14:textId="2D47738A" w:rsidR="00A47CCF" w:rsidRPr="00A47CCF" w:rsidRDefault="00A47CCF" w:rsidP="006F5525">
      <w:pPr>
        <w:numPr>
          <w:ilvl w:val="0"/>
          <w:numId w:val="1"/>
        </w:numPr>
        <w:shd w:val="clear" w:color="auto" w:fill="FFFFFF"/>
        <w:spacing w:before="200"/>
        <w:ind w:left="940"/>
        <w:textAlignment w:val="baseline"/>
        <w:rPr>
          <w:rFonts w:ascii="Times New Roman" w:eastAsia="Times New Roman" w:hAnsi="Times New Roman" w:cs="Times New Roman"/>
          <w:color w:val="222222"/>
        </w:rPr>
      </w:pPr>
      <w:r w:rsidRPr="00A47CCF">
        <w:rPr>
          <w:rFonts w:ascii="Times New Roman" w:eastAsia="Times New Roman" w:hAnsi="Times New Roman" w:cs="Times New Roman"/>
          <w:color w:val="222222"/>
        </w:rPr>
        <w:t xml:space="preserve">Online </w:t>
      </w:r>
      <w:r w:rsidR="009A4A1A">
        <w:rPr>
          <w:rFonts w:ascii="Times New Roman" w:eastAsia="Times New Roman" w:hAnsi="Times New Roman" w:cs="Times New Roman"/>
          <w:color w:val="222222"/>
        </w:rPr>
        <w:t xml:space="preserve">library </w:t>
      </w:r>
      <w:r w:rsidRPr="00A47CCF">
        <w:rPr>
          <w:rFonts w:ascii="Times New Roman" w:eastAsia="Times New Roman" w:hAnsi="Times New Roman" w:cs="Times New Roman"/>
          <w:color w:val="222222"/>
        </w:rPr>
        <w:t>resources, databases, and e-books.</w:t>
      </w:r>
    </w:p>
    <w:p w14:paraId="05C891E4" w14:textId="65C7C71D" w:rsidR="00A47CCF" w:rsidRPr="00A47CCF" w:rsidRDefault="00A47CCF" w:rsidP="006F5525">
      <w:pPr>
        <w:numPr>
          <w:ilvl w:val="0"/>
          <w:numId w:val="1"/>
        </w:numPr>
        <w:shd w:val="clear" w:color="auto" w:fill="FFFFFF"/>
        <w:ind w:left="940"/>
        <w:textAlignment w:val="baseline"/>
        <w:rPr>
          <w:rFonts w:ascii="Times New Roman" w:eastAsia="Times New Roman" w:hAnsi="Times New Roman" w:cs="Times New Roman"/>
          <w:color w:val="222222"/>
        </w:rPr>
      </w:pPr>
      <w:r w:rsidRPr="00A47CCF">
        <w:rPr>
          <w:rFonts w:ascii="Times New Roman" w:eastAsia="Times New Roman" w:hAnsi="Times New Roman" w:cs="Times New Roman"/>
          <w:color w:val="222222"/>
        </w:rPr>
        <w:t>Learning management system (LMS) with</w:t>
      </w:r>
      <w:r w:rsidR="003A16E1">
        <w:rPr>
          <w:rFonts w:ascii="Times New Roman" w:eastAsia="Times New Roman" w:hAnsi="Times New Roman" w:cs="Times New Roman"/>
          <w:color w:val="222222"/>
        </w:rPr>
        <w:t xml:space="preserve"> calendar, </w:t>
      </w:r>
      <w:r w:rsidR="00D76889">
        <w:rPr>
          <w:rFonts w:ascii="Times New Roman" w:eastAsia="Times New Roman" w:hAnsi="Times New Roman" w:cs="Times New Roman"/>
          <w:color w:val="222222"/>
        </w:rPr>
        <w:t xml:space="preserve">and </w:t>
      </w:r>
      <w:r w:rsidRPr="00A47CCF">
        <w:rPr>
          <w:rFonts w:ascii="Times New Roman" w:eastAsia="Times New Roman" w:hAnsi="Times New Roman" w:cs="Times New Roman"/>
          <w:color w:val="222222"/>
        </w:rPr>
        <w:t>course materials</w:t>
      </w:r>
      <w:r w:rsidR="00D76889">
        <w:rPr>
          <w:rFonts w:ascii="Times New Roman" w:eastAsia="Times New Roman" w:hAnsi="Times New Roman" w:cs="Times New Roman"/>
          <w:color w:val="222222"/>
        </w:rPr>
        <w:t>.</w:t>
      </w:r>
    </w:p>
    <w:p w14:paraId="7A9190EC" w14:textId="63B540E7" w:rsidR="00A47CCF" w:rsidRPr="00A47CCF" w:rsidRDefault="00A47CCF" w:rsidP="006F5525">
      <w:pPr>
        <w:numPr>
          <w:ilvl w:val="0"/>
          <w:numId w:val="1"/>
        </w:numPr>
        <w:shd w:val="clear" w:color="auto" w:fill="FFFFFF"/>
        <w:spacing w:after="200"/>
        <w:ind w:left="940"/>
        <w:textAlignment w:val="baseline"/>
        <w:rPr>
          <w:rFonts w:ascii="Times New Roman" w:eastAsia="Times New Roman" w:hAnsi="Times New Roman" w:cs="Times New Roman"/>
          <w:color w:val="222222"/>
        </w:rPr>
      </w:pPr>
      <w:r w:rsidRPr="00A47CCF">
        <w:rPr>
          <w:rFonts w:ascii="Times New Roman" w:eastAsia="Times New Roman" w:hAnsi="Times New Roman" w:cs="Times New Roman"/>
          <w:color w:val="222222"/>
        </w:rPr>
        <w:t>Academic support including tutoring</w:t>
      </w:r>
      <w:r w:rsidR="00956D8D">
        <w:rPr>
          <w:rFonts w:ascii="Times New Roman" w:eastAsia="Times New Roman" w:hAnsi="Times New Roman" w:cs="Times New Roman"/>
          <w:color w:val="222222"/>
        </w:rPr>
        <w:t xml:space="preserve"> (as needed)</w:t>
      </w:r>
      <w:r w:rsidRPr="00A47CCF">
        <w:rPr>
          <w:rFonts w:ascii="Times New Roman" w:eastAsia="Times New Roman" w:hAnsi="Times New Roman" w:cs="Times New Roman"/>
          <w:color w:val="222222"/>
        </w:rPr>
        <w:t>, study guides, and faculty office hours.</w:t>
      </w:r>
    </w:p>
    <w:p w14:paraId="3D71974F" w14:textId="287EFAE1" w:rsidR="00A47CCF" w:rsidRPr="00F72B31" w:rsidRDefault="00A47CCF" w:rsidP="00D231F4">
      <w:pPr>
        <w:shd w:val="clear" w:color="auto" w:fill="FFFFFF"/>
        <w:rPr>
          <w:rFonts w:ascii="Times New Roman" w:eastAsia="Times New Roman" w:hAnsi="Times New Roman" w:cs="Times New Roman"/>
          <w:color w:val="222222"/>
        </w:rPr>
      </w:pPr>
      <w:r w:rsidRPr="00A47CCF">
        <w:rPr>
          <w:rFonts w:ascii="Times New Roman" w:eastAsia="Times New Roman" w:hAnsi="Times New Roman" w:cs="Times New Roman"/>
          <w:color w:val="222222"/>
        </w:rPr>
        <w:t xml:space="preserve">Access Procedures: Students may access online resources through their institutional login credentials. On-site </w:t>
      </w:r>
      <w:r w:rsidR="00051DCF">
        <w:rPr>
          <w:rFonts w:ascii="Times New Roman" w:eastAsia="Times New Roman" w:hAnsi="Times New Roman" w:cs="Times New Roman"/>
          <w:color w:val="222222"/>
        </w:rPr>
        <w:t xml:space="preserve">clinical </w:t>
      </w:r>
      <w:r w:rsidRPr="00A47CCF">
        <w:rPr>
          <w:rFonts w:ascii="Times New Roman" w:eastAsia="Times New Roman" w:hAnsi="Times New Roman" w:cs="Times New Roman"/>
          <w:color w:val="222222"/>
        </w:rPr>
        <w:t>resources will be available during clinical hours or by appointment.</w:t>
      </w:r>
    </w:p>
    <w:p w14:paraId="34227945" w14:textId="77777777" w:rsidR="00D231F4" w:rsidRPr="00A47CCF" w:rsidRDefault="00D231F4" w:rsidP="00D231F4">
      <w:pPr>
        <w:shd w:val="clear" w:color="auto" w:fill="FFFFFF"/>
        <w:rPr>
          <w:rFonts w:ascii="Times New Roman" w:eastAsia="Times New Roman" w:hAnsi="Times New Roman" w:cs="Times New Roman"/>
        </w:rPr>
      </w:pPr>
    </w:p>
    <w:p w14:paraId="49C688FE" w14:textId="77777777" w:rsidR="00A47CCF" w:rsidRPr="00A47CCF" w:rsidRDefault="00A47CCF" w:rsidP="00D231F4">
      <w:pPr>
        <w:shd w:val="clear" w:color="auto" w:fill="FFFFFF"/>
        <w:outlineLvl w:val="1"/>
        <w:rPr>
          <w:rFonts w:ascii="Times New Roman" w:eastAsia="Times New Roman" w:hAnsi="Times New Roman" w:cs="Times New Roman"/>
          <w:b/>
          <w:bCs/>
        </w:rPr>
      </w:pPr>
      <w:r w:rsidRPr="00A47CCF">
        <w:rPr>
          <w:rFonts w:ascii="Times New Roman" w:eastAsia="Times New Roman" w:hAnsi="Times New Roman" w:cs="Times New Roman"/>
          <w:b/>
          <w:bCs/>
          <w:color w:val="222222"/>
        </w:rPr>
        <w:t>Questions Not Satisfactorily Answered (CEC §94909(a)(3)(A))</w:t>
      </w:r>
    </w:p>
    <w:p w14:paraId="60824333" w14:textId="66C3584C" w:rsidR="00A47CCF" w:rsidRPr="00A47CCF" w:rsidRDefault="00A47CCF" w:rsidP="00D231F4">
      <w:pPr>
        <w:shd w:val="clear" w:color="auto" w:fill="FFFFFF"/>
        <w:rPr>
          <w:rFonts w:ascii="Times New Roman" w:eastAsia="Times New Roman" w:hAnsi="Times New Roman" w:cs="Times New Roman"/>
        </w:rPr>
      </w:pPr>
      <w:r w:rsidRPr="00A47CCF">
        <w:rPr>
          <w:rFonts w:ascii="Times New Roman" w:eastAsia="Times New Roman" w:hAnsi="Times New Roman" w:cs="Times New Roman"/>
          <w:color w:val="222222"/>
        </w:rPr>
        <w:t>Any questions regarding this catalog that have not been satisfactorily answered by Hi-Power Academy may be directed to the Bureau for Private Postsecondary Education (BPPE):</w:t>
      </w:r>
    </w:p>
    <w:p w14:paraId="0058EDF2" w14:textId="77777777" w:rsidR="00A47CCF" w:rsidRPr="00A47CCF" w:rsidRDefault="00A47CCF" w:rsidP="00D231F4">
      <w:pPr>
        <w:shd w:val="clear" w:color="auto" w:fill="FFFFFF"/>
        <w:rPr>
          <w:rFonts w:ascii="Times New Roman" w:eastAsia="Times New Roman" w:hAnsi="Times New Roman" w:cs="Times New Roman"/>
        </w:rPr>
      </w:pPr>
      <w:r w:rsidRPr="00A47CCF">
        <w:rPr>
          <w:rFonts w:ascii="Times New Roman" w:eastAsia="Times New Roman" w:hAnsi="Times New Roman" w:cs="Times New Roman"/>
          <w:color w:val="222222"/>
        </w:rPr>
        <w:t>Address:</w:t>
      </w:r>
    </w:p>
    <w:p w14:paraId="6EAD1E66" w14:textId="77777777" w:rsidR="00A47CCF" w:rsidRPr="00A47CCF" w:rsidRDefault="00A47CCF" w:rsidP="00D231F4">
      <w:pPr>
        <w:shd w:val="clear" w:color="auto" w:fill="FFFFFF"/>
        <w:rPr>
          <w:rFonts w:ascii="Times New Roman" w:eastAsia="Times New Roman" w:hAnsi="Times New Roman" w:cs="Times New Roman"/>
        </w:rPr>
      </w:pPr>
      <w:r w:rsidRPr="00A47CCF">
        <w:rPr>
          <w:rFonts w:ascii="Times New Roman" w:eastAsia="Times New Roman" w:hAnsi="Times New Roman" w:cs="Times New Roman"/>
          <w:color w:val="222222"/>
        </w:rPr>
        <w:t>1747 N. Market Blvd., Ste 225, Sacramento, CA 95834</w:t>
      </w:r>
    </w:p>
    <w:p w14:paraId="027425D2" w14:textId="77777777" w:rsidR="00A47CCF" w:rsidRPr="00A47CCF" w:rsidRDefault="00A47CCF" w:rsidP="00D231F4">
      <w:pPr>
        <w:shd w:val="clear" w:color="auto" w:fill="FFFFFF"/>
        <w:rPr>
          <w:rFonts w:ascii="Times New Roman" w:eastAsia="Times New Roman" w:hAnsi="Times New Roman" w:cs="Times New Roman"/>
        </w:rPr>
      </w:pPr>
      <w:r w:rsidRPr="00A47CCF">
        <w:rPr>
          <w:rFonts w:ascii="Times New Roman" w:eastAsia="Times New Roman" w:hAnsi="Times New Roman" w:cs="Times New Roman"/>
          <w:color w:val="222222"/>
        </w:rPr>
        <w:t>P.O. Box 980818, West Sacramento, CA 95798-0818</w:t>
      </w:r>
    </w:p>
    <w:p w14:paraId="3CDBA768" w14:textId="77777777" w:rsidR="00A47CCF" w:rsidRPr="00A47CCF" w:rsidRDefault="00A47CCF" w:rsidP="00D231F4">
      <w:pPr>
        <w:shd w:val="clear" w:color="auto" w:fill="FFFFFF"/>
        <w:rPr>
          <w:rFonts w:ascii="Times New Roman" w:eastAsia="Times New Roman" w:hAnsi="Times New Roman" w:cs="Times New Roman"/>
        </w:rPr>
      </w:pPr>
      <w:r w:rsidRPr="00A47CCF">
        <w:rPr>
          <w:rFonts w:ascii="Times New Roman" w:eastAsia="Times New Roman" w:hAnsi="Times New Roman" w:cs="Times New Roman"/>
          <w:color w:val="222222"/>
        </w:rPr>
        <w:t xml:space="preserve">Website: </w:t>
      </w:r>
      <w:hyperlink r:id="rId9" w:history="1">
        <w:r w:rsidRPr="00A47CCF">
          <w:rPr>
            <w:rFonts w:ascii="Times New Roman" w:eastAsia="Times New Roman" w:hAnsi="Times New Roman" w:cs="Times New Roman"/>
            <w:color w:val="1155CC"/>
            <w:u w:val="single"/>
          </w:rPr>
          <w:t>www.bppe.ca.gov</w:t>
        </w:r>
      </w:hyperlink>
    </w:p>
    <w:p w14:paraId="51B20A83" w14:textId="77777777" w:rsidR="00A47CCF" w:rsidRPr="00A47CCF" w:rsidRDefault="00A47CCF" w:rsidP="00D231F4">
      <w:pPr>
        <w:shd w:val="clear" w:color="auto" w:fill="FFFFFF"/>
        <w:rPr>
          <w:rFonts w:ascii="Times New Roman" w:eastAsia="Times New Roman" w:hAnsi="Times New Roman" w:cs="Times New Roman"/>
        </w:rPr>
      </w:pPr>
      <w:r w:rsidRPr="00A47CCF">
        <w:rPr>
          <w:rFonts w:ascii="Times New Roman" w:eastAsia="Times New Roman" w:hAnsi="Times New Roman" w:cs="Times New Roman"/>
          <w:color w:val="222222"/>
        </w:rPr>
        <w:t>Telephone: (888) 370-7589</w:t>
      </w:r>
    </w:p>
    <w:p w14:paraId="364A2A3E" w14:textId="77777777" w:rsidR="00A47CCF" w:rsidRPr="00F72B31" w:rsidRDefault="00A47CCF" w:rsidP="00A47CCF">
      <w:pPr>
        <w:shd w:val="clear" w:color="auto" w:fill="FFFFFF"/>
        <w:rPr>
          <w:rFonts w:ascii="Times New Roman" w:eastAsia="Times New Roman" w:hAnsi="Times New Roman" w:cs="Times New Roman"/>
          <w:color w:val="222222"/>
        </w:rPr>
      </w:pPr>
      <w:r w:rsidRPr="00A47CCF">
        <w:rPr>
          <w:rFonts w:ascii="Times New Roman" w:eastAsia="Times New Roman" w:hAnsi="Times New Roman" w:cs="Times New Roman"/>
          <w:color w:val="222222"/>
        </w:rPr>
        <w:t>Fax: (916) 263-1897 or (916) 574-8900</w:t>
      </w:r>
    </w:p>
    <w:p w14:paraId="1A840789" w14:textId="77777777" w:rsidR="00500C72" w:rsidRPr="00A47CCF" w:rsidRDefault="00500C72" w:rsidP="00A47CCF">
      <w:pPr>
        <w:shd w:val="clear" w:color="auto" w:fill="FFFFFF"/>
        <w:rPr>
          <w:rFonts w:ascii="Times New Roman" w:eastAsia="Times New Roman" w:hAnsi="Times New Roman" w:cs="Times New Roman"/>
        </w:rPr>
      </w:pPr>
    </w:p>
    <w:p w14:paraId="56436084" w14:textId="77777777" w:rsidR="00A47CCF" w:rsidRPr="00A47CCF" w:rsidRDefault="00A47CCF" w:rsidP="00500C72">
      <w:pPr>
        <w:outlineLvl w:val="1"/>
        <w:rPr>
          <w:rFonts w:ascii="Times New Roman" w:eastAsia="Times New Roman" w:hAnsi="Times New Roman" w:cs="Times New Roman"/>
          <w:b/>
          <w:bCs/>
        </w:rPr>
      </w:pPr>
      <w:r w:rsidRPr="00A47CCF">
        <w:rPr>
          <w:rFonts w:ascii="Times New Roman" w:eastAsia="Times New Roman" w:hAnsi="Times New Roman" w:cs="Times New Roman"/>
          <w:b/>
          <w:bCs/>
          <w:color w:val="000000"/>
        </w:rPr>
        <w:t>Complaint Procedures (CEC §94909(a)(3)(C))</w:t>
      </w:r>
    </w:p>
    <w:p w14:paraId="6A41516B" w14:textId="38A8CF88" w:rsidR="00A47CCF" w:rsidRPr="00F72B31" w:rsidRDefault="00A47CCF" w:rsidP="00500C72">
      <w:pPr>
        <w:rPr>
          <w:rFonts w:ascii="Times New Roman" w:eastAsia="Times New Roman" w:hAnsi="Times New Roman" w:cs="Times New Roman"/>
          <w:color w:val="000000"/>
        </w:rPr>
      </w:pPr>
      <w:r w:rsidRPr="00A47CCF">
        <w:rPr>
          <w:rFonts w:ascii="Times New Roman" w:eastAsia="Times New Roman" w:hAnsi="Times New Roman" w:cs="Times New Roman"/>
          <w:color w:val="000000"/>
        </w:rPr>
        <w:t xml:space="preserve">A student or any member of the public may file a complaint about this institution with the Bureau for Private Postsecondary Education by calling (888) 370-7589 or by completing a complaint form, which can be obtained on the Bureau’s website at </w:t>
      </w:r>
      <w:hyperlink r:id="rId10" w:history="1">
        <w:r w:rsidR="00500C72" w:rsidRPr="00A47CCF">
          <w:rPr>
            <w:rStyle w:val="Hyperlink"/>
            <w:rFonts w:ascii="Times New Roman" w:eastAsia="Times New Roman" w:hAnsi="Times New Roman" w:cs="Times New Roman"/>
          </w:rPr>
          <w:t>www.bppe.ca.gov</w:t>
        </w:r>
      </w:hyperlink>
      <w:r w:rsidRPr="00A47CCF">
        <w:rPr>
          <w:rFonts w:ascii="Times New Roman" w:eastAsia="Times New Roman" w:hAnsi="Times New Roman" w:cs="Times New Roman"/>
          <w:color w:val="000000"/>
        </w:rPr>
        <w:t>.</w:t>
      </w:r>
    </w:p>
    <w:p w14:paraId="0EC14301" w14:textId="77777777" w:rsidR="00500C72" w:rsidRPr="00A47CCF" w:rsidRDefault="00500C72" w:rsidP="00500C72">
      <w:pPr>
        <w:rPr>
          <w:rFonts w:ascii="Times New Roman" w:eastAsia="Times New Roman" w:hAnsi="Times New Roman" w:cs="Times New Roman"/>
        </w:rPr>
      </w:pPr>
    </w:p>
    <w:p w14:paraId="66DD73AC" w14:textId="77777777" w:rsidR="00A47CCF" w:rsidRPr="00A47CCF" w:rsidRDefault="00A47CCF" w:rsidP="00500C72">
      <w:pPr>
        <w:outlineLvl w:val="1"/>
        <w:rPr>
          <w:rFonts w:ascii="Times New Roman" w:eastAsia="Times New Roman" w:hAnsi="Times New Roman" w:cs="Times New Roman"/>
          <w:b/>
          <w:bCs/>
        </w:rPr>
      </w:pPr>
      <w:r w:rsidRPr="00A47CCF">
        <w:rPr>
          <w:rFonts w:ascii="Times New Roman" w:eastAsia="Times New Roman" w:hAnsi="Times New Roman" w:cs="Times New Roman"/>
          <w:b/>
          <w:bCs/>
          <w:color w:val="000000"/>
        </w:rPr>
        <w:t>Office of Student Assistance and Relief (CEC §94909(a)(3)(D))</w:t>
      </w:r>
    </w:p>
    <w:p w14:paraId="48420C4A" w14:textId="38F7D4B9" w:rsidR="00A47CCF" w:rsidRPr="00F72B31" w:rsidRDefault="00A47CCF" w:rsidP="00500C72">
      <w:pPr>
        <w:rPr>
          <w:rFonts w:ascii="Times New Roman" w:eastAsia="Times New Roman" w:hAnsi="Times New Roman" w:cs="Times New Roman"/>
          <w:color w:val="000000"/>
        </w:rPr>
      </w:pPr>
      <w:r w:rsidRPr="00A47CCF">
        <w:rPr>
          <w:rFonts w:ascii="Times New Roman" w:eastAsia="Times New Roman" w:hAnsi="Times New Roman" w:cs="Times New Roman"/>
          <w:color w:val="000000"/>
        </w:rPr>
        <w:t xml:space="preserve">The Office of Student Assistance and Relief (OSAR) is available to support prospective, current, or past students of private postsecondary educational institutions in making informed decisions, understanding their rights, and navigating available services and relief options. OSAR may be reached by calling (888) 370-7589 or by visiting </w:t>
      </w:r>
      <w:hyperlink r:id="rId11" w:history="1">
        <w:r w:rsidR="00500C72" w:rsidRPr="00A47CCF">
          <w:rPr>
            <w:rStyle w:val="Hyperlink"/>
            <w:rFonts w:ascii="Times New Roman" w:eastAsia="Times New Roman" w:hAnsi="Times New Roman" w:cs="Times New Roman"/>
          </w:rPr>
          <w:t>www.bppe.ca.gov</w:t>
        </w:r>
      </w:hyperlink>
      <w:r w:rsidRPr="00A47CCF">
        <w:rPr>
          <w:rFonts w:ascii="Times New Roman" w:eastAsia="Times New Roman" w:hAnsi="Times New Roman" w:cs="Times New Roman"/>
          <w:color w:val="000000"/>
        </w:rPr>
        <w:t>.</w:t>
      </w:r>
    </w:p>
    <w:p w14:paraId="68DECF22" w14:textId="77777777" w:rsidR="00500C72" w:rsidRPr="00A47CCF" w:rsidRDefault="00500C72" w:rsidP="00500C72">
      <w:pPr>
        <w:rPr>
          <w:rFonts w:ascii="Times New Roman" w:eastAsia="Times New Roman" w:hAnsi="Times New Roman" w:cs="Times New Roman"/>
        </w:rPr>
      </w:pPr>
    </w:p>
    <w:p w14:paraId="28DE5B7C" w14:textId="77777777" w:rsidR="00A47CCF" w:rsidRPr="00A47CCF" w:rsidRDefault="00A47CCF" w:rsidP="00500C72">
      <w:pPr>
        <w:outlineLvl w:val="1"/>
        <w:rPr>
          <w:rFonts w:ascii="Times New Roman" w:eastAsia="Times New Roman" w:hAnsi="Times New Roman" w:cs="Times New Roman"/>
          <w:b/>
          <w:bCs/>
        </w:rPr>
      </w:pPr>
      <w:r w:rsidRPr="00A47CCF">
        <w:rPr>
          <w:rFonts w:ascii="Times New Roman" w:eastAsia="Times New Roman" w:hAnsi="Times New Roman" w:cs="Times New Roman"/>
          <w:b/>
          <w:bCs/>
          <w:color w:val="000000"/>
        </w:rPr>
        <w:t>Notice Concerning Transferability of Credits (CEC §94909(a)(15))</w:t>
      </w:r>
    </w:p>
    <w:p w14:paraId="75686D66" w14:textId="68E08A05" w:rsidR="00A47CCF" w:rsidRPr="00A47CCF" w:rsidRDefault="00A47CCF" w:rsidP="00500C72">
      <w:pPr>
        <w:rPr>
          <w:rFonts w:ascii="Times New Roman" w:eastAsia="Times New Roman" w:hAnsi="Times New Roman" w:cs="Times New Roman"/>
        </w:rPr>
      </w:pPr>
      <w:r w:rsidRPr="00A47CCF">
        <w:rPr>
          <w:rFonts w:ascii="Times New Roman" w:eastAsia="Times New Roman" w:hAnsi="Times New Roman" w:cs="Times New Roman"/>
          <w:color w:val="000000"/>
        </w:rPr>
        <w:t xml:space="preserve">The transferability of credits you earn at Hi-Power Academy is at the complete discretion of the institution to which you may seek to transfer. Acceptance of the certificate of completion you earn in the </w:t>
      </w:r>
      <w:r w:rsidR="000533F4">
        <w:rPr>
          <w:rFonts w:ascii="Times New Roman" w:eastAsia="Times New Roman" w:hAnsi="Times New Roman" w:cs="Times New Roman"/>
          <w:color w:val="000000"/>
        </w:rPr>
        <w:t xml:space="preserve">Nursing Assistant </w:t>
      </w:r>
      <w:r w:rsidRPr="00A47CCF">
        <w:rPr>
          <w:rFonts w:ascii="Times New Roman" w:eastAsia="Times New Roman" w:hAnsi="Times New Roman" w:cs="Times New Roman"/>
          <w:color w:val="000000"/>
        </w:rPr>
        <w:t>program is also at the complete discretion of the institution to which you may seek to transfer.</w:t>
      </w:r>
    </w:p>
    <w:p w14:paraId="40A9FB4F" w14:textId="295880EB" w:rsidR="00A47CCF" w:rsidRPr="00A47CCF" w:rsidRDefault="00500C72" w:rsidP="00B642E7">
      <w:pPr>
        <w:spacing w:before="240" w:after="240"/>
        <w:rPr>
          <w:rFonts w:ascii="Times New Roman" w:eastAsia="Times New Roman" w:hAnsi="Times New Roman" w:cs="Times New Roman"/>
        </w:rPr>
      </w:pPr>
      <w:r w:rsidRPr="00F72B31">
        <w:rPr>
          <w:rFonts w:ascii="Times New Roman" w:eastAsia="Times New Roman" w:hAnsi="Times New Roman" w:cs="Times New Roman"/>
          <w:color w:val="000000"/>
        </w:rPr>
        <w:t>“</w:t>
      </w:r>
      <w:r w:rsidR="00A47CCF" w:rsidRPr="00A47CCF">
        <w:rPr>
          <w:rFonts w:ascii="Times New Roman" w:eastAsia="Times New Roman" w:hAnsi="Times New Roman" w:cs="Times New Roman"/>
          <w:color w:val="000000"/>
        </w:rPr>
        <w:t xml:space="preserve">If the credits or certificate you earn at this institution are not accepted at the institution to which you seek to transfer, you may be required to repeat some or </w:t>
      </w:r>
      <w:proofErr w:type="gramStart"/>
      <w:r w:rsidR="00A47CCF" w:rsidRPr="00A47CCF">
        <w:rPr>
          <w:rFonts w:ascii="Times New Roman" w:eastAsia="Times New Roman" w:hAnsi="Times New Roman" w:cs="Times New Roman"/>
          <w:color w:val="000000"/>
        </w:rPr>
        <w:t>all of</w:t>
      </w:r>
      <w:proofErr w:type="gramEnd"/>
      <w:r w:rsidR="00A47CCF" w:rsidRPr="00A47CCF">
        <w:rPr>
          <w:rFonts w:ascii="Times New Roman" w:eastAsia="Times New Roman" w:hAnsi="Times New Roman" w:cs="Times New Roman"/>
          <w:color w:val="000000"/>
        </w:rPr>
        <w:t xml:space="preserve"> your coursework. For this reason, you should ensure that your attendance at this institution will meet your educational goals. This may include contacting the institution to which you may seek to transfer after attending Hi-Power Academy to determine whether your credits or certificate will transfer.</w:t>
      </w:r>
      <w:r w:rsidRPr="00F72B31">
        <w:rPr>
          <w:rFonts w:ascii="Times New Roman" w:eastAsia="Times New Roman" w:hAnsi="Times New Roman" w:cs="Times New Roman"/>
          <w:color w:val="000000"/>
        </w:rPr>
        <w:t>”</w:t>
      </w:r>
    </w:p>
    <w:p w14:paraId="541ADC2A" w14:textId="77777777" w:rsidR="00A47CCF" w:rsidRPr="00A47CCF" w:rsidRDefault="00A47CCF" w:rsidP="00A47CCF">
      <w:pPr>
        <w:shd w:val="clear" w:color="auto" w:fill="FFFFFF"/>
        <w:outlineLvl w:val="1"/>
        <w:rPr>
          <w:rFonts w:ascii="Times New Roman" w:eastAsia="Times New Roman" w:hAnsi="Times New Roman" w:cs="Times New Roman"/>
          <w:b/>
          <w:bCs/>
        </w:rPr>
      </w:pPr>
      <w:r w:rsidRPr="00A47CCF">
        <w:rPr>
          <w:rFonts w:ascii="Times New Roman" w:eastAsia="Times New Roman" w:hAnsi="Times New Roman" w:cs="Times New Roman"/>
          <w:b/>
          <w:bCs/>
          <w:color w:val="222222"/>
        </w:rPr>
        <w:t>Notice to Prospective Degree Program Students (5 CCR §71775(a) &amp; §71775.5(a))</w:t>
      </w:r>
    </w:p>
    <w:p w14:paraId="257D28A0" w14:textId="62286843" w:rsidR="00A47CCF" w:rsidRPr="00A47CCF" w:rsidRDefault="00A47CCF" w:rsidP="00A47CCF">
      <w:pPr>
        <w:shd w:val="clear" w:color="auto" w:fill="FFFFFF"/>
        <w:rPr>
          <w:rFonts w:ascii="Times New Roman" w:eastAsia="Times New Roman" w:hAnsi="Times New Roman" w:cs="Times New Roman"/>
        </w:rPr>
      </w:pPr>
      <w:r w:rsidRPr="00A47CCF">
        <w:rPr>
          <w:rFonts w:ascii="Times New Roman" w:eastAsia="Times New Roman" w:hAnsi="Times New Roman" w:cs="Times New Roman"/>
          <w:color w:val="222222"/>
        </w:rPr>
        <w:t xml:space="preserve">Hi-Power Academy </w:t>
      </w:r>
      <w:r w:rsidR="00123688" w:rsidRPr="00F72B31">
        <w:rPr>
          <w:rFonts w:ascii="Times New Roman" w:eastAsia="Times New Roman" w:hAnsi="Times New Roman" w:cs="Times New Roman"/>
          <w:color w:val="222222"/>
        </w:rPr>
        <w:t>does not offer unaccredited degree programs.</w:t>
      </w:r>
      <w:r w:rsidRPr="00A47CCF">
        <w:rPr>
          <w:rFonts w:ascii="Times New Roman" w:eastAsia="Times New Roman" w:hAnsi="Times New Roman" w:cs="Times New Roman"/>
          <w:color w:val="222222"/>
        </w:rPr>
        <w:t xml:space="preserve"> </w:t>
      </w:r>
    </w:p>
    <w:p w14:paraId="4D8C5525" w14:textId="77777777" w:rsidR="00A47CCF" w:rsidRPr="00A47CCF" w:rsidRDefault="00A47CCF" w:rsidP="00A47CCF">
      <w:pPr>
        <w:shd w:val="clear" w:color="auto" w:fill="FFFFFF"/>
        <w:spacing w:after="200"/>
        <w:rPr>
          <w:rFonts w:ascii="Times New Roman" w:eastAsia="Times New Roman" w:hAnsi="Times New Roman" w:cs="Times New Roman"/>
        </w:rPr>
      </w:pPr>
      <w:r w:rsidRPr="00A47CCF">
        <w:rPr>
          <w:rFonts w:ascii="Times New Roman" w:eastAsia="Times New Roman" w:hAnsi="Times New Roman" w:cs="Times New Roman"/>
          <w:color w:val="222222"/>
        </w:rPr>
        <w:t>Important Notices:</w:t>
      </w:r>
    </w:p>
    <w:p w14:paraId="1BAB502C" w14:textId="77777777" w:rsidR="00A47CCF" w:rsidRPr="00A47CCF" w:rsidRDefault="00A47CCF" w:rsidP="006F5525">
      <w:pPr>
        <w:numPr>
          <w:ilvl w:val="0"/>
          <w:numId w:val="2"/>
        </w:numPr>
        <w:shd w:val="clear" w:color="auto" w:fill="FFFFFF"/>
        <w:spacing w:before="200"/>
        <w:ind w:left="940"/>
        <w:textAlignment w:val="baseline"/>
        <w:rPr>
          <w:rFonts w:ascii="Times New Roman" w:eastAsia="Times New Roman" w:hAnsi="Times New Roman" w:cs="Times New Roman"/>
          <w:color w:val="222222"/>
        </w:rPr>
      </w:pPr>
      <w:r w:rsidRPr="00A47CCF">
        <w:rPr>
          <w:rFonts w:ascii="Times New Roman" w:eastAsia="Times New Roman" w:hAnsi="Times New Roman" w:cs="Times New Roman"/>
          <w:color w:val="222222"/>
        </w:rPr>
        <w:lastRenderedPageBreak/>
        <w:t>Completion of an unaccredited program may not qualify you to sit for licensure exams in California or other states unless otherwise specified in the program description.</w:t>
      </w:r>
    </w:p>
    <w:p w14:paraId="162F78C3" w14:textId="77777777" w:rsidR="00A47CCF" w:rsidRPr="00A47CCF" w:rsidRDefault="00A47CCF" w:rsidP="006F5525">
      <w:pPr>
        <w:numPr>
          <w:ilvl w:val="0"/>
          <w:numId w:val="2"/>
        </w:numPr>
        <w:shd w:val="clear" w:color="auto" w:fill="FFFFFF"/>
        <w:ind w:left="940"/>
        <w:textAlignment w:val="baseline"/>
        <w:rPr>
          <w:rFonts w:ascii="Times New Roman" w:eastAsia="Times New Roman" w:hAnsi="Times New Roman" w:cs="Times New Roman"/>
          <w:color w:val="222222"/>
        </w:rPr>
      </w:pPr>
      <w:r w:rsidRPr="00A47CCF">
        <w:rPr>
          <w:rFonts w:ascii="Times New Roman" w:eastAsia="Times New Roman" w:hAnsi="Times New Roman" w:cs="Times New Roman"/>
          <w:color w:val="222222"/>
        </w:rPr>
        <w:t>Degrees or certificates from unaccredited programs may not be recognized by some employers, including certain government agencies.</w:t>
      </w:r>
    </w:p>
    <w:p w14:paraId="36387CF9" w14:textId="77777777" w:rsidR="00A47CCF" w:rsidRPr="00A47CCF" w:rsidRDefault="00A47CCF" w:rsidP="006F5525">
      <w:pPr>
        <w:numPr>
          <w:ilvl w:val="0"/>
          <w:numId w:val="2"/>
        </w:numPr>
        <w:shd w:val="clear" w:color="auto" w:fill="FFFFFF"/>
        <w:spacing w:after="200"/>
        <w:ind w:left="940"/>
        <w:textAlignment w:val="baseline"/>
        <w:rPr>
          <w:rFonts w:ascii="Times New Roman" w:eastAsia="Times New Roman" w:hAnsi="Times New Roman" w:cs="Times New Roman"/>
          <w:color w:val="222222"/>
        </w:rPr>
      </w:pPr>
      <w:r w:rsidRPr="00A47CCF">
        <w:rPr>
          <w:rFonts w:ascii="Times New Roman" w:eastAsia="Times New Roman" w:hAnsi="Times New Roman" w:cs="Times New Roman"/>
          <w:color w:val="222222"/>
        </w:rPr>
        <w:t>Students enrolled in unaccredited programs are not eligible for federal financial aid.</w:t>
      </w:r>
    </w:p>
    <w:p w14:paraId="0FA70B51" w14:textId="6F229F31" w:rsidR="009A3BEC" w:rsidRDefault="00A47CCF" w:rsidP="0062162C">
      <w:pPr>
        <w:shd w:val="clear" w:color="auto" w:fill="FFFFFF"/>
        <w:rPr>
          <w:rFonts w:ascii="Times New Roman" w:eastAsia="Times New Roman" w:hAnsi="Times New Roman" w:cs="Times New Roman"/>
          <w:color w:val="222222"/>
        </w:rPr>
      </w:pPr>
      <w:r w:rsidRPr="00A47CCF">
        <w:rPr>
          <w:rFonts w:ascii="Times New Roman" w:eastAsia="Times New Roman" w:hAnsi="Times New Roman" w:cs="Times New Roman"/>
          <w:color w:val="222222"/>
        </w:rPr>
        <w:t>Prospective students should carefully consider these limitations before enrolling.</w:t>
      </w:r>
    </w:p>
    <w:p w14:paraId="659A8F25" w14:textId="77777777" w:rsidR="0062162C" w:rsidRPr="00A47CCF" w:rsidRDefault="0062162C" w:rsidP="0062162C">
      <w:pPr>
        <w:shd w:val="clear" w:color="auto" w:fill="FFFFFF"/>
        <w:rPr>
          <w:rFonts w:ascii="Times New Roman" w:eastAsia="Times New Roman" w:hAnsi="Times New Roman" w:cs="Times New Roman"/>
          <w:color w:val="222222"/>
        </w:rPr>
      </w:pPr>
    </w:p>
    <w:p w14:paraId="385EB430" w14:textId="77777777" w:rsidR="00A47CCF" w:rsidRPr="00B0643B" w:rsidRDefault="00A47CCF" w:rsidP="0062162C">
      <w:pPr>
        <w:shd w:val="clear" w:color="auto" w:fill="FFFFFF"/>
        <w:outlineLvl w:val="1"/>
        <w:rPr>
          <w:rFonts w:ascii="Times New Roman" w:eastAsia="Times New Roman" w:hAnsi="Times New Roman" w:cs="Times New Roman"/>
          <w:b/>
          <w:bCs/>
        </w:rPr>
      </w:pPr>
      <w:r w:rsidRPr="00B0643B">
        <w:rPr>
          <w:rFonts w:ascii="Times New Roman" w:eastAsia="Times New Roman" w:hAnsi="Times New Roman" w:cs="Times New Roman"/>
          <w:b/>
          <w:bCs/>
          <w:color w:val="222222"/>
        </w:rPr>
        <w:t>Admissions Policies (CEC §94909(a)(8)(A); 5 CCR §71770)</w:t>
      </w:r>
    </w:p>
    <w:p w14:paraId="56A880A6" w14:textId="77777777" w:rsidR="009D0DC0" w:rsidRPr="00F074C7" w:rsidRDefault="009D0DC0" w:rsidP="009D0DC0">
      <w:pPr>
        <w:shd w:val="clear" w:color="auto" w:fill="FFFFFF"/>
        <w:rPr>
          <w:rFonts w:ascii="Times New Roman" w:eastAsia="Times New Roman" w:hAnsi="Times New Roman" w:cs="Times New Roman"/>
          <w:color w:val="222222"/>
        </w:rPr>
      </w:pPr>
      <w:r w:rsidRPr="00F074C7">
        <w:rPr>
          <w:rFonts w:ascii="Times New Roman" w:eastAsia="Times New Roman" w:hAnsi="Times New Roman" w:cs="Times New Roman"/>
          <w:color w:val="222222"/>
        </w:rPr>
        <w:t>Hi-Power Academy's admissions policies are designed to ensure that applicants meet the minimum admission requirements and are prepared to successfully participate in the Nursing Assistant Training Program (NATP).</w:t>
      </w:r>
    </w:p>
    <w:p w14:paraId="195C453C" w14:textId="77777777" w:rsidR="009D0DC0" w:rsidRPr="00F074C7" w:rsidRDefault="009D0DC0" w:rsidP="009D0DC0">
      <w:pPr>
        <w:shd w:val="clear" w:color="auto" w:fill="FFFFFF"/>
        <w:rPr>
          <w:rFonts w:ascii="Times New Roman" w:eastAsia="Times New Roman" w:hAnsi="Times New Roman" w:cs="Times New Roman"/>
          <w:b/>
          <w:bCs/>
          <w:color w:val="222222"/>
        </w:rPr>
      </w:pPr>
      <w:r w:rsidRPr="00401481">
        <w:rPr>
          <w:rFonts w:ascii="Times New Roman" w:eastAsia="Times New Roman" w:hAnsi="Times New Roman" w:cs="Times New Roman"/>
          <w:b/>
          <w:bCs/>
          <w:color w:val="222222"/>
        </w:rPr>
        <w:t>General Admission Requirements</w:t>
      </w:r>
    </w:p>
    <w:p w14:paraId="03D8DBFA" w14:textId="77777777" w:rsidR="009D0DC0" w:rsidRPr="00F074C7" w:rsidRDefault="009D0DC0" w:rsidP="009D0DC0">
      <w:pPr>
        <w:shd w:val="clear" w:color="auto" w:fill="FFFFFF"/>
        <w:rPr>
          <w:rFonts w:ascii="Times New Roman" w:eastAsia="Times New Roman" w:hAnsi="Times New Roman" w:cs="Times New Roman"/>
          <w:color w:val="222222"/>
        </w:rPr>
      </w:pPr>
      <w:r w:rsidRPr="00F074C7">
        <w:rPr>
          <w:rFonts w:ascii="Times New Roman" w:eastAsia="Times New Roman" w:hAnsi="Times New Roman" w:cs="Times New Roman"/>
          <w:color w:val="222222"/>
        </w:rPr>
        <w:t>Applicants must:</w:t>
      </w:r>
    </w:p>
    <w:p w14:paraId="317BBCBE" w14:textId="77777777" w:rsidR="009D0DC0" w:rsidRPr="00F074C7" w:rsidRDefault="009D0DC0" w:rsidP="006F5525">
      <w:pPr>
        <w:numPr>
          <w:ilvl w:val="0"/>
          <w:numId w:val="24"/>
        </w:numPr>
        <w:shd w:val="clear" w:color="auto" w:fill="FFFFFF"/>
        <w:rPr>
          <w:rFonts w:ascii="Times New Roman" w:eastAsia="Times New Roman" w:hAnsi="Times New Roman" w:cs="Times New Roman"/>
          <w:color w:val="222222"/>
        </w:rPr>
      </w:pPr>
      <w:r w:rsidRPr="00F074C7">
        <w:rPr>
          <w:rFonts w:ascii="Times New Roman" w:eastAsia="Times New Roman" w:hAnsi="Times New Roman" w:cs="Times New Roman"/>
          <w:color w:val="222222"/>
        </w:rPr>
        <w:t>Be at least 16 years of age;</w:t>
      </w:r>
    </w:p>
    <w:p w14:paraId="7304A454" w14:textId="77777777" w:rsidR="009D0DC0" w:rsidRPr="00F074C7" w:rsidRDefault="009D0DC0" w:rsidP="006F5525">
      <w:pPr>
        <w:numPr>
          <w:ilvl w:val="0"/>
          <w:numId w:val="24"/>
        </w:numPr>
        <w:shd w:val="clear" w:color="auto" w:fill="FFFFFF"/>
        <w:rPr>
          <w:rFonts w:ascii="Times New Roman" w:eastAsia="Times New Roman" w:hAnsi="Times New Roman" w:cs="Times New Roman"/>
          <w:color w:val="222222"/>
        </w:rPr>
      </w:pPr>
      <w:r w:rsidRPr="00F074C7">
        <w:rPr>
          <w:rFonts w:ascii="Times New Roman" w:eastAsia="Times New Roman" w:hAnsi="Times New Roman" w:cs="Times New Roman"/>
          <w:color w:val="222222"/>
        </w:rPr>
        <w:t>Submit a completed enrollment application;</w:t>
      </w:r>
    </w:p>
    <w:p w14:paraId="14212C85" w14:textId="77777777" w:rsidR="009D0DC0" w:rsidRPr="00F074C7" w:rsidRDefault="009D0DC0" w:rsidP="006F5525">
      <w:pPr>
        <w:numPr>
          <w:ilvl w:val="0"/>
          <w:numId w:val="24"/>
        </w:numPr>
        <w:shd w:val="clear" w:color="auto" w:fill="FFFFFF"/>
        <w:rPr>
          <w:rFonts w:ascii="Times New Roman" w:eastAsia="Times New Roman" w:hAnsi="Times New Roman" w:cs="Times New Roman"/>
          <w:color w:val="222222"/>
        </w:rPr>
      </w:pPr>
      <w:r w:rsidRPr="00F074C7">
        <w:rPr>
          <w:rFonts w:ascii="Times New Roman" w:eastAsia="Times New Roman" w:hAnsi="Times New Roman" w:cs="Times New Roman"/>
          <w:color w:val="222222"/>
        </w:rPr>
        <w:t>Provide a valid government-issued photo identification;</w:t>
      </w:r>
    </w:p>
    <w:p w14:paraId="57B5A37C" w14:textId="77777777" w:rsidR="009D0DC0" w:rsidRPr="00F074C7" w:rsidRDefault="009D0DC0" w:rsidP="006F5525">
      <w:pPr>
        <w:numPr>
          <w:ilvl w:val="0"/>
          <w:numId w:val="24"/>
        </w:numPr>
        <w:shd w:val="clear" w:color="auto" w:fill="FFFFFF"/>
        <w:rPr>
          <w:rFonts w:ascii="Times New Roman" w:eastAsia="Times New Roman" w:hAnsi="Times New Roman" w:cs="Times New Roman"/>
          <w:color w:val="222222"/>
        </w:rPr>
      </w:pPr>
      <w:r w:rsidRPr="00F074C7">
        <w:rPr>
          <w:rFonts w:ascii="Times New Roman" w:eastAsia="Times New Roman" w:hAnsi="Times New Roman" w:cs="Times New Roman"/>
          <w:color w:val="222222"/>
        </w:rPr>
        <w:t>Provide a Social Security card or other documentation required for enrollment and program compliance;</w:t>
      </w:r>
    </w:p>
    <w:p w14:paraId="6E4DBC96" w14:textId="77777777" w:rsidR="009D0DC0" w:rsidRPr="00F074C7" w:rsidRDefault="009D0DC0" w:rsidP="006F5525">
      <w:pPr>
        <w:numPr>
          <w:ilvl w:val="0"/>
          <w:numId w:val="24"/>
        </w:numPr>
        <w:shd w:val="clear" w:color="auto" w:fill="FFFFFF"/>
        <w:rPr>
          <w:rFonts w:ascii="Times New Roman" w:eastAsia="Times New Roman" w:hAnsi="Times New Roman" w:cs="Times New Roman"/>
          <w:color w:val="222222"/>
        </w:rPr>
      </w:pPr>
      <w:r w:rsidRPr="00F074C7">
        <w:rPr>
          <w:rFonts w:ascii="Times New Roman" w:eastAsia="Times New Roman" w:hAnsi="Times New Roman" w:cs="Times New Roman"/>
          <w:color w:val="222222"/>
        </w:rPr>
        <w:t>Provide background check and immunization documentation, as applicable;</w:t>
      </w:r>
    </w:p>
    <w:p w14:paraId="3748BFF4" w14:textId="77777777" w:rsidR="009D0DC0" w:rsidRPr="00F074C7" w:rsidRDefault="009D0DC0" w:rsidP="006F5525">
      <w:pPr>
        <w:numPr>
          <w:ilvl w:val="0"/>
          <w:numId w:val="24"/>
        </w:numPr>
        <w:shd w:val="clear" w:color="auto" w:fill="FFFFFF"/>
        <w:rPr>
          <w:rFonts w:ascii="Times New Roman" w:eastAsia="Times New Roman" w:hAnsi="Times New Roman" w:cs="Times New Roman"/>
          <w:color w:val="222222"/>
        </w:rPr>
      </w:pPr>
      <w:r w:rsidRPr="00F074C7">
        <w:rPr>
          <w:rFonts w:ascii="Times New Roman" w:eastAsia="Times New Roman" w:hAnsi="Times New Roman" w:cs="Times New Roman"/>
          <w:color w:val="222222"/>
        </w:rPr>
        <w:t>Demonstrate the basic preparation and skills necessary to participate in the NATP; and</w:t>
      </w:r>
    </w:p>
    <w:p w14:paraId="02D35FC4" w14:textId="77777777" w:rsidR="008073E7" w:rsidRDefault="009D0DC0" w:rsidP="006F5525">
      <w:pPr>
        <w:numPr>
          <w:ilvl w:val="0"/>
          <w:numId w:val="24"/>
        </w:numPr>
        <w:shd w:val="clear" w:color="auto" w:fill="FFFFFF"/>
        <w:rPr>
          <w:rFonts w:ascii="Times New Roman" w:eastAsia="Times New Roman" w:hAnsi="Times New Roman" w:cs="Times New Roman"/>
          <w:color w:val="222222"/>
        </w:rPr>
      </w:pPr>
      <w:r w:rsidRPr="00F074C7">
        <w:rPr>
          <w:rFonts w:ascii="Times New Roman" w:eastAsia="Times New Roman" w:hAnsi="Times New Roman" w:cs="Times New Roman"/>
          <w:color w:val="222222"/>
        </w:rPr>
        <w:t>Demonstrate readiness to participate in synchronous instructor-led online instruction and required in-person clinical training.</w:t>
      </w:r>
    </w:p>
    <w:p w14:paraId="51EEFBEF" w14:textId="7EBFE654" w:rsidR="009200B0" w:rsidRPr="00E82B84" w:rsidRDefault="00DB08EB" w:rsidP="006F5525">
      <w:pPr>
        <w:numPr>
          <w:ilvl w:val="0"/>
          <w:numId w:val="24"/>
        </w:numPr>
        <w:shd w:val="clear" w:color="auto" w:fill="FFFFFF"/>
        <w:rPr>
          <w:rFonts w:ascii="Times New Roman" w:eastAsia="Times New Roman" w:hAnsi="Times New Roman" w:cs="Times New Roman"/>
          <w:color w:val="222222"/>
        </w:rPr>
      </w:pPr>
      <w:r w:rsidRPr="008073E7">
        <w:rPr>
          <w:rFonts w:ascii="Times New Roman" w:eastAsia="Times New Roman" w:hAnsi="Times New Roman" w:cs="Times New Roman"/>
        </w:rPr>
        <w:t xml:space="preserve">Possess </w:t>
      </w:r>
      <w:r w:rsidR="00E82B84">
        <w:rPr>
          <w:rFonts w:ascii="Times New Roman" w:eastAsia="Times New Roman" w:hAnsi="Times New Roman" w:cs="Times New Roman"/>
        </w:rPr>
        <w:t xml:space="preserve">and provide </w:t>
      </w:r>
      <w:r w:rsidRPr="008073E7">
        <w:rPr>
          <w:rFonts w:ascii="Times New Roman" w:eastAsia="Times New Roman" w:hAnsi="Times New Roman" w:cs="Times New Roman"/>
        </w:rPr>
        <w:t>a</w:t>
      </w:r>
      <w:r w:rsidR="00E82B84">
        <w:rPr>
          <w:rFonts w:ascii="Times New Roman" w:eastAsia="Times New Roman" w:hAnsi="Times New Roman" w:cs="Times New Roman"/>
        </w:rPr>
        <w:t xml:space="preserve"> </w:t>
      </w:r>
      <w:r w:rsidR="00F42685">
        <w:rPr>
          <w:rFonts w:ascii="Times New Roman" w:eastAsia="Times New Roman" w:hAnsi="Times New Roman" w:cs="Times New Roman"/>
        </w:rPr>
        <w:t>copy of</w:t>
      </w:r>
      <w:r w:rsidRPr="008073E7">
        <w:rPr>
          <w:rFonts w:ascii="Times New Roman" w:eastAsia="Times New Roman" w:hAnsi="Times New Roman" w:cs="Times New Roman"/>
        </w:rPr>
        <w:t xml:space="preserve"> high school diploma or recognized equivalent, such as a GED;</w:t>
      </w:r>
      <w:r w:rsidR="00E82B84">
        <w:rPr>
          <w:rFonts w:ascii="Times New Roman" w:eastAsia="Times New Roman" w:hAnsi="Times New Roman" w:cs="Times New Roman"/>
          <w:color w:val="222222"/>
        </w:rPr>
        <w:t xml:space="preserve"> </w:t>
      </w:r>
      <w:r w:rsidR="009200B0" w:rsidRPr="00E82B84">
        <w:rPr>
          <w:rFonts w:ascii="Times New Roman" w:eastAsia="Times New Roman" w:hAnsi="Times New Roman" w:cs="Times New Roman"/>
          <w:color w:val="222222"/>
        </w:rPr>
        <w:t>International high school credentials must be evaluated by a recognized credential evaluation service, such as ERES.</w:t>
      </w:r>
    </w:p>
    <w:p w14:paraId="02CEE11B" w14:textId="0B98F3F0" w:rsidR="00DB08EB" w:rsidRPr="00505040" w:rsidRDefault="00DB08EB" w:rsidP="00DB08EB">
      <w:pPr>
        <w:spacing w:before="100" w:beforeAutospacing="1" w:after="100" w:afterAutospacing="1"/>
        <w:rPr>
          <w:rFonts w:ascii="Times New Roman" w:eastAsia="Times New Roman" w:hAnsi="Times New Roman" w:cs="Times New Roman"/>
        </w:rPr>
      </w:pPr>
      <w:r w:rsidRPr="00F42685">
        <w:rPr>
          <w:rFonts w:ascii="Times New Roman" w:eastAsia="Times New Roman" w:hAnsi="Times New Roman" w:cs="Times New Roman"/>
        </w:rPr>
        <w:t xml:space="preserve">All applicants below the age of 18 will require parent or guardian signature on all application forms as applicable. An applicant who </w:t>
      </w:r>
      <w:r w:rsidR="00F42685" w:rsidRPr="00F42685">
        <w:rPr>
          <w:rFonts w:ascii="Times New Roman" w:eastAsia="Times New Roman" w:hAnsi="Times New Roman" w:cs="Times New Roman"/>
        </w:rPr>
        <w:t>cannot</w:t>
      </w:r>
      <w:r w:rsidRPr="00F42685">
        <w:rPr>
          <w:rFonts w:ascii="Times New Roman" w:eastAsia="Times New Roman" w:hAnsi="Times New Roman" w:cs="Times New Roman"/>
        </w:rPr>
        <w:t xml:space="preserve"> provide a high school diploma or recognized equivalent will not be admitted to the NATP.</w:t>
      </w:r>
    </w:p>
    <w:p w14:paraId="715DC1A2" w14:textId="77777777" w:rsidR="00A47CCF" w:rsidRPr="00F42685" w:rsidRDefault="00A47CCF" w:rsidP="0062162C">
      <w:pPr>
        <w:shd w:val="clear" w:color="auto" w:fill="FFFFFF"/>
        <w:rPr>
          <w:rFonts w:ascii="Times New Roman" w:eastAsia="Times New Roman" w:hAnsi="Times New Roman" w:cs="Times New Roman"/>
          <w:b/>
          <w:bCs/>
        </w:rPr>
      </w:pPr>
      <w:r w:rsidRPr="00F42685">
        <w:rPr>
          <w:rFonts w:ascii="Times New Roman" w:eastAsia="Times New Roman" w:hAnsi="Times New Roman" w:cs="Times New Roman"/>
          <w:b/>
          <w:bCs/>
          <w:color w:val="222222"/>
        </w:rPr>
        <w:t>Transfer of Credits / Prior Learning:</w:t>
      </w:r>
    </w:p>
    <w:p w14:paraId="34DA6075" w14:textId="59F70508" w:rsidR="00A47CCF" w:rsidRPr="00F42685" w:rsidRDefault="00F04850" w:rsidP="006F5525">
      <w:pPr>
        <w:numPr>
          <w:ilvl w:val="0"/>
          <w:numId w:val="3"/>
        </w:numPr>
        <w:shd w:val="clear" w:color="auto" w:fill="FFFFFF"/>
        <w:ind w:left="940"/>
        <w:textAlignment w:val="baseline"/>
        <w:rPr>
          <w:rFonts w:ascii="Times New Roman" w:eastAsia="Times New Roman" w:hAnsi="Times New Roman" w:cs="Times New Roman"/>
          <w:color w:val="222222"/>
        </w:rPr>
      </w:pPr>
      <w:r w:rsidRPr="00F42685">
        <w:rPr>
          <w:rFonts w:ascii="Times New Roman" w:eastAsia="Times New Roman" w:hAnsi="Times New Roman" w:cs="Times New Roman"/>
          <w:color w:val="222222"/>
        </w:rPr>
        <w:t>Hi-Power Academy</w:t>
      </w:r>
      <w:r w:rsidR="0028631C" w:rsidRPr="00F42685">
        <w:rPr>
          <w:rFonts w:ascii="Times New Roman" w:eastAsia="Times New Roman" w:hAnsi="Times New Roman" w:cs="Times New Roman"/>
          <w:color w:val="222222"/>
        </w:rPr>
        <w:t xml:space="preserve">’s Nursing Assistant Training Program does not require </w:t>
      </w:r>
      <w:r w:rsidR="00693868" w:rsidRPr="00F42685">
        <w:rPr>
          <w:rFonts w:ascii="Times New Roman" w:eastAsia="Times New Roman" w:hAnsi="Times New Roman" w:cs="Times New Roman"/>
          <w:color w:val="222222"/>
        </w:rPr>
        <w:t>any transferred credits</w:t>
      </w:r>
      <w:r w:rsidR="00325D3F" w:rsidRPr="00F42685">
        <w:rPr>
          <w:rFonts w:ascii="Times New Roman" w:eastAsia="Times New Roman" w:hAnsi="Times New Roman" w:cs="Times New Roman"/>
          <w:color w:val="222222"/>
        </w:rPr>
        <w:t xml:space="preserve"> </w:t>
      </w:r>
    </w:p>
    <w:p w14:paraId="38B3450B" w14:textId="0A9429CC" w:rsidR="00A47CCF" w:rsidRPr="00A47CCF" w:rsidRDefault="00A47CCF" w:rsidP="006F5525">
      <w:pPr>
        <w:numPr>
          <w:ilvl w:val="0"/>
          <w:numId w:val="3"/>
        </w:numPr>
        <w:shd w:val="clear" w:color="auto" w:fill="FFFFFF"/>
        <w:ind w:left="940"/>
        <w:textAlignment w:val="baseline"/>
        <w:rPr>
          <w:rFonts w:ascii="Times New Roman" w:eastAsia="Times New Roman" w:hAnsi="Times New Roman" w:cs="Times New Roman"/>
          <w:color w:val="222222"/>
        </w:rPr>
      </w:pPr>
      <w:r w:rsidRPr="00F42685">
        <w:rPr>
          <w:rFonts w:ascii="Times New Roman" w:eastAsia="Times New Roman" w:hAnsi="Times New Roman" w:cs="Times New Roman"/>
          <w:color w:val="222222"/>
        </w:rPr>
        <w:t>If the institution</w:t>
      </w:r>
      <w:r w:rsidRPr="00A47CCF">
        <w:rPr>
          <w:rFonts w:ascii="Times New Roman" w:eastAsia="Times New Roman" w:hAnsi="Times New Roman" w:cs="Times New Roman"/>
          <w:color w:val="222222"/>
        </w:rPr>
        <w:t xml:space="preserve"> has not entered into any articulation or transfer agreement with another college or university, this fact is disclosed: Hi-Power Academy currently has no formal transfer agreements</w:t>
      </w:r>
      <w:r w:rsidR="00AA4F0C">
        <w:rPr>
          <w:rFonts w:ascii="Times New Roman" w:eastAsia="Times New Roman" w:hAnsi="Times New Roman" w:cs="Times New Roman"/>
          <w:color w:val="222222"/>
        </w:rPr>
        <w:t xml:space="preserve"> and </w:t>
      </w:r>
      <w:r w:rsidR="000462AF">
        <w:rPr>
          <w:rFonts w:ascii="Times New Roman" w:eastAsia="Times New Roman" w:hAnsi="Times New Roman" w:cs="Times New Roman"/>
          <w:color w:val="222222"/>
        </w:rPr>
        <w:t xml:space="preserve">has not entered </w:t>
      </w:r>
      <w:r w:rsidR="000462AF" w:rsidRPr="00A47CCF">
        <w:rPr>
          <w:rFonts w:ascii="Times New Roman" w:eastAsia="Times New Roman" w:hAnsi="Times New Roman" w:cs="Times New Roman"/>
          <w:color w:val="222222"/>
        </w:rPr>
        <w:t>into any articulation or transfer agreement with another college or university</w:t>
      </w:r>
      <w:r w:rsidR="000462AF">
        <w:rPr>
          <w:rFonts w:ascii="Times New Roman" w:eastAsia="Times New Roman" w:hAnsi="Times New Roman" w:cs="Times New Roman"/>
          <w:color w:val="222222"/>
        </w:rPr>
        <w:t>.</w:t>
      </w:r>
      <w:r w:rsidR="00B22E52">
        <w:rPr>
          <w:rFonts w:ascii="Times New Roman" w:eastAsia="Times New Roman" w:hAnsi="Times New Roman" w:cs="Times New Roman"/>
          <w:color w:val="222222"/>
        </w:rPr>
        <w:t xml:space="preserve"> </w:t>
      </w:r>
    </w:p>
    <w:p w14:paraId="25274132" w14:textId="4CEF6066" w:rsidR="00B0643B" w:rsidRPr="00B0643B" w:rsidRDefault="006B6A12" w:rsidP="006F5525">
      <w:pPr>
        <w:numPr>
          <w:ilvl w:val="0"/>
          <w:numId w:val="3"/>
        </w:numPr>
        <w:shd w:val="clear" w:color="auto" w:fill="FFFFFF"/>
        <w:spacing w:after="200"/>
        <w:ind w:left="940"/>
        <w:textAlignment w:val="baseline"/>
        <w:rPr>
          <w:rFonts w:ascii="Times New Roman" w:eastAsia="Times New Roman" w:hAnsi="Times New Roman" w:cs="Times New Roman"/>
          <w:color w:val="222222"/>
        </w:rPr>
      </w:pPr>
      <w:r>
        <w:rPr>
          <w:rFonts w:ascii="Times New Roman" w:eastAsia="Times New Roman" w:hAnsi="Times New Roman" w:cs="Times New Roman"/>
          <w:color w:val="222222"/>
        </w:rPr>
        <w:t xml:space="preserve">Hi-Power </w:t>
      </w:r>
      <w:r w:rsidR="004E7DF9">
        <w:rPr>
          <w:rFonts w:ascii="Times New Roman" w:eastAsia="Times New Roman" w:hAnsi="Times New Roman" w:cs="Times New Roman"/>
          <w:color w:val="222222"/>
        </w:rPr>
        <w:t xml:space="preserve">Academy </w:t>
      </w:r>
      <w:r>
        <w:rPr>
          <w:rFonts w:ascii="Times New Roman" w:eastAsia="Times New Roman" w:hAnsi="Times New Roman" w:cs="Times New Roman"/>
          <w:color w:val="222222"/>
        </w:rPr>
        <w:t>will not</w:t>
      </w:r>
      <w:r w:rsidR="00EC0A4B">
        <w:rPr>
          <w:rFonts w:ascii="Times New Roman" w:eastAsia="Times New Roman" w:hAnsi="Times New Roman" w:cs="Times New Roman"/>
          <w:color w:val="222222"/>
        </w:rPr>
        <w:t xml:space="preserve"> consider </w:t>
      </w:r>
      <w:r w:rsidR="004E7DF9">
        <w:rPr>
          <w:rFonts w:ascii="Times New Roman" w:eastAsia="Times New Roman" w:hAnsi="Times New Roman" w:cs="Times New Roman"/>
          <w:color w:val="222222"/>
        </w:rPr>
        <w:t>c</w:t>
      </w:r>
      <w:r w:rsidR="00A47CCF" w:rsidRPr="00A47CCF">
        <w:rPr>
          <w:rFonts w:ascii="Times New Roman" w:eastAsia="Times New Roman" w:hAnsi="Times New Roman" w:cs="Times New Roman"/>
          <w:color w:val="222222"/>
        </w:rPr>
        <w:t>redit</w:t>
      </w:r>
      <w:r w:rsidR="004E7DF9">
        <w:rPr>
          <w:rFonts w:ascii="Times New Roman" w:eastAsia="Times New Roman" w:hAnsi="Times New Roman" w:cs="Times New Roman"/>
          <w:color w:val="222222"/>
        </w:rPr>
        <w:t>s</w:t>
      </w:r>
      <w:r w:rsidR="00A47CCF" w:rsidRPr="00A47CCF">
        <w:rPr>
          <w:rFonts w:ascii="Times New Roman" w:eastAsia="Times New Roman" w:hAnsi="Times New Roman" w:cs="Times New Roman"/>
          <w:color w:val="222222"/>
        </w:rPr>
        <w:t xml:space="preserve"> for prior experiential learning awarded based on evaluation of relevant professional experience; students </w:t>
      </w:r>
      <w:r w:rsidR="00EC0A4B">
        <w:rPr>
          <w:rFonts w:ascii="Times New Roman" w:eastAsia="Times New Roman" w:hAnsi="Times New Roman" w:cs="Times New Roman"/>
          <w:color w:val="222222"/>
        </w:rPr>
        <w:t>should</w:t>
      </w:r>
      <w:r w:rsidR="00A47CCF" w:rsidRPr="00A47CCF">
        <w:rPr>
          <w:rFonts w:ascii="Times New Roman" w:eastAsia="Times New Roman" w:hAnsi="Times New Roman" w:cs="Times New Roman"/>
          <w:color w:val="222222"/>
        </w:rPr>
        <w:t xml:space="preserve"> </w:t>
      </w:r>
      <w:r w:rsidR="004E7DF9">
        <w:rPr>
          <w:rFonts w:ascii="Times New Roman" w:eastAsia="Times New Roman" w:hAnsi="Times New Roman" w:cs="Times New Roman"/>
          <w:color w:val="222222"/>
        </w:rPr>
        <w:t xml:space="preserve">not </w:t>
      </w:r>
      <w:r w:rsidR="00A47CCF" w:rsidRPr="00A47CCF">
        <w:rPr>
          <w:rFonts w:ascii="Times New Roman" w:eastAsia="Times New Roman" w:hAnsi="Times New Roman" w:cs="Times New Roman"/>
          <w:color w:val="222222"/>
        </w:rPr>
        <w:t xml:space="preserve">appeal decisions following established institutional procedures. </w:t>
      </w:r>
      <w:r w:rsidR="00B57E50">
        <w:rPr>
          <w:rFonts w:ascii="Times New Roman" w:eastAsia="Times New Roman" w:hAnsi="Times New Roman" w:cs="Times New Roman"/>
          <w:color w:val="222222"/>
        </w:rPr>
        <w:t xml:space="preserve">This policy does not apply to Hi-Power Academy </w:t>
      </w:r>
      <w:r w:rsidR="00CF3D71">
        <w:rPr>
          <w:rFonts w:ascii="Times New Roman" w:eastAsia="Times New Roman" w:hAnsi="Times New Roman" w:cs="Times New Roman"/>
          <w:color w:val="222222"/>
        </w:rPr>
        <w:t xml:space="preserve">therefore, no </w:t>
      </w:r>
      <w:r w:rsidR="00A47CCF" w:rsidRPr="00A47CCF">
        <w:rPr>
          <w:rFonts w:ascii="Times New Roman" w:eastAsia="Times New Roman" w:hAnsi="Times New Roman" w:cs="Times New Roman"/>
          <w:color w:val="222222"/>
        </w:rPr>
        <w:t>fees for evaluation will be disclosed prior to assessment.</w:t>
      </w:r>
    </w:p>
    <w:p w14:paraId="6C1D8007" w14:textId="77777777" w:rsidR="00A47CCF" w:rsidRPr="00A47CCF" w:rsidRDefault="00A47CCF" w:rsidP="0062162C">
      <w:pPr>
        <w:shd w:val="clear" w:color="auto" w:fill="FFFFFF"/>
        <w:rPr>
          <w:rFonts w:ascii="Times New Roman" w:eastAsia="Times New Roman" w:hAnsi="Times New Roman" w:cs="Times New Roman"/>
          <w:b/>
          <w:bCs/>
        </w:rPr>
      </w:pPr>
      <w:r w:rsidRPr="00A47CCF">
        <w:rPr>
          <w:rFonts w:ascii="Times New Roman" w:eastAsia="Times New Roman" w:hAnsi="Times New Roman" w:cs="Times New Roman"/>
          <w:b/>
          <w:bCs/>
          <w:color w:val="222222"/>
        </w:rPr>
        <w:t>Ability-to-Benefit Students:</w:t>
      </w:r>
    </w:p>
    <w:p w14:paraId="2FFD29D4" w14:textId="59D21EE7" w:rsidR="00A47CCF" w:rsidRDefault="00A47CCF" w:rsidP="006F5525">
      <w:pPr>
        <w:numPr>
          <w:ilvl w:val="0"/>
          <w:numId w:val="4"/>
        </w:numPr>
        <w:shd w:val="clear" w:color="auto" w:fill="FFFFFF"/>
        <w:ind w:left="940"/>
        <w:textAlignment w:val="baseline"/>
        <w:rPr>
          <w:rFonts w:ascii="Times New Roman" w:eastAsia="Times New Roman" w:hAnsi="Times New Roman" w:cs="Times New Roman"/>
          <w:color w:val="222222"/>
        </w:rPr>
      </w:pPr>
      <w:r w:rsidRPr="00A47CCF">
        <w:rPr>
          <w:rFonts w:ascii="Times New Roman" w:eastAsia="Times New Roman" w:hAnsi="Times New Roman" w:cs="Times New Roman"/>
          <w:color w:val="222222"/>
        </w:rPr>
        <w:lastRenderedPageBreak/>
        <w:t>Hi-Power Academy currently does not admit students under the federal “ability-to-benefit” provision.</w:t>
      </w:r>
    </w:p>
    <w:p w14:paraId="1B50D78D" w14:textId="77777777" w:rsidR="0062162C" w:rsidRPr="00A47CCF" w:rsidRDefault="0062162C" w:rsidP="0062162C">
      <w:pPr>
        <w:shd w:val="clear" w:color="auto" w:fill="FFFFFF"/>
        <w:ind w:left="940"/>
        <w:textAlignment w:val="baseline"/>
        <w:rPr>
          <w:rFonts w:ascii="Times New Roman" w:eastAsia="Times New Roman" w:hAnsi="Times New Roman" w:cs="Times New Roman"/>
          <w:color w:val="222222"/>
        </w:rPr>
      </w:pPr>
    </w:p>
    <w:p w14:paraId="1E3A691C" w14:textId="77777777" w:rsidR="00A47CCF" w:rsidRPr="00A47CCF" w:rsidRDefault="00A47CCF" w:rsidP="0062162C">
      <w:pPr>
        <w:shd w:val="clear" w:color="auto" w:fill="FFFFFF"/>
        <w:outlineLvl w:val="1"/>
        <w:rPr>
          <w:rFonts w:ascii="Times New Roman" w:eastAsia="Times New Roman" w:hAnsi="Times New Roman" w:cs="Times New Roman"/>
          <w:b/>
          <w:bCs/>
        </w:rPr>
      </w:pPr>
      <w:r w:rsidRPr="00A47CCF">
        <w:rPr>
          <w:rFonts w:ascii="Times New Roman" w:eastAsia="Times New Roman" w:hAnsi="Times New Roman" w:cs="Times New Roman"/>
          <w:b/>
          <w:bCs/>
          <w:color w:val="222222"/>
        </w:rPr>
        <w:t>International Students / Visa Services (5 CCR §71810(b)(3))</w:t>
      </w:r>
    </w:p>
    <w:p w14:paraId="41DF0866" w14:textId="77777777" w:rsidR="00A47CCF" w:rsidRPr="00A47CCF" w:rsidRDefault="00A47CCF" w:rsidP="00A47CCF">
      <w:pPr>
        <w:shd w:val="clear" w:color="auto" w:fill="FFFFFF"/>
        <w:rPr>
          <w:rFonts w:ascii="Times New Roman" w:eastAsia="Times New Roman" w:hAnsi="Times New Roman" w:cs="Times New Roman"/>
        </w:rPr>
      </w:pPr>
      <w:r w:rsidRPr="00A47CCF">
        <w:rPr>
          <w:rFonts w:ascii="Times New Roman" w:eastAsia="Times New Roman" w:hAnsi="Times New Roman" w:cs="Times New Roman"/>
          <w:color w:val="222222"/>
        </w:rPr>
        <w:t xml:space="preserve">Hi-Power Academy </w:t>
      </w:r>
      <w:r w:rsidRPr="00A47CCF">
        <w:rPr>
          <w:rFonts w:ascii="Times New Roman" w:eastAsia="Times New Roman" w:hAnsi="Times New Roman" w:cs="Times New Roman"/>
          <w:b/>
          <w:bCs/>
          <w:color w:val="222222"/>
        </w:rPr>
        <w:t>does not</w:t>
      </w:r>
      <w:r w:rsidRPr="00A47CCF">
        <w:rPr>
          <w:rFonts w:ascii="Times New Roman" w:eastAsia="Times New Roman" w:hAnsi="Times New Roman" w:cs="Times New Roman"/>
          <w:color w:val="222222"/>
        </w:rPr>
        <w:t xml:space="preserve"> provide visa sponsorship or vouch for student immigration status. Students from other countries are responsible for obtaining and maintaining their own visas. No additional institutional charges apply for visa documentation.</w:t>
      </w:r>
    </w:p>
    <w:p w14:paraId="245217DC" w14:textId="6CF87D01" w:rsidR="00A47CCF" w:rsidRPr="00A47CCF" w:rsidRDefault="00A47CCF" w:rsidP="00A47CCF">
      <w:pPr>
        <w:rPr>
          <w:rFonts w:ascii="Times New Roman" w:eastAsia="Times New Roman" w:hAnsi="Times New Roman" w:cs="Times New Roman"/>
        </w:rPr>
      </w:pPr>
    </w:p>
    <w:p w14:paraId="7C6A0E7D" w14:textId="77777777" w:rsidR="00A47CCF" w:rsidRPr="00A47CCF" w:rsidRDefault="00A47CCF" w:rsidP="0062162C">
      <w:pPr>
        <w:shd w:val="clear" w:color="auto" w:fill="FFFFFF"/>
        <w:outlineLvl w:val="1"/>
        <w:rPr>
          <w:rFonts w:ascii="Times New Roman" w:eastAsia="Times New Roman" w:hAnsi="Times New Roman" w:cs="Times New Roman"/>
          <w:b/>
          <w:bCs/>
        </w:rPr>
      </w:pPr>
      <w:r w:rsidRPr="00A47CCF">
        <w:rPr>
          <w:rFonts w:ascii="Times New Roman" w:eastAsia="Times New Roman" w:hAnsi="Times New Roman" w:cs="Times New Roman"/>
          <w:b/>
          <w:bCs/>
          <w:color w:val="222222"/>
        </w:rPr>
        <w:t>English Language Proficiency Requirements (5 CCR §71810(b)(4))</w:t>
      </w:r>
    </w:p>
    <w:p w14:paraId="0BBABAC3" w14:textId="77777777" w:rsidR="00A47CCF" w:rsidRPr="00A47CCF" w:rsidRDefault="00A47CCF" w:rsidP="006F5525">
      <w:pPr>
        <w:numPr>
          <w:ilvl w:val="0"/>
          <w:numId w:val="5"/>
        </w:numPr>
        <w:shd w:val="clear" w:color="auto" w:fill="FFFFFF"/>
        <w:spacing w:before="200"/>
        <w:ind w:left="940"/>
        <w:textAlignment w:val="baseline"/>
        <w:rPr>
          <w:rFonts w:ascii="Times New Roman" w:eastAsia="Times New Roman" w:hAnsi="Times New Roman" w:cs="Times New Roman"/>
          <w:color w:val="222222"/>
        </w:rPr>
      </w:pPr>
      <w:r w:rsidRPr="00A47CCF">
        <w:rPr>
          <w:rFonts w:ascii="Times New Roman" w:eastAsia="Times New Roman" w:hAnsi="Times New Roman" w:cs="Times New Roman"/>
          <w:color w:val="222222"/>
        </w:rPr>
        <w:t>All courses are delivered in English.</w:t>
      </w:r>
    </w:p>
    <w:p w14:paraId="159B8D4E" w14:textId="77777777" w:rsidR="00A47CCF" w:rsidRPr="00A47CCF" w:rsidRDefault="00A47CCF" w:rsidP="006F5525">
      <w:pPr>
        <w:numPr>
          <w:ilvl w:val="0"/>
          <w:numId w:val="5"/>
        </w:numPr>
        <w:shd w:val="clear" w:color="auto" w:fill="FFFFFF"/>
        <w:ind w:left="940"/>
        <w:textAlignment w:val="baseline"/>
        <w:rPr>
          <w:rFonts w:ascii="Times New Roman" w:eastAsia="Times New Roman" w:hAnsi="Times New Roman" w:cs="Times New Roman"/>
          <w:color w:val="222222"/>
        </w:rPr>
      </w:pPr>
      <w:r w:rsidRPr="00A47CCF">
        <w:rPr>
          <w:rFonts w:ascii="Times New Roman" w:eastAsia="Times New Roman" w:hAnsi="Times New Roman" w:cs="Times New Roman"/>
          <w:color w:val="222222"/>
        </w:rPr>
        <w:t xml:space="preserve">Students whose primary language is not English </w:t>
      </w:r>
      <w:r w:rsidRPr="009F03CF">
        <w:rPr>
          <w:rFonts w:ascii="Times New Roman" w:eastAsia="Times New Roman" w:hAnsi="Times New Roman" w:cs="Times New Roman"/>
          <w:color w:val="222222"/>
        </w:rPr>
        <w:t xml:space="preserve">may </w:t>
      </w:r>
      <w:r w:rsidRPr="00A47CCF">
        <w:rPr>
          <w:rFonts w:ascii="Times New Roman" w:eastAsia="Times New Roman" w:hAnsi="Times New Roman" w:cs="Times New Roman"/>
          <w:color w:val="222222"/>
        </w:rPr>
        <w:t>demonstrate proficiency through one of the following:</w:t>
      </w:r>
    </w:p>
    <w:p w14:paraId="0B88A13C" w14:textId="77777777" w:rsidR="00A47CCF" w:rsidRPr="00A47CCF" w:rsidRDefault="00A47CCF" w:rsidP="006F5525">
      <w:pPr>
        <w:numPr>
          <w:ilvl w:val="1"/>
          <w:numId w:val="5"/>
        </w:numPr>
        <w:ind w:left="1880"/>
        <w:textAlignment w:val="baseline"/>
        <w:rPr>
          <w:rFonts w:ascii="Times New Roman" w:eastAsia="Times New Roman" w:hAnsi="Times New Roman" w:cs="Times New Roman"/>
          <w:color w:val="222222"/>
        </w:rPr>
      </w:pPr>
      <w:r w:rsidRPr="00A47CCF">
        <w:rPr>
          <w:rFonts w:ascii="Times New Roman" w:eastAsia="Times New Roman" w:hAnsi="Times New Roman" w:cs="Times New Roman"/>
          <w:color w:val="222222"/>
        </w:rPr>
        <w:t>TOEFL (Test of English as a Foreign Language) – Minimum score: 65% score</w:t>
      </w:r>
    </w:p>
    <w:p w14:paraId="25771185" w14:textId="77777777" w:rsidR="007A38ED" w:rsidRPr="00F72B31" w:rsidRDefault="00A47CCF" w:rsidP="006F5525">
      <w:pPr>
        <w:numPr>
          <w:ilvl w:val="1"/>
          <w:numId w:val="5"/>
        </w:numPr>
        <w:ind w:left="1880"/>
        <w:textAlignment w:val="baseline"/>
        <w:rPr>
          <w:rFonts w:ascii="Times New Roman" w:eastAsia="Times New Roman" w:hAnsi="Times New Roman" w:cs="Times New Roman"/>
          <w:color w:val="222222"/>
        </w:rPr>
      </w:pPr>
      <w:r w:rsidRPr="00A47CCF">
        <w:rPr>
          <w:rFonts w:ascii="Times New Roman" w:eastAsia="Times New Roman" w:hAnsi="Times New Roman" w:cs="Times New Roman"/>
          <w:color w:val="222222"/>
        </w:rPr>
        <w:t>IELTS (International English Language Testing System) – Minimum score: 65% score</w:t>
      </w:r>
    </w:p>
    <w:p w14:paraId="3947A3BC" w14:textId="20E7F543" w:rsidR="00A47CCF" w:rsidRPr="00A47CCF" w:rsidRDefault="007A38ED" w:rsidP="006F5525">
      <w:pPr>
        <w:numPr>
          <w:ilvl w:val="1"/>
          <w:numId w:val="5"/>
        </w:numPr>
        <w:ind w:left="1880"/>
        <w:textAlignment w:val="baseline"/>
        <w:rPr>
          <w:rFonts w:ascii="Times New Roman" w:eastAsia="Times New Roman" w:hAnsi="Times New Roman" w:cs="Times New Roman"/>
          <w:color w:val="222222"/>
        </w:rPr>
      </w:pPr>
      <w:r w:rsidRPr="00A47CCF">
        <w:rPr>
          <w:rFonts w:ascii="Times New Roman" w:eastAsia="Times New Roman" w:hAnsi="Times New Roman" w:cs="Times New Roman"/>
          <w:color w:val="222222"/>
        </w:rPr>
        <w:t>Other standardized assessments approved by the institution</w:t>
      </w:r>
      <w:r w:rsidRPr="00F72B31">
        <w:rPr>
          <w:rFonts w:ascii="Times New Roman" w:eastAsia="Times New Roman" w:hAnsi="Times New Roman" w:cs="Times New Roman"/>
          <w:color w:val="222222"/>
        </w:rPr>
        <w:t xml:space="preserve"> or the state</w:t>
      </w:r>
    </w:p>
    <w:p w14:paraId="0C6147A1" w14:textId="77777777" w:rsidR="00A47CCF" w:rsidRPr="00A47CCF" w:rsidRDefault="00A47CCF" w:rsidP="006F5525">
      <w:pPr>
        <w:numPr>
          <w:ilvl w:val="0"/>
          <w:numId w:val="5"/>
        </w:numPr>
        <w:shd w:val="clear" w:color="auto" w:fill="FFFFFF"/>
        <w:spacing w:after="200"/>
        <w:ind w:left="940"/>
        <w:textAlignment w:val="baseline"/>
        <w:rPr>
          <w:rFonts w:ascii="Times New Roman" w:eastAsia="Times New Roman" w:hAnsi="Times New Roman" w:cs="Times New Roman"/>
          <w:color w:val="222222"/>
        </w:rPr>
      </w:pPr>
      <w:r w:rsidRPr="00A47CCF">
        <w:rPr>
          <w:rFonts w:ascii="Times New Roman" w:eastAsia="Times New Roman" w:hAnsi="Times New Roman" w:cs="Times New Roman"/>
          <w:color w:val="222222"/>
        </w:rPr>
        <w:t>English as a Second Language (ESL) services are currently not provided; students must meet minimum proficiency prior to enrollment.</w:t>
      </w:r>
    </w:p>
    <w:p w14:paraId="5E7369BA" w14:textId="77777777" w:rsidR="00A47CCF" w:rsidRPr="00A47CCF" w:rsidRDefault="00A47CCF" w:rsidP="00A47CCF">
      <w:pPr>
        <w:shd w:val="clear" w:color="auto" w:fill="FFFFFF"/>
        <w:outlineLvl w:val="1"/>
        <w:rPr>
          <w:rFonts w:ascii="Times New Roman" w:eastAsia="Times New Roman" w:hAnsi="Times New Roman" w:cs="Times New Roman"/>
          <w:b/>
          <w:bCs/>
        </w:rPr>
      </w:pPr>
      <w:r w:rsidRPr="00A47CCF">
        <w:rPr>
          <w:rFonts w:ascii="Times New Roman" w:eastAsia="Times New Roman" w:hAnsi="Times New Roman" w:cs="Times New Roman"/>
          <w:b/>
          <w:bCs/>
          <w:color w:val="222222"/>
        </w:rPr>
        <w:t>Programs Offered and Course Descriptions (CEC §94909(a)(5))</w:t>
      </w:r>
    </w:p>
    <w:p w14:paraId="0CABF2CB" w14:textId="77777777" w:rsidR="00A47CCF" w:rsidRPr="00A47CCF" w:rsidRDefault="00A47CCF" w:rsidP="00A47CCF">
      <w:pPr>
        <w:shd w:val="clear" w:color="auto" w:fill="FFFFFF"/>
        <w:rPr>
          <w:rFonts w:ascii="Times New Roman" w:eastAsia="Times New Roman" w:hAnsi="Times New Roman" w:cs="Times New Roman"/>
        </w:rPr>
      </w:pPr>
      <w:r w:rsidRPr="00A47CCF">
        <w:rPr>
          <w:rFonts w:ascii="Times New Roman" w:eastAsia="Times New Roman" w:hAnsi="Times New Roman" w:cs="Times New Roman"/>
          <w:color w:val="222222"/>
        </w:rPr>
        <w:t>Hi-Power Academy offers the following programs:</w:t>
      </w:r>
    </w:p>
    <w:p w14:paraId="3B8E10A4" w14:textId="3C48CF10" w:rsidR="00A47CCF" w:rsidRPr="00A47CCF" w:rsidRDefault="00A47CCF" w:rsidP="00A47CCF">
      <w:pPr>
        <w:shd w:val="clear" w:color="auto" w:fill="FFFFFF"/>
        <w:spacing w:after="80"/>
        <w:outlineLvl w:val="2"/>
        <w:rPr>
          <w:rFonts w:ascii="Times New Roman" w:eastAsia="Times New Roman" w:hAnsi="Times New Roman" w:cs="Times New Roman"/>
        </w:rPr>
      </w:pPr>
      <w:r w:rsidRPr="00A47CCF">
        <w:rPr>
          <w:rFonts w:ascii="Times New Roman" w:eastAsia="Times New Roman" w:hAnsi="Times New Roman" w:cs="Times New Roman"/>
          <w:color w:val="222222"/>
        </w:rPr>
        <w:t xml:space="preserve">1. Nursing Assistant </w:t>
      </w:r>
      <w:r w:rsidR="00224BAF">
        <w:rPr>
          <w:rFonts w:ascii="Times New Roman" w:eastAsia="Times New Roman" w:hAnsi="Times New Roman" w:cs="Times New Roman"/>
          <w:color w:val="222222"/>
        </w:rPr>
        <w:t xml:space="preserve">Training </w:t>
      </w:r>
      <w:r w:rsidRPr="00A47CCF">
        <w:rPr>
          <w:rFonts w:ascii="Times New Roman" w:eastAsia="Times New Roman" w:hAnsi="Times New Roman" w:cs="Times New Roman"/>
          <w:color w:val="222222"/>
        </w:rPr>
        <w:t>Program</w:t>
      </w:r>
      <w:r w:rsidR="00224BAF">
        <w:rPr>
          <w:rFonts w:ascii="Times New Roman" w:eastAsia="Times New Roman" w:hAnsi="Times New Roman" w:cs="Times New Roman"/>
          <w:color w:val="222222"/>
        </w:rPr>
        <w:t xml:space="preserve"> (NATP)</w:t>
      </w:r>
    </w:p>
    <w:p w14:paraId="54213493" w14:textId="4909C6A0" w:rsidR="00A47CCF" w:rsidRPr="00A47CCF" w:rsidRDefault="00A47CCF" w:rsidP="006F5525">
      <w:pPr>
        <w:numPr>
          <w:ilvl w:val="0"/>
          <w:numId w:val="6"/>
        </w:numPr>
        <w:shd w:val="clear" w:color="auto" w:fill="FFFFFF"/>
        <w:spacing w:before="200"/>
        <w:ind w:left="940"/>
        <w:textAlignment w:val="baseline"/>
        <w:rPr>
          <w:rFonts w:ascii="Times New Roman" w:eastAsia="Times New Roman" w:hAnsi="Times New Roman" w:cs="Times New Roman"/>
          <w:color w:val="222222"/>
        </w:rPr>
      </w:pPr>
      <w:r w:rsidRPr="00A47CCF">
        <w:rPr>
          <w:rFonts w:ascii="Times New Roman" w:eastAsia="Times New Roman" w:hAnsi="Times New Roman" w:cs="Times New Roman"/>
          <w:color w:val="222222"/>
        </w:rPr>
        <w:t>Length: 6</w:t>
      </w:r>
      <w:r w:rsidR="00224BAF">
        <w:rPr>
          <w:rFonts w:ascii="Times New Roman" w:eastAsia="Times New Roman" w:hAnsi="Times New Roman" w:cs="Times New Roman"/>
          <w:color w:val="222222"/>
        </w:rPr>
        <w:t xml:space="preserve">, 7 or </w:t>
      </w:r>
      <w:r w:rsidRPr="00A47CCF">
        <w:rPr>
          <w:rFonts w:ascii="Times New Roman" w:eastAsia="Times New Roman" w:hAnsi="Times New Roman" w:cs="Times New Roman"/>
          <w:color w:val="222222"/>
        </w:rPr>
        <w:t>11 weeks</w:t>
      </w:r>
      <w:r w:rsidR="00111445" w:rsidRPr="00F72B31">
        <w:rPr>
          <w:rFonts w:ascii="Times New Roman" w:eastAsia="Times New Roman" w:hAnsi="Times New Roman" w:cs="Times New Roman"/>
          <w:color w:val="222222"/>
        </w:rPr>
        <w:t xml:space="preserve"> (See CDPH approved schedules)</w:t>
      </w:r>
    </w:p>
    <w:p w14:paraId="18EAD2CE" w14:textId="61518000" w:rsidR="00A47CCF" w:rsidRPr="00A47CCF" w:rsidRDefault="00A47CCF" w:rsidP="006F5525">
      <w:pPr>
        <w:numPr>
          <w:ilvl w:val="0"/>
          <w:numId w:val="6"/>
        </w:numPr>
        <w:shd w:val="clear" w:color="auto" w:fill="FFFFFF"/>
        <w:ind w:left="940"/>
        <w:textAlignment w:val="baseline"/>
        <w:rPr>
          <w:rFonts w:ascii="Times New Roman" w:eastAsia="Times New Roman" w:hAnsi="Times New Roman" w:cs="Times New Roman"/>
          <w:color w:val="222222"/>
        </w:rPr>
      </w:pPr>
      <w:r w:rsidRPr="00A47CCF">
        <w:rPr>
          <w:rFonts w:ascii="Times New Roman" w:eastAsia="Times New Roman" w:hAnsi="Times New Roman" w:cs="Times New Roman"/>
          <w:color w:val="222222"/>
        </w:rPr>
        <w:t xml:space="preserve">Instruction: </w:t>
      </w:r>
      <w:r w:rsidR="003E39D1">
        <w:rPr>
          <w:rFonts w:ascii="Times New Roman" w:eastAsia="Times New Roman" w:hAnsi="Times New Roman" w:cs="Times New Roman"/>
          <w:color w:val="222222"/>
        </w:rPr>
        <w:t>Instructor-led</w:t>
      </w:r>
      <w:r w:rsidR="00997842">
        <w:rPr>
          <w:rFonts w:ascii="Times New Roman" w:eastAsia="Times New Roman" w:hAnsi="Times New Roman" w:cs="Times New Roman"/>
          <w:color w:val="222222"/>
        </w:rPr>
        <w:t xml:space="preserve"> </w:t>
      </w:r>
      <w:r w:rsidRPr="00A47CCF">
        <w:rPr>
          <w:rFonts w:ascii="Times New Roman" w:eastAsia="Times New Roman" w:hAnsi="Times New Roman" w:cs="Times New Roman"/>
          <w:color w:val="222222"/>
        </w:rPr>
        <w:t>Online theory + hands-on clinical training</w:t>
      </w:r>
      <w:r w:rsidR="00111445" w:rsidRPr="00F72B31">
        <w:rPr>
          <w:rFonts w:ascii="Times New Roman" w:eastAsia="Times New Roman" w:hAnsi="Times New Roman" w:cs="Times New Roman"/>
          <w:color w:val="222222"/>
        </w:rPr>
        <w:t xml:space="preserve"> at Nursing Home facilities</w:t>
      </w:r>
    </w:p>
    <w:p w14:paraId="03A5F5CB" w14:textId="0AC860E9" w:rsidR="00A47CCF" w:rsidRPr="00A47CCF" w:rsidRDefault="00A47CCF" w:rsidP="006F5525">
      <w:pPr>
        <w:numPr>
          <w:ilvl w:val="0"/>
          <w:numId w:val="6"/>
        </w:numPr>
        <w:shd w:val="clear" w:color="auto" w:fill="FFFFFF"/>
        <w:ind w:left="940"/>
        <w:textAlignment w:val="baseline"/>
        <w:rPr>
          <w:rFonts w:ascii="Times New Roman" w:eastAsia="Times New Roman" w:hAnsi="Times New Roman" w:cs="Times New Roman"/>
          <w:color w:val="222222"/>
        </w:rPr>
      </w:pPr>
      <w:r w:rsidRPr="00A47CCF">
        <w:rPr>
          <w:rFonts w:ascii="Times New Roman" w:eastAsia="Times New Roman" w:hAnsi="Times New Roman" w:cs="Times New Roman"/>
          <w:color w:val="222222"/>
        </w:rPr>
        <w:t>Courses/Modules: Introduction, Patient Care, Infection Control, Clinicals</w:t>
      </w:r>
      <w:r w:rsidR="00111445" w:rsidRPr="00F72B31">
        <w:rPr>
          <w:rFonts w:ascii="Times New Roman" w:eastAsia="Times New Roman" w:hAnsi="Times New Roman" w:cs="Times New Roman"/>
          <w:color w:val="222222"/>
        </w:rPr>
        <w:t xml:space="preserve"> (17 Modules)</w:t>
      </w:r>
    </w:p>
    <w:p w14:paraId="10D30EC4" w14:textId="2B2D8072" w:rsidR="00A47CCF" w:rsidRPr="00A47CCF" w:rsidRDefault="00A47CCF" w:rsidP="006F5525">
      <w:pPr>
        <w:numPr>
          <w:ilvl w:val="0"/>
          <w:numId w:val="6"/>
        </w:numPr>
        <w:shd w:val="clear" w:color="auto" w:fill="FFFFFF"/>
        <w:ind w:left="940"/>
        <w:textAlignment w:val="baseline"/>
        <w:rPr>
          <w:rFonts w:ascii="Times New Roman" w:eastAsia="Times New Roman" w:hAnsi="Times New Roman" w:cs="Times New Roman"/>
          <w:color w:val="222222"/>
        </w:rPr>
      </w:pPr>
      <w:r w:rsidRPr="00A47CCF">
        <w:rPr>
          <w:rFonts w:ascii="Times New Roman" w:eastAsia="Times New Roman" w:hAnsi="Times New Roman" w:cs="Times New Roman"/>
          <w:color w:val="222222"/>
        </w:rPr>
        <w:t xml:space="preserve">Requirements for Completion: </w:t>
      </w:r>
      <w:r w:rsidR="00111445" w:rsidRPr="00F72B31">
        <w:rPr>
          <w:rFonts w:ascii="Times New Roman" w:eastAsia="Times New Roman" w:hAnsi="Times New Roman" w:cs="Times New Roman"/>
          <w:color w:val="222222"/>
        </w:rPr>
        <w:t xml:space="preserve">Complete 60 </w:t>
      </w:r>
      <w:r w:rsidRPr="00A47CCF">
        <w:rPr>
          <w:rFonts w:ascii="Times New Roman" w:eastAsia="Times New Roman" w:hAnsi="Times New Roman" w:cs="Times New Roman"/>
          <w:color w:val="222222"/>
        </w:rPr>
        <w:t xml:space="preserve">theory </w:t>
      </w:r>
      <w:r w:rsidR="00111445" w:rsidRPr="00F72B31">
        <w:rPr>
          <w:rFonts w:ascii="Times New Roman" w:eastAsia="Times New Roman" w:hAnsi="Times New Roman" w:cs="Times New Roman"/>
          <w:color w:val="222222"/>
        </w:rPr>
        <w:t>hours and</w:t>
      </w:r>
      <w:r w:rsidR="00A0186F">
        <w:rPr>
          <w:rFonts w:ascii="Times New Roman" w:eastAsia="Times New Roman" w:hAnsi="Times New Roman" w:cs="Times New Roman"/>
          <w:color w:val="222222"/>
        </w:rPr>
        <w:t xml:space="preserve"> final class</w:t>
      </w:r>
      <w:r w:rsidR="00111445" w:rsidRPr="00F72B31">
        <w:rPr>
          <w:rFonts w:ascii="Times New Roman" w:eastAsia="Times New Roman" w:hAnsi="Times New Roman" w:cs="Times New Roman"/>
          <w:color w:val="222222"/>
        </w:rPr>
        <w:t xml:space="preserve"> </w:t>
      </w:r>
      <w:r w:rsidRPr="00A47CCF">
        <w:rPr>
          <w:rFonts w:ascii="Times New Roman" w:eastAsia="Times New Roman" w:hAnsi="Times New Roman" w:cs="Times New Roman"/>
          <w:color w:val="222222"/>
        </w:rPr>
        <w:t xml:space="preserve">exam, complete </w:t>
      </w:r>
      <w:r w:rsidR="00111445" w:rsidRPr="00F72B31">
        <w:rPr>
          <w:rFonts w:ascii="Times New Roman" w:eastAsia="Times New Roman" w:hAnsi="Times New Roman" w:cs="Times New Roman"/>
          <w:color w:val="222222"/>
        </w:rPr>
        <w:t xml:space="preserve">100 </w:t>
      </w:r>
      <w:r w:rsidRPr="00A47CCF">
        <w:rPr>
          <w:rFonts w:ascii="Times New Roman" w:eastAsia="Times New Roman" w:hAnsi="Times New Roman" w:cs="Times New Roman"/>
          <w:color w:val="222222"/>
        </w:rPr>
        <w:t>clinical hours</w:t>
      </w:r>
    </w:p>
    <w:p w14:paraId="0BEA3A84" w14:textId="41297971" w:rsidR="00A47CCF" w:rsidRPr="00A47CCF" w:rsidRDefault="00A47CCF" w:rsidP="006F5525">
      <w:pPr>
        <w:numPr>
          <w:ilvl w:val="0"/>
          <w:numId w:val="6"/>
        </w:numPr>
        <w:shd w:val="clear" w:color="auto" w:fill="FFFFFF"/>
        <w:spacing w:after="200"/>
        <w:ind w:left="940"/>
        <w:textAlignment w:val="baseline"/>
        <w:rPr>
          <w:rFonts w:ascii="Times New Roman" w:eastAsia="Times New Roman" w:hAnsi="Times New Roman" w:cs="Times New Roman"/>
          <w:color w:val="222222"/>
        </w:rPr>
      </w:pPr>
      <w:r w:rsidRPr="00A47CCF">
        <w:rPr>
          <w:rFonts w:ascii="Times New Roman" w:eastAsia="Times New Roman" w:hAnsi="Times New Roman" w:cs="Times New Roman"/>
          <w:color w:val="222222"/>
        </w:rPr>
        <w:t>Clock Hours: 60 Theory and 100 Clinical hours</w:t>
      </w:r>
      <w:r w:rsidR="000142CC">
        <w:rPr>
          <w:rFonts w:ascii="Times New Roman" w:eastAsia="Times New Roman" w:hAnsi="Times New Roman" w:cs="Times New Roman"/>
          <w:color w:val="222222"/>
        </w:rPr>
        <w:t>, 160 total hours</w:t>
      </w:r>
    </w:p>
    <w:p w14:paraId="7FCD9015" w14:textId="77777777" w:rsidR="00A47CCF" w:rsidRPr="00A47CCF" w:rsidRDefault="00A47CCF" w:rsidP="00A47CCF">
      <w:pPr>
        <w:shd w:val="clear" w:color="auto" w:fill="FFFFFF"/>
        <w:spacing w:after="80"/>
        <w:outlineLvl w:val="1"/>
        <w:rPr>
          <w:rFonts w:ascii="Times New Roman" w:eastAsia="Times New Roman" w:hAnsi="Times New Roman" w:cs="Times New Roman"/>
          <w:b/>
          <w:bCs/>
        </w:rPr>
      </w:pPr>
      <w:r w:rsidRPr="00A47CCF">
        <w:rPr>
          <w:rFonts w:ascii="Times New Roman" w:eastAsia="Times New Roman" w:hAnsi="Times New Roman" w:cs="Times New Roman"/>
          <w:b/>
          <w:bCs/>
          <w:color w:val="222222"/>
        </w:rPr>
        <w:t>Licensure Eligibility (CEC §94909(a)(6))</w:t>
      </w:r>
    </w:p>
    <w:p w14:paraId="5FC2CF32" w14:textId="23971901" w:rsidR="00A47CCF" w:rsidRDefault="00A47CCF" w:rsidP="006F5525">
      <w:pPr>
        <w:numPr>
          <w:ilvl w:val="0"/>
          <w:numId w:val="7"/>
        </w:numPr>
        <w:shd w:val="clear" w:color="auto" w:fill="FFFFFF"/>
        <w:ind w:left="940"/>
        <w:textAlignment w:val="baseline"/>
        <w:rPr>
          <w:rFonts w:ascii="Times New Roman" w:eastAsia="Times New Roman" w:hAnsi="Times New Roman" w:cs="Times New Roman"/>
          <w:color w:val="222222"/>
        </w:rPr>
      </w:pPr>
      <w:r w:rsidRPr="00A47CCF">
        <w:rPr>
          <w:rFonts w:ascii="Times New Roman" w:eastAsia="Times New Roman" w:hAnsi="Times New Roman" w:cs="Times New Roman"/>
          <w:color w:val="222222"/>
        </w:rPr>
        <w:t>N</w:t>
      </w:r>
      <w:r w:rsidR="00224BAF">
        <w:rPr>
          <w:rFonts w:ascii="Times New Roman" w:eastAsia="Times New Roman" w:hAnsi="Times New Roman" w:cs="Times New Roman"/>
          <w:color w:val="222222"/>
        </w:rPr>
        <w:t xml:space="preserve">ursing </w:t>
      </w:r>
      <w:r w:rsidR="00647E7F" w:rsidRPr="00A47CCF">
        <w:rPr>
          <w:rFonts w:ascii="Times New Roman" w:eastAsia="Times New Roman" w:hAnsi="Times New Roman" w:cs="Times New Roman"/>
          <w:color w:val="222222"/>
        </w:rPr>
        <w:t>A</w:t>
      </w:r>
      <w:r w:rsidR="00647E7F">
        <w:rPr>
          <w:rFonts w:ascii="Times New Roman" w:eastAsia="Times New Roman" w:hAnsi="Times New Roman" w:cs="Times New Roman"/>
          <w:color w:val="222222"/>
        </w:rPr>
        <w:t xml:space="preserve">ssistant </w:t>
      </w:r>
      <w:r w:rsidR="00647E7F" w:rsidRPr="00A47CCF">
        <w:rPr>
          <w:rFonts w:ascii="Times New Roman" w:eastAsia="Times New Roman" w:hAnsi="Times New Roman" w:cs="Times New Roman"/>
          <w:color w:val="222222"/>
        </w:rPr>
        <w:t>Graduates</w:t>
      </w:r>
      <w:r w:rsidRPr="00A47CCF">
        <w:rPr>
          <w:rFonts w:ascii="Times New Roman" w:eastAsia="Times New Roman" w:hAnsi="Times New Roman" w:cs="Times New Roman"/>
          <w:color w:val="222222"/>
        </w:rPr>
        <w:t>: Eligible to take the California N</w:t>
      </w:r>
      <w:r w:rsidR="00A606E6">
        <w:rPr>
          <w:rFonts w:ascii="Times New Roman" w:eastAsia="Times New Roman" w:hAnsi="Times New Roman" w:cs="Times New Roman"/>
          <w:color w:val="222222"/>
        </w:rPr>
        <w:t xml:space="preserve">ursing </w:t>
      </w:r>
      <w:r w:rsidRPr="00A47CCF">
        <w:rPr>
          <w:rFonts w:ascii="Times New Roman" w:eastAsia="Times New Roman" w:hAnsi="Times New Roman" w:cs="Times New Roman"/>
          <w:color w:val="222222"/>
        </w:rPr>
        <w:t>A</w:t>
      </w:r>
      <w:r w:rsidR="00253B83">
        <w:rPr>
          <w:rFonts w:ascii="Times New Roman" w:eastAsia="Times New Roman" w:hAnsi="Times New Roman" w:cs="Times New Roman"/>
          <w:color w:val="222222"/>
        </w:rPr>
        <w:t>ssistant</w:t>
      </w:r>
      <w:r w:rsidRPr="00A47CCF">
        <w:rPr>
          <w:rFonts w:ascii="Times New Roman" w:eastAsia="Times New Roman" w:hAnsi="Times New Roman" w:cs="Times New Roman"/>
          <w:color w:val="222222"/>
        </w:rPr>
        <w:t xml:space="preserve"> Certification Exam.</w:t>
      </w:r>
    </w:p>
    <w:p w14:paraId="4BEE29FD" w14:textId="77777777" w:rsidR="00647E7F" w:rsidRPr="00A47CCF" w:rsidRDefault="00647E7F" w:rsidP="00647E7F">
      <w:pPr>
        <w:shd w:val="clear" w:color="auto" w:fill="FFFFFF"/>
        <w:ind w:left="580"/>
        <w:textAlignment w:val="baseline"/>
        <w:rPr>
          <w:rFonts w:ascii="Times New Roman" w:eastAsia="Times New Roman" w:hAnsi="Times New Roman" w:cs="Times New Roman"/>
          <w:color w:val="222222"/>
        </w:rPr>
      </w:pPr>
    </w:p>
    <w:p w14:paraId="39D3BF9B" w14:textId="125E0EFC" w:rsidR="00AD0213" w:rsidRPr="00A672DF" w:rsidRDefault="00AD0213" w:rsidP="00A672DF">
      <w:pPr>
        <w:shd w:val="clear" w:color="auto" w:fill="FFFFFF"/>
        <w:outlineLvl w:val="1"/>
        <w:rPr>
          <w:rFonts w:ascii="Times New Roman" w:eastAsia="Times New Roman" w:hAnsi="Times New Roman" w:cs="Times New Roman"/>
          <w:b/>
          <w:bCs/>
          <w:color w:val="222222"/>
        </w:rPr>
      </w:pPr>
      <w:r w:rsidRPr="00AD0213">
        <w:rPr>
          <w:rFonts w:ascii="Times New Roman" w:eastAsia="Times New Roman" w:hAnsi="Times New Roman" w:cs="Times New Roman"/>
          <w:b/>
          <w:bCs/>
          <w:color w:val="222222"/>
        </w:rPr>
        <w:t xml:space="preserve">Accreditation and Approval </w:t>
      </w:r>
      <w:r w:rsidRPr="00A672DF">
        <w:rPr>
          <w:rFonts w:ascii="Times New Roman" w:eastAsia="Times New Roman" w:hAnsi="Times New Roman" w:cs="Times New Roman"/>
          <w:b/>
          <w:bCs/>
          <w:color w:val="222222"/>
        </w:rPr>
        <w:t>Disclosure (CEC §94909(a)(6), (a)(16), and §94897(p))</w:t>
      </w:r>
    </w:p>
    <w:p w14:paraId="0B7000C0" w14:textId="3040B2F8" w:rsidR="00AD0213" w:rsidRPr="00AD0213" w:rsidRDefault="00AD0213" w:rsidP="00AD0213">
      <w:pPr>
        <w:shd w:val="clear" w:color="auto" w:fill="FFFFFF"/>
        <w:rPr>
          <w:rFonts w:ascii="Times New Roman" w:eastAsia="Times New Roman" w:hAnsi="Times New Roman" w:cs="Times New Roman"/>
          <w:color w:val="222222"/>
        </w:rPr>
      </w:pPr>
      <w:r w:rsidRPr="00AD0213">
        <w:rPr>
          <w:rFonts w:ascii="Times New Roman" w:eastAsia="Times New Roman" w:hAnsi="Times New Roman" w:cs="Times New Roman"/>
          <w:color w:val="222222"/>
        </w:rPr>
        <w:t>Hi-Power Academy is a private institution that is approved by the California Department of Public Health (CDPH) to offer the Nursing Assistan</w:t>
      </w:r>
      <w:r w:rsidR="003223B2">
        <w:rPr>
          <w:rFonts w:ascii="Times New Roman" w:eastAsia="Times New Roman" w:hAnsi="Times New Roman" w:cs="Times New Roman"/>
          <w:color w:val="222222"/>
        </w:rPr>
        <w:t xml:space="preserve">t Training </w:t>
      </w:r>
      <w:r w:rsidRPr="00AD0213">
        <w:rPr>
          <w:rFonts w:ascii="Times New Roman" w:eastAsia="Times New Roman" w:hAnsi="Times New Roman" w:cs="Times New Roman"/>
          <w:color w:val="222222"/>
        </w:rPr>
        <w:t>program.</w:t>
      </w:r>
    </w:p>
    <w:p w14:paraId="62D98AAF" w14:textId="77777777" w:rsidR="00AD0213" w:rsidRPr="00AD0213" w:rsidRDefault="00AD0213" w:rsidP="00AD0213">
      <w:pPr>
        <w:shd w:val="clear" w:color="auto" w:fill="FFFFFF"/>
        <w:rPr>
          <w:rFonts w:ascii="Times New Roman" w:eastAsia="Times New Roman" w:hAnsi="Times New Roman" w:cs="Times New Roman"/>
          <w:color w:val="222222"/>
        </w:rPr>
      </w:pPr>
      <w:r w:rsidRPr="00AD0213">
        <w:rPr>
          <w:rFonts w:ascii="Times New Roman" w:eastAsia="Times New Roman" w:hAnsi="Times New Roman" w:cs="Times New Roman"/>
          <w:color w:val="222222"/>
        </w:rPr>
        <w:t>Hi-Power Academy is not accredited by an accrediting agency recognized by the United States Department of Education (USDE).</w:t>
      </w:r>
    </w:p>
    <w:p w14:paraId="4EAA399C" w14:textId="77777777" w:rsidR="00AD0213" w:rsidRPr="00AD0213" w:rsidRDefault="00AD0213" w:rsidP="00AD0213">
      <w:pPr>
        <w:shd w:val="clear" w:color="auto" w:fill="FFFFFF"/>
        <w:rPr>
          <w:rFonts w:ascii="Times New Roman" w:eastAsia="Times New Roman" w:hAnsi="Times New Roman" w:cs="Times New Roman"/>
          <w:color w:val="222222"/>
        </w:rPr>
      </w:pPr>
    </w:p>
    <w:p w14:paraId="7370EDEF" w14:textId="4CF39354" w:rsidR="00AD0213" w:rsidRPr="00AD0213" w:rsidRDefault="00AD0213" w:rsidP="00AD0213">
      <w:pPr>
        <w:shd w:val="clear" w:color="auto" w:fill="FFFFFF"/>
        <w:rPr>
          <w:rFonts w:ascii="Times New Roman" w:eastAsia="Times New Roman" w:hAnsi="Times New Roman" w:cs="Times New Roman"/>
          <w:color w:val="222222"/>
        </w:rPr>
      </w:pPr>
      <w:r w:rsidRPr="00AD0213">
        <w:rPr>
          <w:rFonts w:ascii="Times New Roman" w:eastAsia="Times New Roman" w:hAnsi="Times New Roman" w:cs="Times New Roman"/>
          <w:color w:val="222222"/>
        </w:rPr>
        <w:t xml:space="preserve">Hi-Power Academy does not currently offer any degree programs. </w:t>
      </w:r>
    </w:p>
    <w:p w14:paraId="4E64E8FA" w14:textId="77777777" w:rsidR="00AD0213" w:rsidRPr="00AD0213" w:rsidRDefault="00AD0213" w:rsidP="00AD0213">
      <w:pPr>
        <w:shd w:val="clear" w:color="auto" w:fill="FFFFFF"/>
        <w:rPr>
          <w:rFonts w:ascii="Times New Roman" w:eastAsia="Times New Roman" w:hAnsi="Times New Roman" w:cs="Times New Roman"/>
          <w:color w:val="222222"/>
        </w:rPr>
      </w:pPr>
    </w:p>
    <w:p w14:paraId="104AA21B" w14:textId="77777777" w:rsidR="00AD0213" w:rsidRPr="00AD0213" w:rsidRDefault="00AD0213" w:rsidP="00AD0213">
      <w:pPr>
        <w:shd w:val="clear" w:color="auto" w:fill="FFFFFF"/>
        <w:rPr>
          <w:rFonts w:ascii="Times New Roman" w:eastAsia="Times New Roman" w:hAnsi="Times New Roman" w:cs="Times New Roman"/>
          <w:color w:val="222222"/>
        </w:rPr>
      </w:pPr>
      <w:r w:rsidRPr="00AD0213">
        <w:rPr>
          <w:rFonts w:ascii="Times New Roman" w:eastAsia="Times New Roman" w:hAnsi="Times New Roman" w:cs="Times New Roman"/>
          <w:color w:val="222222"/>
        </w:rPr>
        <w:t>Because Hi-Power Academy is unaccredited:</w:t>
      </w:r>
    </w:p>
    <w:p w14:paraId="1A398CC6" w14:textId="77777777" w:rsidR="00AD0213" w:rsidRPr="00AD0213" w:rsidRDefault="00AD0213" w:rsidP="006F5525">
      <w:pPr>
        <w:numPr>
          <w:ilvl w:val="0"/>
          <w:numId w:val="18"/>
        </w:numPr>
        <w:shd w:val="clear" w:color="auto" w:fill="FFFFFF"/>
        <w:ind w:left="945"/>
        <w:rPr>
          <w:rFonts w:ascii="Times New Roman" w:eastAsia="Times New Roman" w:hAnsi="Times New Roman" w:cs="Times New Roman"/>
          <w:color w:val="222222"/>
        </w:rPr>
      </w:pPr>
      <w:r w:rsidRPr="00AD0213">
        <w:rPr>
          <w:rFonts w:ascii="Times New Roman" w:eastAsia="Times New Roman" w:hAnsi="Times New Roman" w:cs="Times New Roman"/>
          <w:color w:val="222222"/>
        </w:rPr>
        <w:lastRenderedPageBreak/>
        <w:t>A student enrolled in this institution is not eligible for federal financial aid programs.</w:t>
      </w:r>
    </w:p>
    <w:p w14:paraId="2CDA4CCA" w14:textId="77777777" w:rsidR="00AD0213" w:rsidRPr="00AD0213" w:rsidRDefault="00AD0213" w:rsidP="006F5525">
      <w:pPr>
        <w:numPr>
          <w:ilvl w:val="0"/>
          <w:numId w:val="18"/>
        </w:numPr>
        <w:shd w:val="clear" w:color="auto" w:fill="FFFFFF"/>
        <w:ind w:left="945"/>
        <w:rPr>
          <w:rFonts w:ascii="Times New Roman" w:eastAsia="Times New Roman" w:hAnsi="Times New Roman" w:cs="Times New Roman"/>
          <w:color w:val="222222"/>
        </w:rPr>
      </w:pPr>
      <w:r w:rsidRPr="00AD0213">
        <w:rPr>
          <w:rFonts w:ascii="Times New Roman" w:eastAsia="Times New Roman" w:hAnsi="Times New Roman" w:cs="Times New Roman"/>
          <w:color w:val="222222"/>
        </w:rPr>
        <w:t>Certain employment positions, including but not limited to positions with the State of California, may require a degree from an accredited institution.</w:t>
      </w:r>
    </w:p>
    <w:p w14:paraId="7570F029" w14:textId="77777777" w:rsidR="00AD0213" w:rsidRPr="00AD0213" w:rsidRDefault="00AD0213" w:rsidP="00AD0213">
      <w:pPr>
        <w:shd w:val="clear" w:color="auto" w:fill="FFFFFF"/>
        <w:rPr>
          <w:rFonts w:ascii="Times New Roman" w:eastAsia="Times New Roman" w:hAnsi="Times New Roman" w:cs="Times New Roman"/>
          <w:color w:val="222222"/>
        </w:rPr>
      </w:pPr>
    </w:p>
    <w:p w14:paraId="08BA53AD" w14:textId="3CBBC829" w:rsidR="00AD0213" w:rsidRPr="00AD0213" w:rsidRDefault="00AD0213" w:rsidP="00AD0213">
      <w:pPr>
        <w:shd w:val="clear" w:color="auto" w:fill="FFFFFF"/>
        <w:rPr>
          <w:rFonts w:ascii="Times New Roman" w:eastAsia="Times New Roman" w:hAnsi="Times New Roman" w:cs="Times New Roman"/>
          <w:color w:val="222222"/>
        </w:rPr>
      </w:pPr>
      <w:r w:rsidRPr="00AD0213">
        <w:rPr>
          <w:rFonts w:ascii="Times New Roman" w:eastAsia="Times New Roman" w:hAnsi="Times New Roman" w:cs="Times New Roman"/>
          <w:color w:val="222222"/>
        </w:rPr>
        <w:t>For the N</w:t>
      </w:r>
      <w:r w:rsidR="008E0FC9">
        <w:rPr>
          <w:rFonts w:ascii="Times New Roman" w:eastAsia="Times New Roman" w:hAnsi="Times New Roman" w:cs="Times New Roman"/>
          <w:color w:val="222222"/>
        </w:rPr>
        <w:t xml:space="preserve">ursing </w:t>
      </w:r>
      <w:r w:rsidRPr="00AD0213">
        <w:rPr>
          <w:rFonts w:ascii="Times New Roman" w:eastAsia="Times New Roman" w:hAnsi="Times New Roman" w:cs="Times New Roman"/>
          <w:color w:val="222222"/>
        </w:rPr>
        <w:t>A</w:t>
      </w:r>
      <w:r w:rsidR="008E0FC9">
        <w:rPr>
          <w:rFonts w:ascii="Times New Roman" w:eastAsia="Times New Roman" w:hAnsi="Times New Roman" w:cs="Times New Roman"/>
          <w:color w:val="222222"/>
        </w:rPr>
        <w:t>ssistant Training</w:t>
      </w:r>
      <w:r w:rsidRPr="00AD0213">
        <w:rPr>
          <w:rFonts w:ascii="Times New Roman" w:eastAsia="Times New Roman" w:hAnsi="Times New Roman" w:cs="Times New Roman"/>
          <w:color w:val="222222"/>
        </w:rPr>
        <w:t xml:space="preserve"> program specifically, graduates are eligible to apply for certification through the California Department of Public Health, which is required for employment as a Certified Nursing Assistant in the state of California.</w:t>
      </w:r>
    </w:p>
    <w:p w14:paraId="726BB5DD" w14:textId="7AC9F627" w:rsidR="00A47CCF" w:rsidRPr="00A47CCF" w:rsidRDefault="00A47CCF" w:rsidP="00A47CCF">
      <w:pPr>
        <w:rPr>
          <w:rFonts w:ascii="Times New Roman" w:eastAsia="Times New Roman" w:hAnsi="Times New Roman" w:cs="Times New Roman"/>
        </w:rPr>
      </w:pPr>
    </w:p>
    <w:p w14:paraId="336266E9" w14:textId="77777777" w:rsidR="000D3E3B" w:rsidRPr="00AE2890" w:rsidRDefault="00A47CCF" w:rsidP="000D3E3B">
      <w:pPr>
        <w:outlineLvl w:val="1"/>
        <w:rPr>
          <w:rFonts w:ascii="Times New Roman" w:eastAsia="Times New Roman" w:hAnsi="Times New Roman" w:cs="Times New Roman"/>
          <w:b/>
          <w:bCs/>
          <w:color w:val="222222"/>
        </w:rPr>
      </w:pPr>
      <w:r w:rsidRPr="00AE2890">
        <w:rPr>
          <w:rFonts w:ascii="Times New Roman" w:eastAsia="Times New Roman" w:hAnsi="Times New Roman" w:cs="Times New Roman"/>
          <w:b/>
          <w:bCs/>
          <w:color w:val="222222"/>
        </w:rPr>
        <w:t>Tuition and Total Charges (CEC §94909(a)(9))</w:t>
      </w:r>
    </w:p>
    <w:p w14:paraId="0FDEFFB0" w14:textId="433A6C88" w:rsidR="00E65B5F" w:rsidRPr="00AE2890" w:rsidRDefault="00E65B5F" w:rsidP="000D3E3B">
      <w:pPr>
        <w:outlineLvl w:val="1"/>
        <w:rPr>
          <w:rFonts w:ascii="Times New Roman" w:eastAsia="Times New Roman" w:hAnsi="Times New Roman" w:cs="Times New Roman"/>
          <w:b/>
          <w:bCs/>
          <w:color w:val="222222"/>
        </w:rPr>
      </w:pPr>
      <w:r w:rsidRPr="00AE2890">
        <w:rPr>
          <w:rFonts w:ascii="Times New Roman" w:eastAsia="Times New Roman" w:hAnsi="Times New Roman" w:cs="Times New Roman"/>
        </w:rPr>
        <w:t xml:space="preserve">The total estimated cost of the Nursing Assistant Training Program (NATP) includes institutional charges and estimated </w:t>
      </w:r>
      <w:r w:rsidR="000D3E3B" w:rsidRPr="00AE2890">
        <w:rPr>
          <w:rFonts w:ascii="Times New Roman" w:eastAsia="Times New Roman" w:hAnsi="Times New Roman" w:cs="Times New Roman"/>
        </w:rPr>
        <w:t>non-institutional</w:t>
      </w:r>
      <w:r w:rsidRPr="00AE2890">
        <w:rPr>
          <w:rFonts w:ascii="Times New Roman" w:eastAsia="Times New Roman" w:hAnsi="Times New Roman" w:cs="Times New Roman"/>
        </w:rPr>
        <w:t xml:space="preserve"> charges.</w:t>
      </w:r>
    </w:p>
    <w:p w14:paraId="7903B2BD" w14:textId="77777777" w:rsidR="00E65B5F" w:rsidRPr="00AE2890" w:rsidRDefault="00E65B5F" w:rsidP="00AE2890">
      <w:pPr>
        <w:outlineLvl w:val="2"/>
        <w:rPr>
          <w:rFonts w:ascii="Times New Roman" w:eastAsia="Times New Roman" w:hAnsi="Times New Roman" w:cs="Times New Roman"/>
          <w:b/>
          <w:bCs/>
        </w:rPr>
      </w:pPr>
      <w:r w:rsidRPr="00AE2890">
        <w:rPr>
          <w:rFonts w:ascii="Times New Roman" w:eastAsia="Times New Roman" w:hAnsi="Times New Roman" w:cs="Times New Roman"/>
          <w:b/>
          <w:bCs/>
        </w:rPr>
        <w:t>Institutional Charges</w:t>
      </w:r>
    </w:p>
    <w:p w14:paraId="1DECF885" w14:textId="77777777" w:rsidR="00E65B5F" w:rsidRPr="00AE2890" w:rsidRDefault="00E65B5F" w:rsidP="006F5525">
      <w:pPr>
        <w:numPr>
          <w:ilvl w:val="0"/>
          <w:numId w:val="25"/>
        </w:numPr>
        <w:rPr>
          <w:rFonts w:ascii="Times New Roman" w:eastAsia="Times New Roman" w:hAnsi="Times New Roman" w:cs="Times New Roman"/>
        </w:rPr>
      </w:pPr>
      <w:r w:rsidRPr="00AE2890">
        <w:rPr>
          <w:rFonts w:ascii="Times New Roman" w:eastAsia="Times New Roman" w:hAnsi="Times New Roman" w:cs="Times New Roman"/>
        </w:rPr>
        <w:t>Registration Fee: $183.15 — non-refundable</w:t>
      </w:r>
    </w:p>
    <w:p w14:paraId="2706C389" w14:textId="77777777" w:rsidR="00E65B5F" w:rsidRPr="00AE2890" w:rsidRDefault="00E65B5F" w:rsidP="006F5525">
      <w:pPr>
        <w:numPr>
          <w:ilvl w:val="0"/>
          <w:numId w:val="25"/>
        </w:numPr>
        <w:rPr>
          <w:rFonts w:ascii="Times New Roman" w:eastAsia="Times New Roman" w:hAnsi="Times New Roman" w:cs="Times New Roman"/>
        </w:rPr>
      </w:pPr>
      <w:r w:rsidRPr="00AE2890">
        <w:rPr>
          <w:rFonts w:ascii="Times New Roman" w:eastAsia="Times New Roman" w:hAnsi="Times New Roman" w:cs="Times New Roman"/>
        </w:rPr>
        <w:t>Tuition: $1,350.00</w:t>
      </w:r>
    </w:p>
    <w:p w14:paraId="4988219B" w14:textId="77777777" w:rsidR="00E65B5F" w:rsidRPr="00AE2890" w:rsidRDefault="00E65B5F" w:rsidP="006F5525">
      <w:pPr>
        <w:numPr>
          <w:ilvl w:val="0"/>
          <w:numId w:val="25"/>
        </w:numPr>
        <w:rPr>
          <w:rFonts w:ascii="Times New Roman" w:eastAsia="Times New Roman" w:hAnsi="Times New Roman" w:cs="Times New Roman"/>
        </w:rPr>
      </w:pPr>
      <w:r w:rsidRPr="00AE2890">
        <w:rPr>
          <w:rFonts w:ascii="Times New Roman" w:eastAsia="Times New Roman" w:hAnsi="Times New Roman" w:cs="Times New Roman"/>
        </w:rPr>
        <w:t>Student Tuition Recovery Fund (STRF) Assessment: $0.00</w:t>
      </w:r>
    </w:p>
    <w:p w14:paraId="067E120D" w14:textId="77777777" w:rsidR="00E65B5F" w:rsidRPr="003A7DEB" w:rsidRDefault="00E65B5F" w:rsidP="006F5525">
      <w:pPr>
        <w:numPr>
          <w:ilvl w:val="0"/>
          <w:numId w:val="25"/>
        </w:numPr>
        <w:rPr>
          <w:rFonts w:ascii="Times New Roman" w:eastAsia="Times New Roman" w:hAnsi="Times New Roman" w:cs="Times New Roman"/>
        </w:rPr>
      </w:pPr>
      <w:r w:rsidRPr="00AE2890">
        <w:rPr>
          <w:rFonts w:ascii="Times New Roman" w:eastAsia="Times New Roman" w:hAnsi="Times New Roman" w:cs="Times New Roman"/>
          <w:b/>
          <w:bCs/>
        </w:rPr>
        <w:t>Total Institutional Charges:</w:t>
      </w:r>
      <w:r w:rsidRPr="00AE2890">
        <w:rPr>
          <w:rFonts w:ascii="Times New Roman" w:eastAsia="Times New Roman" w:hAnsi="Times New Roman" w:cs="Times New Roman"/>
        </w:rPr>
        <w:t xml:space="preserve"> </w:t>
      </w:r>
      <w:r w:rsidRPr="00AE2890">
        <w:rPr>
          <w:rFonts w:ascii="Times New Roman" w:eastAsia="Times New Roman" w:hAnsi="Times New Roman" w:cs="Times New Roman"/>
          <w:b/>
          <w:bCs/>
        </w:rPr>
        <w:t>$1,533.15</w:t>
      </w:r>
    </w:p>
    <w:p w14:paraId="285E8A69" w14:textId="77777777" w:rsidR="003A7DEB" w:rsidRPr="00AE2890" w:rsidRDefault="003A7DEB" w:rsidP="003A7DEB">
      <w:pPr>
        <w:ind w:left="630"/>
        <w:rPr>
          <w:rFonts w:ascii="Times New Roman" w:eastAsia="Times New Roman" w:hAnsi="Times New Roman" w:cs="Times New Roman"/>
        </w:rPr>
      </w:pPr>
    </w:p>
    <w:p w14:paraId="2D872EED" w14:textId="77777777" w:rsidR="00E65B5F" w:rsidRPr="00AE2890" w:rsidRDefault="00E65B5F" w:rsidP="00AE2890">
      <w:pPr>
        <w:outlineLvl w:val="2"/>
        <w:rPr>
          <w:rFonts w:ascii="Times New Roman" w:eastAsia="Times New Roman" w:hAnsi="Times New Roman" w:cs="Times New Roman"/>
          <w:b/>
          <w:bCs/>
        </w:rPr>
      </w:pPr>
      <w:r w:rsidRPr="00AE2890">
        <w:rPr>
          <w:rFonts w:ascii="Times New Roman" w:eastAsia="Times New Roman" w:hAnsi="Times New Roman" w:cs="Times New Roman"/>
          <w:b/>
          <w:bCs/>
        </w:rPr>
        <w:t>Estimated Noninstitutional Charges</w:t>
      </w:r>
    </w:p>
    <w:p w14:paraId="36200866" w14:textId="77777777" w:rsidR="00E65B5F" w:rsidRPr="00E65B5F" w:rsidRDefault="00E65B5F" w:rsidP="00AE2890">
      <w:pPr>
        <w:rPr>
          <w:rFonts w:ascii="Times New Roman" w:eastAsia="Times New Roman" w:hAnsi="Times New Roman" w:cs="Times New Roman"/>
        </w:rPr>
      </w:pPr>
      <w:r w:rsidRPr="00E65B5F">
        <w:rPr>
          <w:rFonts w:ascii="Times New Roman" w:eastAsia="Times New Roman" w:hAnsi="Times New Roman" w:cs="Times New Roman"/>
        </w:rPr>
        <w:t>Students are responsible for certain estimated expenses that are paid directly to a state agency, vendor, or purchased by the student:</w:t>
      </w:r>
    </w:p>
    <w:p w14:paraId="05EF03C8" w14:textId="77777777" w:rsidR="00E65B5F" w:rsidRPr="000D3E3B" w:rsidRDefault="00E65B5F" w:rsidP="006F5525">
      <w:pPr>
        <w:numPr>
          <w:ilvl w:val="0"/>
          <w:numId w:val="26"/>
        </w:numPr>
        <w:rPr>
          <w:rFonts w:ascii="Times New Roman" w:eastAsia="Times New Roman" w:hAnsi="Times New Roman" w:cs="Times New Roman"/>
        </w:rPr>
      </w:pPr>
      <w:r w:rsidRPr="000D3E3B">
        <w:rPr>
          <w:rFonts w:ascii="Times New Roman" w:eastAsia="Times New Roman" w:hAnsi="Times New Roman" w:cs="Times New Roman"/>
        </w:rPr>
        <w:t>State Examination Fee: $125.00</w:t>
      </w:r>
    </w:p>
    <w:p w14:paraId="3D70B126" w14:textId="77777777" w:rsidR="00E65B5F" w:rsidRPr="000D3E3B" w:rsidRDefault="00E65B5F" w:rsidP="006F5525">
      <w:pPr>
        <w:numPr>
          <w:ilvl w:val="0"/>
          <w:numId w:val="26"/>
        </w:numPr>
        <w:rPr>
          <w:rFonts w:ascii="Times New Roman" w:eastAsia="Times New Roman" w:hAnsi="Times New Roman" w:cs="Times New Roman"/>
        </w:rPr>
      </w:pPr>
      <w:r w:rsidRPr="000D3E3B">
        <w:rPr>
          <w:rFonts w:ascii="Times New Roman" w:eastAsia="Times New Roman" w:hAnsi="Times New Roman" w:cs="Times New Roman"/>
        </w:rPr>
        <w:t>Live Scan Fingerprinting: $25.00</w:t>
      </w:r>
    </w:p>
    <w:p w14:paraId="2748E010" w14:textId="77777777" w:rsidR="00E65B5F" w:rsidRPr="000D3E3B" w:rsidRDefault="00E65B5F" w:rsidP="006F5525">
      <w:pPr>
        <w:numPr>
          <w:ilvl w:val="0"/>
          <w:numId w:val="26"/>
        </w:numPr>
        <w:rPr>
          <w:rFonts w:ascii="Times New Roman" w:eastAsia="Times New Roman" w:hAnsi="Times New Roman" w:cs="Times New Roman"/>
        </w:rPr>
      </w:pPr>
      <w:r w:rsidRPr="000D3E3B">
        <w:rPr>
          <w:rFonts w:ascii="Times New Roman" w:eastAsia="Times New Roman" w:hAnsi="Times New Roman" w:cs="Times New Roman"/>
        </w:rPr>
        <w:t>Scrubs and Appropriate Clinical Shoes: $150.00</w:t>
      </w:r>
    </w:p>
    <w:p w14:paraId="31C896D0" w14:textId="77777777" w:rsidR="00E65B5F" w:rsidRPr="000D3E3B" w:rsidRDefault="00E65B5F" w:rsidP="006F5525">
      <w:pPr>
        <w:numPr>
          <w:ilvl w:val="0"/>
          <w:numId w:val="26"/>
        </w:numPr>
        <w:rPr>
          <w:rFonts w:ascii="Times New Roman" w:eastAsia="Times New Roman" w:hAnsi="Times New Roman" w:cs="Times New Roman"/>
        </w:rPr>
      </w:pPr>
      <w:r w:rsidRPr="000D3E3B">
        <w:rPr>
          <w:rFonts w:ascii="Times New Roman" w:eastAsia="Times New Roman" w:hAnsi="Times New Roman" w:cs="Times New Roman"/>
        </w:rPr>
        <w:t>Blood Pressure Cuff: $25.00</w:t>
      </w:r>
    </w:p>
    <w:p w14:paraId="774E6A99" w14:textId="77777777" w:rsidR="00E65B5F" w:rsidRPr="000D3E3B" w:rsidRDefault="00E65B5F" w:rsidP="006F5525">
      <w:pPr>
        <w:numPr>
          <w:ilvl w:val="0"/>
          <w:numId w:val="26"/>
        </w:numPr>
        <w:rPr>
          <w:rFonts w:ascii="Times New Roman" w:eastAsia="Times New Roman" w:hAnsi="Times New Roman" w:cs="Times New Roman"/>
        </w:rPr>
      </w:pPr>
      <w:r w:rsidRPr="000D3E3B">
        <w:rPr>
          <w:rFonts w:ascii="Times New Roman" w:eastAsia="Times New Roman" w:hAnsi="Times New Roman" w:cs="Times New Roman"/>
        </w:rPr>
        <w:t>Stethoscope: $25.00</w:t>
      </w:r>
    </w:p>
    <w:p w14:paraId="165C62E6" w14:textId="77777777" w:rsidR="00E65B5F" w:rsidRPr="000D3E3B" w:rsidRDefault="00E65B5F" w:rsidP="006F5525">
      <w:pPr>
        <w:numPr>
          <w:ilvl w:val="0"/>
          <w:numId w:val="26"/>
        </w:numPr>
        <w:rPr>
          <w:rFonts w:ascii="Times New Roman" w:eastAsia="Times New Roman" w:hAnsi="Times New Roman" w:cs="Times New Roman"/>
        </w:rPr>
      </w:pPr>
      <w:r w:rsidRPr="000D3E3B">
        <w:rPr>
          <w:rFonts w:ascii="Times New Roman" w:eastAsia="Times New Roman" w:hAnsi="Times New Roman" w:cs="Times New Roman"/>
        </w:rPr>
        <w:t>Basic School Supplies: $15.00</w:t>
      </w:r>
    </w:p>
    <w:p w14:paraId="714ADA02" w14:textId="77777777" w:rsidR="00E65B5F" w:rsidRPr="00E65B5F" w:rsidRDefault="00E65B5F" w:rsidP="006F5525">
      <w:pPr>
        <w:numPr>
          <w:ilvl w:val="0"/>
          <w:numId w:val="26"/>
        </w:numPr>
        <w:rPr>
          <w:rFonts w:ascii="Times New Roman" w:eastAsia="Times New Roman" w:hAnsi="Times New Roman" w:cs="Times New Roman"/>
        </w:rPr>
      </w:pPr>
      <w:r w:rsidRPr="00E65B5F">
        <w:rPr>
          <w:rFonts w:ascii="Times New Roman" w:eastAsia="Times New Roman" w:hAnsi="Times New Roman" w:cs="Times New Roman"/>
          <w:b/>
          <w:bCs/>
        </w:rPr>
        <w:t>Total Estimated Noninstitutional Charges:</w:t>
      </w:r>
      <w:r w:rsidRPr="00E65B5F">
        <w:rPr>
          <w:rFonts w:ascii="Times New Roman" w:eastAsia="Times New Roman" w:hAnsi="Times New Roman" w:cs="Times New Roman"/>
        </w:rPr>
        <w:t xml:space="preserve"> </w:t>
      </w:r>
      <w:r w:rsidRPr="00E65B5F">
        <w:rPr>
          <w:rFonts w:ascii="Times New Roman" w:eastAsia="Times New Roman" w:hAnsi="Times New Roman" w:cs="Times New Roman"/>
          <w:b/>
          <w:bCs/>
        </w:rPr>
        <w:t>$365.00</w:t>
      </w:r>
    </w:p>
    <w:p w14:paraId="5F9A715E" w14:textId="77777777" w:rsidR="00E65B5F" w:rsidRPr="003A7DEB" w:rsidRDefault="00E65B5F" w:rsidP="00E65B5F">
      <w:pPr>
        <w:spacing w:before="100" w:beforeAutospacing="1" w:after="100" w:afterAutospacing="1"/>
        <w:outlineLvl w:val="2"/>
        <w:rPr>
          <w:rFonts w:ascii="Times New Roman" w:eastAsia="Times New Roman" w:hAnsi="Times New Roman" w:cs="Times New Roman"/>
          <w:b/>
          <w:bCs/>
        </w:rPr>
      </w:pPr>
      <w:r w:rsidRPr="003A7DEB">
        <w:rPr>
          <w:rFonts w:ascii="Times New Roman" w:eastAsia="Times New Roman" w:hAnsi="Times New Roman" w:cs="Times New Roman"/>
          <w:b/>
          <w:bCs/>
        </w:rPr>
        <w:t>Estimated Total Program Charges</w:t>
      </w:r>
    </w:p>
    <w:p w14:paraId="42FBF9B1" w14:textId="77777777" w:rsidR="00E65B5F" w:rsidRPr="003A7DEB" w:rsidRDefault="00E65B5F" w:rsidP="00E65B5F">
      <w:pPr>
        <w:spacing w:before="100" w:beforeAutospacing="1" w:after="100" w:afterAutospacing="1"/>
        <w:rPr>
          <w:rFonts w:ascii="Times New Roman" w:eastAsia="Times New Roman" w:hAnsi="Times New Roman" w:cs="Times New Roman"/>
        </w:rPr>
      </w:pPr>
      <w:r w:rsidRPr="003A7DEB">
        <w:rPr>
          <w:rFonts w:ascii="Times New Roman" w:eastAsia="Times New Roman" w:hAnsi="Times New Roman" w:cs="Times New Roman"/>
          <w:b/>
          <w:bCs/>
        </w:rPr>
        <w:t>Estimated Total Program Cost: $1,898.15</w:t>
      </w:r>
    </w:p>
    <w:p w14:paraId="57A6CD45" w14:textId="3F7226A8" w:rsidR="00E65B5F" w:rsidRPr="00E65B5F" w:rsidRDefault="000D3E3B" w:rsidP="00E65B5F">
      <w:pPr>
        <w:spacing w:before="100" w:beforeAutospacing="1" w:after="100" w:afterAutospacing="1"/>
        <w:rPr>
          <w:rFonts w:ascii="Times New Roman" w:eastAsia="Times New Roman" w:hAnsi="Times New Roman" w:cs="Times New Roman"/>
        </w:rPr>
      </w:pPr>
      <w:r w:rsidRPr="00E65B5F">
        <w:rPr>
          <w:rFonts w:ascii="Times New Roman" w:eastAsia="Times New Roman" w:hAnsi="Times New Roman" w:cs="Times New Roman"/>
        </w:rPr>
        <w:t>Non-institutional</w:t>
      </w:r>
      <w:r w:rsidR="00E65B5F" w:rsidRPr="00E65B5F">
        <w:rPr>
          <w:rFonts w:ascii="Times New Roman" w:eastAsia="Times New Roman" w:hAnsi="Times New Roman" w:cs="Times New Roman"/>
        </w:rPr>
        <w:t xml:space="preserve"> costs are estimates and may vary depending on fees charged by outside agencies, vendors, and the student's choice of items. Students are responsible for obtaining required electronic devices and reliable internet access for online instruction. These costs are not included because students may already have access to the required resources and costs vary.</w:t>
      </w:r>
    </w:p>
    <w:p w14:paraId="6998B03D" w14:textId="3F2B1246" w:rsidR="00D60EAD" w:rsidRPr="008E4F37" w:rsidRDefault="00E65B5F" w:rsidP="008E4F37">
      <w:pPr>
        <w:spacing w:before="100" w:beforeAutospacing="1" w:after="100" w:afterAutospacing="1"/>
        <w:rPr>
          <w:rFonts w:ascii="Times New Roman" w:eastAsia="Times New Roman" w:hAnsi="Times New Roman" w:cs="Times New Roman"/>
        </w:rPr>
      </w:pPr>
      <w:r w:rsidRPr="00E65B5F">
        <w:rPr>
          <w:rFonts w:ascii="Times New Roman" w:eastAsia="Times New Roman" w:hAnsi="Times New Roman" w:cs="Times New Roman"/>
        </w:rPr>
        <w:t xml:space="preserve">Hi-Power Academy provides the required online study materials for the program. Institutional charges are </w:t>
      </w:r>
      <w:r w:rsidRPr="000D3E3B">
        <w:rPr>
          <w:rFonts w:ascii="Times New Roman" w:eastAsia="Times New Roman" w:hAnsi="Times New Roman" w:cs="Times New Roman"/>
          <w:b/>
          <w:bCs/>
        </w:rPr>
        <w:t>due at least two weeks</w:t>
      </w:r>
      <w:r w:rsidRPr="00E65B5F">
        <w:rPr>
          <w:rFonts w:ascii="Times New Roman" w:eastAsia="Times New Roman" w:hAnsi="Times New Roman" w:cs="Times New Roman"/>
        </w:rPr>
        <w:t xml:space="preserve"> before the scheduled program start date, unless otherwise stated in the Enrollment Agreement or applicable institutional policy.</w:t>
      </w:r>
    </w:p>
    <w:p w14:paraId="0EE374A2" w14:textId="1203F3C0" w:rsidR="008D688B" w:rsidRPr="00504B41" w:rsidRDefault="00A47CCF" w:rsidP="00504B41">
      <w:pPr>
        <w:outlineLvl w:val="1"/>
        <w:rPr>
          <w:rFonts w:ascii="Times New Roman" w:eastAsia="Times New Roman" w:hAnsi="Times New Roman" w:cs="Times New Roman"/>
          <w:b/>
          <w:bCs/>
          <w:color w:val="222222"/>
        </w:rPr>
      </w:pPr>
      <w:r w:rsidRPr="008776A1">
        <w:rPr>
          <w:rFonts w:ascii="Times New Roman" w:eastAsia="Times New Roman" w:hAnsi="Times New Roman" w:cs="Times New Roman"/>
          <w:b/>
          <w:bCs/>
          <w:color w:val="222222"/>
        </w:rPr>
        <w:t>Student Tuition Recovery Fund (STRF) (</w:t>
      </w:r>
      <w:r w:rsidR="008D688B" w:rsidRPr="008D688B">
        <w:rPr>
          <w:rFonts w:ascii="Times New Roman" w:eastAsia="Times New Roman" w:hAnsi="Times New Roman" w:cs="Times New Roman"/>
          <w:b/>
          <w:bCs/>
        </w:rPr>
        <w:t>CEC § 94909(a)(14); 5 C.C.R. § 76215(a) and (b)</w:t>
      </w:r>
    </w:p>
    <w:p w14:paraId="46FE1FAD" w14:textId="77777777" w:rsidR="008D688B" w:rsidRPr="008D688B" w:rsidRDefault="008D688B" w:rsidP="008D688B">
      <w:pPr>
        <w:spacing w:before="100" w:beforeAutospacing="1" w:after="100" w:afterAutospacing="1"/>
        <w:rPr>
          <w:rFonts w:ascii="Times New Roman" w:eastAsia="Times New Roman" w:hAnsi="Times New Roman" w:cs="Times New Roman"/>
        </w:rPr>
      </w:pPr>
      <w:r w:rsidRPr="008D688B">
        <w:rPr>
          <w:rFonts w:ascii="Times New Roman" w:eastAsia="Times New Roman" w:hAnsi="Times New Roman" w:cs="Times New Roman"/>
        </w:rPr>
        <w:t xml:space="preserve">The State of California established the Student Tuition Recovery Fund (STRF) to relieve or mitigate economic loss suffered by a student in an educational program at a qualifying </w:t>
      </w:r>
      <w:r w:rsidRPr="008D688B">
        <w:rPr>
          <w:rFonts w:ascii="Times New Roman" w:eastAsia="Times New Roman" w:hAnsi="Times New Roman" w:cs="Times New Roman"/>
        </w:rPr>
        <w:lastRenderedPageBreak/>
        <w:t>institution, who is or was a California resident while enrolled, or was enrolled in a residency program, if the student enrolled in the institution, prepaid tuition, and suffered an economic loss.</w:t>
      </w:r>
    </w:p>
    <w:p w14:paraId="1E120BDD" w14:textId="55EAA156" w:rsidR="008D688B" w:rsidRPr="008D688B" w:rsidRDefault="008D688B" w:rsidP="008D688B">
      <w:pPr>
        <w:spacing w:before="100" w:beforeAutospacing="1" w:after="100" w:afterAutospacing="1"/>
        <w:rPr>
          <w:rFonts w:ascii="Times New Roman" w:eastAsia="Times New Roman" w:hAnsi="Times New Roman" w:cs="Times New Roman"/>
        </w:rPr>
      </w:pPr>
      <w:r w:rsidRPr="008D688B">
        <w:rPr>
          <w:rFonts w:ascii="Times New Roman" w:eastAsia="Times New Roman" w:hAnsi="Times New Roman" w:cs="Times New Roman"/>
        </w:rPr>
        <w:t xml:space="preserve">Unless relieved of the obligation to do so, you must pay the state-imposed assessment for the STRF, or it must be paid on your behalf, if you are a student in an educational program, who is a California resident, or are enrolled in a residency program, and prepay all or part of your tuition. You are not eligible for protection from the </w:t>
      </w:r>
      <w:r w:rsidR="00D2335E" w:rsidRPr="008D688B">
        <w:rPr>
          <w:rFonts w:ascii="Times New Roman" w:eastAsia="Times New Roman" w:hAnsi="Times New Roman" w:cs="Times New Roman"/>
        </w:rPr>
        <w:t>STRF,</w:t>
      </w:r>
      <w:r w:rsidRPr="008D688B">
        <w:rPr>
          <w:rFonts w:ascii="Times New Roman" w:eastAsia="Times New Roman" w:hAnsi="Times New Roman" w:cs="Times New Roman"/>
        </w:rPr>
        <w:t xml:space="preserve"> and you are not required to pay the STRF assessment, if you are not a California resident, or are not enrolled in a residency program.</w:t>
      </w:r>
    </w:p>
    <w:p w14:paraId="355DD2DC" w14:textId="77777777" w:rsidR="008D688B" w:rsidRPr="008D688B" w:rsidRDefault="008D688B" w:rsidP="008D688B">
      <w:pPr>
        <w:spacing w:before="100" w:beforeAutospacing="1" w:after="100" w:afterAutospacing="1"/>
        <w:rPr>
          <w:rFonts w:ascii="Times New Roman" w:eastAsia="Times New Roman" w:hAnsi="Times New Roman" w:cs="Times New Roman"/>
        </w:rPr>
      </w:pPr>
      <w:r w:rsidRPr="008D688B">
        <w:rPr>
          <w:rFonts w:ascii="Times New Roman" w:eastAsia="Times New Roman" w:hAnsi="Times New Roman" w:cs="Times New Roman"/>
        </w:rPr>
        <w:t>It is important that you keep copies of your enrollment agreement, financial aid documents, receipts, or any other information that documents the amount paid to the school. Questions regarding the STRF may be directed to the Bureau for Private Postsecondary Education, 1747 North Market Blvd., Suite 225, Sacramento, California, 95834, (916) 574-8900 or (888) 370-7589.</w:t>
      </w:r>
    </w:p>
    <w:p w14:paraId="6B6F16E3" w14:textId="77777777" w:rsidR="008D688B" w:rsidRPr="008D688B" w:rsidRDefault="008D688B" w:rsidP="008D688B">
      <w:pPr>
        <w:spacing w:before="100" w:beforeAutospacing="1" w:after="100" w:afterAutospacing="1"/>
        <w:rPr>
          <w:rFonts w:ascii="Times New Roman" w:eastAsia="Times New Roman" w:hAnsi="Times New Roman" w:cs="Times New Roman"/>
        </w:rPr>
      </w:pPr>
      <w:r w:rsidRPr="008D688B">
        <w:rPr>
          <w:rFonts w:ascii="Times New Roman" w:eastAsia="Times New Roman" w:hAnsi="Times New Roman" w:cs="Times New Roman"/>
        </w:rPr>
        <w:t>To be eligible for STRF, you must be a California resident or are enrolled in a residency program, prepaid tuition, paid or deemed to have paid the STRF assessment, and suffered an economic loss as a result of any of the following:</w:t>
      </w:r>
    </w:p>
    <w:p w14:paraId="1FCE01EC" w14:textId="77777777" w:rsidR="008D688B" w:rsidRPr="008D688B" w:rsidRDefault="008D688B" w:rsidP="006F5525">
      <w:pPr>
        <w:numPr>
          <w:ilvl w:val="0"/>
          <w:numId w:val="27"/>
        </w:numPr>
        <w:spacing w:before="100" w:beforeAutospacing="1" w:after="100" w:afterAutospacing="1"/>
        <w:rPr>
          <w:rFonts w:ascii="Times New Roman" w:eastAsia="Times New Roman" w:hAnsi="Times New Roman" w:cs="Times New Roman"/>
        </w:rPr>
      </w:pPr>
      <w:r w:rsidRPr="008D688B">
        <w:rPr>
          <w:rFonts w:ascii="Times New Roman" w:eastAsia="Times New Roman" w:hAnsi="Times New Roman" w:cs="Times New Roman"/>
        </w:rPr>
        <w:t>The institution, a location of the institution, or an educational program offered by the institution was closed or discontinued, and you did not choose to participate in a teach-out plan approved by the Bureau or did not complete a chosen teach-out plan approved by the Bureau.</w:t>
      </w:r>
    </w:p>
    <w:p w14:paraId="3D2C6D29" w14:textId="67E71A1E" w:rsidR="008D688B" w:rsidRPr="008D688B" w:rsidRDefault="008D688B" w:rsidP="006F5525">
      <w:pPr>
        <w:numPr>
          <w:ilvl w:val="0"/>
          <w:numId w:val="27"/>
        </w:numPr>
        <w:spacing w:before="100" w:beforeAutospacing="1" w:after="100" w:afterAutospacing="1"/>
        <w:rPr>
          <w:rFonts w:ascii="Times New Roman" w:eastAsia="Times New Roman" w:hAnsi="Times New Roman" w:cs="Times New Roman"/>
        </w:rPr>
      </w:pPr>
      <w:r w:rsidRPr="008D688B">
        <w:rPr>
          <w:rFonts w:ascii="Times New Roman" w:eastAsia="Times New Roman" w:hAnsi="Times New Roman" w:cs="Times New Roman"/>
        </w:rPr>
        <w:t xml:space="preserve">You were enrolled at an institution or a location of the institution within the </w:t>
      </w:r>
      <w:proofErr w:type="gramStart"/>
      <w:r w:rsidRPr="008D688B">
        <w:rPr>
          <w:rFonts w:ascii="Times New Roman" w:eastAsia="Times New Roman" w:hAnsi="Times New Roman" w:cs="Times New Roman"/>
        </w:rPr>
        <w:t>120 day</w:t>
      </w:r>
      <w:proofErr w:type="gramEnd"/>
      <w:r w:rsidRPr="008D688B">
        <w:rPr>
          <w:rFonts w:ascii="Times New Roman" w:eastAsia="Times New Roman" w:hAnsi="Times New Roman" w:cs="Times New Roman"/>
        </w:rPr>
        <w:t xml:space="preserve"> period before the closure of the institution or location of the </w:t>
      </w:r>
      <w:r w:rsidR="00D2335E" w:rsidRPr="008D688B">
        <w:rPr>
          <w:rFonts w:ascii="Times New Roman" w:eastAsia="Times New Roman" w:hAnsi="Times New Roman" w:cs="Times New Roman"/>
        </w:rPr>
        <w:t>institution or</w:t>
      </w:r>
      <w:r w:rsidRPr="008D688B">
        <w:rPr>
          <w:rFonts w:ascii="Times New Roman" w:eastAsia="Times New Roman" w:hAnsi="Times New Roman" w:cs="Times New Roman"/>
        </w:rPr>
        <w:t xml:space="preserve"> were enrolled in an educational program within the </w:t>
      </w:r>
      <w:r w:rsidR="00D2335E" w:rsidRPr="008D688B">
        <w:rPr>
          <w:rFonts w:ascii="Times New Roman" w:eastAsia="Times New Roman" w:hAnsi="Times New Roman" w:cs="Times New Roman"/>
        </w:rPr>
        <w:t>120-day</w:t>
      </w:r>
      <w:r w:rsidRPr="008D688B">
        <w:rPr>
          <w:rFonts w:ascii="Times New Roman" w:eastAsia="Times New Roman" w:hAnsi="Times New Roman" w:cs="Times New Roman"/>
        </w:rPr>
        <w:t xml:space="preserve"> period before the program was discontinued.</w:t>
      </w:r>
    </w:p>
    <w:p w14:paraId="6C64A119" w14:textId="77777777" w:rsidR="008D688B" w:rsidRPr="008D688B" w:rsidRDefault="008D688B" w:rsidP="006F5525">
      <w:pPr>
        <w:numPr>
          <w:ilvl w:val="0"/>
          <w:numId w:val="27"/>
        </w:numPr>
        <w:spacing w:before="100" w:beforeAutospacing="1" w:after="100" w:afterAutospacing="1"/>
        <w:rPr>
          <w:rFonts w:ascii="Times New Roman" w:eastAsia="Times New Roman" w:hAnsi="Times New Roman" w:cs="Times New Roman"/>
        </w:rPr>
      </w:pPr>
      <w:r w:rsidRPr="008D688B">
        <w:rPr>
          <w:rFonts w:ascii="Times New Roman" w:eastAsia="Times New Roman" w:hAnsi="Times New Roman" w:cs="Times New Roman"/>
        </w:rPr>
        <w:t>You were enrolled at an institution or a location of the institution more than 120 days before the closure of the institution or location of the institution, in an educational program offered by the institution as to which the Bureau determined there was a significant decline in the quality or value of the program more than 120 days before closure.</w:t>
      </w:r>
    </w:p>
    <w:p w14:paraId="6B8528CD" w14:textId="77777777" w:rsidR="008D688B" w:rsidRPr="008D688B" w:rsidRDefault="008D688B" w:rsidP="006F5525">
      <w:pPr>
        <w:numPr>
          <w:ilvl w:val="0"/>
          <w:numId w:val="27"/>
        </w:numPr>
        <w:spacing w:before="100" w:beforeAutospacing="1" w:after="100" w:afterAutospacing="1"/>
        <w:rPr>
          <w:rFonts w:ascii="Times New Roman" w:eastAsia="Times New Roman" w:hAnsi="Times New Roman" w:cs="Times New Roman"/>
        </w:rPr>
      </w:pPr>
      <w:r w:rsidRPr="008D688B">
        <w:rPr>
          <w:rFonts w:ascii="Times New Roman" w:eastAsia="Times New Roman" w:hAnsi="Times New Roman" w:cs="Times New Roman"/>
        </w:rPr>
        <w:t>The institution has been ordered to pay a refund by the Bureau but has failed to do so.</w:t>
      </w:r>
    </w:p>
    <w:p w14:paraId="6E7B2FE3" w14:textId="528B3ABB" w:rsidR="008D688B" w:rsidRPr="008D688B" w:rsidRDefault="008D688B" w:rsidP="006F5525">
      <w:pPr>
        <w:numPr>
          <w:ilvl w:val="0"/>
          <w:numId w:val="27"/>
        </w:numPr>
        <w:spacing w:before="100" w:beforeAutospacing="1" w:after="100" w:afterAutospacing="1"/>
        <w:rPr>
          <w:rFonts w:ascii="Times New Roman" w:eastAsia="Times New Roman" w:hAnsi="Times New Roman" w:cs="Times New Roman"/>
        </w:rPr>
      </w:pPr>
      <w:r w:rsidRPr="008D688B">
        <w:rPr>
          <w:rFonts w:ascii="Times New Roman" w:eastAsia="Times New Roman" w:hAnsi="Times New Roman" w:cs="Times New Roman"/>
        </w:rPr>
        <w:t xml:space="preserve">The institution has failed to pay or reimburse loan proceeds under a federal student loan program as required by </w:t>
      </w:r>
      <w:r w:rsidR="00D2335E" w:rsidRPr="008D688B">
        <w:rPr>
          <w:rFonts w:ascii="Times New Roman" w:eastAsia="Times New Roman" w:hAnsi="Times New Roman" w:cs="Times New Roman"/>
        </w:rPr>
        <w:t>law or</w:t>
      </w:r>
      <w:r w:rsidRPr="008D688B">
        <w:rPr>
          <w:rFonts w:ascii="Times New Roman" w:eastAsia="Times New Roman" w:hAnsi="Times New Roman" w:cs="Times New Roman"/>
        </w:rPr>
        <w:t xml:space="preserve"> has failed to pay or reimburse proceeds received by the institution </w:t>
      </w:r>
      <w:proofErr w:type="gramStart"/>
      <w:r w:rsidRPr="008D688B">
        <w:rPr>
          <w:rFonts w:ascii="Times New Roman" w:eastAsia="Times New Roman" w:hAnsi="Times New Roman" w:cs="Times New Roman"/>
        </w:rPr>
        <w:t>in excess of</w:t>
      </w:r>
      <w:proofErr w:type="gramEnd"/>
      <w:r w:rsidRPr="008D688B">
        <w:rPr>
          <w:rFonts w:ascii="Times New Roman" w:eastAsia="Times New Roman" w:hAnsi="Times New Roman" w:cs="Times New Roman"/>
        </w:rPr>
        <w:t xml:space="preserve"> tuition and other costs.</w:t>
      </w:r>
    </w:p>
    <w:p w14:paraId="06E91B91" w14:textId="77777777" w:rsidR="008D688B" w:rsidRPr="008D688B" w:rsidRDefault="008D688B" w:rsidP="006F5525">
      <w:pPr>
        <w:numPr>
          <w:ilvl w:val="0"/>
          <w:numId w:val="27"/>
        </w:numPr>
        <w:spacing w:before="100" w:beforeAutospacing="1" w:after="100" w:afterAutospacing="1"/>
        <w:rPr>
          <w:rFonts w:ascii="Times New Roman" w:eastAsia="Times New Roman" w:hAnsi="Times New Roman" w:cs="Times New Roman"/>
        </w:rPr>
      </w:pPr>
      <w:r w:rsidRPr="008D688B">
        <w:rPr>
          <w:rFonts w:ascii="Times New Roman" w:eastAsia="Times New Roman" w:hAnsi="Times New Roman" w:cs="Times New Roman"/>
        </w:rPr>
        <w:t>You have been awarded restitution, a refund, or other monetary award by an arbitrator or court, based on a violation of this chapter by an institution or representative of an institution, but have been unable to collect the award from the institution.</w:t>
      </w:r>
    </w:p>
    <w:p w14:paraId="37D34625" w14:textId="77777777" w:rsidR="008D688B" w:rsidRPr="008D688B" w:rsidRDefault="008D688B" w:rsidP="006F5525">
      <w:pPr>
        <w:numPr>
          <w:ilvl w:val="0"/>
          <w:numId w:val="27"/>
        </w:numPr>
        <w:spacing w:before="100" w:beforeAutospacing="1" w:after="100" w:afterAutospacing="1"/>
        <w:rPr>
          <w:rFonts w:ascii="Times New Roman" w:eastAsia="Times New Roman" w:hAnsi="Times New Roman" w:cs="Times New Roman"/>
        </w:rPr>
      </w:pPr>
      <w:r w:rsidRPr="008D688B">
        <w:rPr>
          <w:rFonts w:ascii="Times New Roman" w:eastAsia="Times New Roman" w:hAnsi="Times New Roman" w:cs="Times New Roman"/>
        </w:rPr>
        <w:t>You sought legal counsel that resulted in the cancellation of one or more of your student loans and have an invoice for services rendered and evidence of the cancellation of the student loan or loans.</w:t>
      </w:r>
    </w:p>
    <w:p w14:paraId="3F36C352" w14:textId="77777777" w:rsidR="008D688B" w:rsidRPr="008D688B" w:rsidRDefault="008D688B" w:rsidP="008D688B">
      <w:pPr>
        <w:spacing w:before="100" w:beforeAutospacing="1" w:after="100" w:afterAutospacing="1"/>
        <w:rPr>
          <w:rFonts w:ascii="Times New Roman" w:eastAsia="Times New Roman" w:hAnsi="Times New Roman" w:cs="Times New Roman"/>
        </w:rPr>
      </w:pPr>
      <w:r w:rsidRPr="008D688B">
        <w:rPr>
          <w:rFonts w:ascii="Times New Roman" w:eastAsia="Times New Roman" w:hAnsi="Times New Roman" w:cs="Times New Roman"/>
        </w:rPr>
        <w:t>To qualify for STRF reimbursement, the application must be received within four (4) years from the date of the action or event that made the student eligible for recovery from STRF.</w:t>
      </w:r>
    </w:p>
    <w:p w14:paraId="32EFFE60" w14:textId="6234944F" w:rsidR="008D688B" w:rsidRPr="008D688B" w:rsidRDefault="008D688B" w:rsidP="008D688B">
      <w:pPr>
        <w:spacing w:before="100" w:beforeAutospacing="1" w:after="100" w:afterAutospacing="1"/>
        <w:rPr>
          <w:rFonts w:ascii="Times New Roman" w:eastAsia="Times New Roman" w:hAnsi="Times New Roman" w:cs="Times New Roman"/>
        </w:rPr>
      </w:pPr>
      <w:r w:rsidRPr="008D688B">
        <w:rPr>
          <w:rFonts w:ascii="Times New Roman" w:eastAsia="Times New Roman" w:hAnsi="Times New Roman" w:cs="Times New Roman"/>
        </w:rPr>
        <w:lastRenderedPageBreak/>
        <w:t>A student whose loan is revived by a loan holder or debt collector after a period of non</w:t>
      </w:r>
      <w:r w:rsidR="001017A4">
        <w:rPr>
          <w:rFonts w:ascii="Times New Roman" w:eastAsia="Times New Roman" w:hAnsi="Times New Roman" w:cs="Times New Roman"/>
        </w:rPr>
        <w:t>-</w:t>
      </w:r>
      <w:r w:rsidRPr="008D688B">
        <w:rPr>
          <w:rFonts w:ascii="Times New Roman" w:eastAsia="Times New Roman" w:hAnsi="Times New Roman" w:cs="Times New Roman"/>
        </w:rPr>
        <w:t>collection may, at any time, file a written application for recovery from STRF for the debt that would have otherwise been eligible for recovery. If it has been more than four (4) years since the action or event that made the student eligible, the student must have filed a written application for recovery within the original four (4) year period, unless the period has been extended by another act of law.</w:t>
      </w:r>
    </w:p>
    <w:p w14:paraId="3CD19B8C" w14:textId="77777777" w:rsidR="0021648E" w:rsidRDefault="008D688B" w:rsidP="0021648E">
      <w:pPr>
        <w:spacing w:before="100" w:beforeAutospacing="1" w:after="100" w:afterAutospacing="1"/>
        <w:rPr>
          <w:rFonts w:ascii="Times New Roman" w:eastAsia="Times New Roman" w:hAnsi="Times New Roman" w:cs="Times New Roman"/>
        </w:rPr>
      </w:pPr>
      <w:r w:rsidRPr="008D688B">
        <w:rPr>
          <w:rFonts w:ascii="Times New Roman" w:eastAsia="Times New Roman" w:hAnsi="Times New Roman" w:cs="Times New Roman"/>
        </w:rPr>
        <w:t>However, no claim can be paid to any student without a social security number or a taxpayer identification number.</w:t>
      </w:r>
    </w:p>
    <w:p w14:paraId="198DE951" w14:textId="77777777" w:rsidR="0021648E" w:rsidRDefault="00874B12" w:rsidP="0021648E">
      <w:pPr>
        <w:rPr>
          <w:rFonts w:ascii="Times New Roman" w:eastAsia="Times New Roman" w:hAnsi="Times New Roman" w:cs="Times New Roman"/>
        </w:rPr>
      </w:pPr>
      <w:r w:rsidRPr="00D602F7">
        <w:rPr>
          <w:rFonts w:ascii="Times New Roman" w:eastAsia="Times New Roman" w:hAnsi="Symbol" w:cs="Times New Roman"/>
        </w:rPr>
        <w:t></w:t>
      </w:r>
      <w:r w:rsidRPr="00D602F7">
        <w:rPr>
          <w:rFonts w:ascii="Times New Roman" w:eastAsia="Times New Roman" w:hAnsi="Times New Roman" w:cs="Times New Roman"/>
        </w:rPr>
        <w:t xml:space="preserve"> Effective</w:t>
      </w:r>
      <w:r w:rsidR="00DC1DEE" w:rsidRPr="00D602F7">
        <w:rPr>
          <w:rFonts w:ascii="Times New Roman" w:eastAsia="Times New Roman" w:hAnsi="Times New Roman" w:cs="Times New Roman"/>
          <w:b/>
          <w:bCs/>
        </w:rPr>
        <w:t xml:space="preserve"> </w:t>
      </w:r>
      <w:r w:rsidR="00DC1DEE" w:rsidRPr="00D602F7">
        <w:rPr>
          <w:rFonts w:ascii="Times New Roman" w:eastAsia="Times New Roman" w:hAnsi="Times New Roman" w:cs="Times New Roman"/>
        </w:rPr>
        <w:t>April 1, 2024, the STRF assessment is $0.00 per $1,000 of institutional charges.</w:t>
      </w:r>
    </w:p>
    <w:p w14:paraId="636DE5F1" w14:textId="6D98CA18" w:rsidR="002424A9" w:rsidRPr="008776A1" w:rsidRDefault="00874B12" w:rsidP="0021648E">
      <w:pPr>
        <w:rPr>
          <w:rFonts w:ascii="Times New Roman" w:eastAsia="Times New Roman" w:hAnsi="Times New Roman" w:cs="Times New Roman"/>
        </w:rPr>
      </w:pPr>
      <w:r w:rsidRPr="008776A1">
        <w:rPr>
          <w:rFonts w:ascii="Times New Roman" w:eastAsia="Times New Roman" w:hAnsi="Times New Roman" w:cs="Times New Roman"/>
        </w:rPr>
        <w:t>Eligibility</w:t>
      </w:r>
      <w:r w:rsidR="00DC1DEE" w:rsidRPr="008776A1">
        <w:rPr>
          <w:rFonts w:ascii="Times New Roman" w:eastAsia="Times New Roman" w:hAnsi="Times New Roman" w:cs="Times New Roman"/>
        </w:rPr>
        <w:t xml:space="preserve"> is subject to California residency or applicable residency-program requirements and other requirements established by law. </w:t>
      </w:r>
    </w:p>
    <w:p w14:paraId="5317FEF6" w14:textId="3A17474D" w:rsidR="00DC1DEE" w:rsidRPr="00DC1DEE" w:rsidRDefault="00874B12" w:rsidP="00DC1DEE">
      <w:pPr>
        <w:rPr>
          <w:rFonts w:ascii="Times New Roman" w:eastAsia="Times New Roman" w:hAnsi="Times New Roman" w:cs="Times New Roman"/>
        </w:rPr>
      </w:pPr>
      <w:r w:rsidRPr="00386109">
        <w:rPr>
          <w:rFonts w:ascii="Times New Roman" w:eastAsia="Times New Roman" w:hAnsi="Symbol" w:cs="Times New Roman"/>
        </w:rPr>
        <w:t></w:t>
      </w:r>
      <w:r w:rsidRPr="00386109">
        <w:rPr>
          <w:rFonts w:ascii="Times New Roman" w:eastAsia="Times New Roman" w:hAnsi="Times New Roman" w:cs="Times New Roman"/>
        </w:rPr>
        <w:t xml:space="preserve"> Students</w:t>
      </w:r>
      <w:r w:rsidR="00DC1DEE" w:rsidRPr="00386109">
        <w:rPr>
          <w:rFonts w:ascii="Times New Roman" w:eastAsia="Times New Roman" w:hAnsi="Times New Roman" w:cs="Times New Roman"/>
        </w:rPr>
        <w:t xml:space="preserve"> should retain their enrollment agreement, receipts, financial aid documents, and</w:t>
      </w:r>
      <w:r w:rsidR="00DC1DEE" w:rsidRPr="00386109">
        <w:rPr>
          <w:rFonts w:ascii="Times New Roman" w:eastAsia="Times New Roman" w:hAnsi="Times New Roman" w:cs="Times New Roman"/>
          <w:b/>
          <w:bCs/>
        </w:rPr>
        <w:t xml:space="preserve"> </w:t>
      </w:r>
      <w:r w:rsidR="00DC1DEE" w:rsidRPr="00386109">
        <w:rPr>
          <w:rFonts w:ascii="Times New Roman" w:eastAsia="Times New Roman" w:hAnsi="Times New Roman" w:cs="Times New Roman"/>
        </w:rPr>
        <w:t xml:space="preserve">other records showing amounts paid to the institution. </w:t>
      </w:r>
      <w:r w:rsidRPr="00386109">
        <w:rPr>
          <w:rFonts w:ascii="Times New Roman" w:eastAsia="Times New Roman" w:hAnsi="Times New Roman" w:cs="Times New Roman"/>
        </w:rPr>
        <w:t>Questions regarding the STRF</w:t>
      </w:r>
      <w:r w:rsidRPr="00D75031">
        <w:rPr>
          <w:rFonts w:ascii="Times New Roman" w:eastAsia="Times New Roman" w:hAnsi="Times New Roman" w:cs="Times New Roman"/>
        </w:rPr>
        <w:t xml:space="preserve"> may be directed to the </w:t>
      </w:r>
      <w:r w:rsidRPr="00D75031">
        <w:rPr>
          <w:rFonts w:ascii="Times New Roman" w:eastAsia="Times New Roman" w:hAnsi="Times New Roman" w:cs="Times New Roman"/>
          <w:b/>
          <w:bCs/>
        </w:rPr>
        <w:t>Bureau for Private Postsecondary Education, 1747 North Market Blvd., Suite 225, Sacramento, CA 95834, (888) 370-7589.</w:t>
      </w:r>
    </w:p>
    <w:p w14:paraId="1A75AFAA" w14:textId="77777777" w:rsidR="0044081A" w:rsidRDefault="00874B12" w:rsidP="0044081A">
      <w:pPr>
        <w:rPr>
          <w:rFonts w:ascii="Times New Roman" w:eastAsia="Times New Roman" w:hAnsi="Times New Roman" w:cs="Times New Roman"/>
        </w:rPr>
      </w:pPr>
      <w:r w:rsidRPr="00DC1DEE">
        <w:rPr>
          <w:rFonts w:ascii="Times New Roman" w:eastAsia="Times New Roman" w:hAnsi="Symbol" w:cs="Times New Roman"/>
        </w:rPr>
        <w:t></w:t>
      </w:r>
      <w:r w:rsidRPr="00DC1DEE">
        <w:rPr>
          <w:rFonts w:ascii="Times New Roman" w:eastAsia="Times New Roman" w:hAnsi="Times New Roman" w:cs="Times New Roman"/>
        </w:rPr>
        <w:t xml:space="preserve"> Students</w:t>
      </w:r>
      <w:r w:rsidR="00DC1DEE" w:rsidRPr="00DC1DEE">
        <w:rPr>
          <w:rFonts w:ascii="Times New Roman" w:eastAsia="Times New Roman" w:hAnsi="Times New Roman" w:cs="Times New Roman"/>
        </w:rPr>
        <w:t xml:space="preserve"> who believe they qualify may submit an STRF claim in accordance with applicable requirements and deadlines. </w:t>
      </w:r>
    </w:p>
    <w:p w14:paraId="4B0ED5F3" w14:textId="20161DF9" w:rsidR="00874B12" w:rsidRDefault="00874B12" w:rsidP="00D42A07">
      <w:r w:rsidRPr="00DC1DEE">
        <w:rPr>
          <w:rFonts w:hAnsi="Symbol"/>
        </w:rPr>
        <w:t></w:t>
      </w:r>
      <w:r w:rsidRPr="00DC1DEE">
        <w:t xml:space="preserve"> For</w:t>
      </w:r>
      <w:r w:rsidR="00DC1DEE" w:rsidRPr="00DC1DEE">
        <w:t xml:space="preserve"> additional information, contact the </w:t>
      </w:r>
      <w:r w:rsidR="00DC1DEE" w:rsidRPr="0089501F">
        <w:t xml:space="preserve">Bureau for Private Postsecondary Education (BPPE) at 1-888-370-7589 </w:t>
      </w:r>
      <w:r w:rsidR="00DC1DEE" w:rsidRPr="00DC1DEE">
        <w:t xml:space="preserve">or visit </w:t>
      </w:r>
      <w:hyperlink r:id="rId12" w:tgtFrame="_new" w:history="1">
        <w:r w:rsidR="00DC1DEE" w:rsidRPr="00DC1DEE">
          <w:rPr>
            <w:b/>
            <w:bCs/>
            <w:color w:val="0000FF"/>
            <w:u w:val="single"/>
          </w:rPr>
          <w:t>www.bppe.ca.gov</w:t>
        </w:r>
      </w:hyperlink>
      <w:r w:rsidR="00DC1DEE" w:rsidRPr="00DC1DEE">
        <w:t>.</w:t>
      </w:r>
    </w:p>
    <w:p w14:paraId="42E3EFF5" w14:textId="77777777" w:rsidR="00C60B94" w:rsidRPr="00D42A07" w:rsidRDefault="00C60B94" w:rsidP="00D42A07">
      <w:pPr>
        <w:rPr>
          <w:rFonts w:ascii="Times New Roman" w:eastAsia="Times New Roman" w:hAnsi="Times New Roman" w:cs="Times New Roman"/>
        </w:rPr>
      </w:pPr>
    </w:p>
    <w:p w14:paraId="5F7F92D3" w14:textId="004925FD" w:rsidR="003C00E2" w:rsidRPr="0089501F" w:rsidRDefault="00A47CCF" w:rsidP="00033332">
      <w:pPr>
        <w:shd w:val="clear" w:color="auto" w:fill="FFFFFF"/>
        <w:outlineLvl w:val="1"/>
        <w:rPr>
          <w:rFonts w:ascii="Times New Roman" w:eastAsia="Times New Roman" w:hAnsi="Times New Roman" w:cs="Times New Roman"/>
          <w:b/>
          <w:bCs/>
          <w:color w:val="222222"/>
        </w:rPr>
      </w:pPr>
      <w:r w:rsidRPr="0089501F">
        <w:rPr>
          <w:rFonts w:ascii="Times New Roman" w:eastAsia="Times New Roman" w:hAnsi="Times New Roman" w:cs="Times New Roman"/>
          <w:b/>
          <w:bCs/>
          <w:color w:val="222222"/>
        </w:rPr>
        <w:t>Cancellation, Withdrawal, and Refund Policies (CEC §94909(a)(8)(B), §94919, §94920, 5 CCR §71750)</w:t>
      </w:r>
    </w:p>
    <w:p w14:paraId="2EB14EED" w14:textId="67C4C0DF" w:rsidR="003C00E2" w:rsidRPr="003C00E2" w:rsidRDefault="00261DF9" w:rsidP="00033332">
      <w:pPr>
        <w:shd w:val="clear" w:color="auto" w:fill="FFFFFF"/>
        <w:outlineLvl w:val="2"/>
        <w:rPr>
          <w:rFonts w:ascii="Times New Roman" w:eastAsia="Times New Roman" w:hAnsi="Times New Roman" w:cs="Times New Roman"/>
          <w:b/>
          <w:bCs/>
          <w:color w:val="222222"/>
        </w:rPr>
      </w:pPr>
      <w:r w:rsidRPr="003C00E2">
        <w:rPr>
          <w:rFonts w:ascii="Times New Roman" w:eastAsia="Times New Roman" w:hAnsi="Times New Roman" w:cs="Times New Roman"/>
          <w:b/>
          <w:bCs/>
          <w:color w:val="222222"/>
        </w:rPr>
        <w:t>Students’</w:t>
      </w:r>
      <w:r w:rsidR="003C00E2" w:rsidRPr="003C00E2">
        <w:rPr>
          <w:rFonts w:ascii="Times New Roman" w:eastAsia="Times New Roman" w:hAnsi="Times New Roman" w:cs="Times New Roman"/>
          <w:b/>
          <w:bCs/>
          <w:color w:val="222222"/>
        </w:rPr>
        <w:t xml:space="preserve"> Right to Cancel</w:t>
      </w:r>
    </w:p>
    <w:p w14:paraId="694627E9" w14:textId="71EA75DF" w:rsidR="003C00E2" w:rsidRPr="003C00E2" w:rsidRDefault="003C00E2" w:rsidP="00033332">
      <w:pPr>
        <w:shd w:val="clear" w:color="auto" w:fill="FFFFFF"/>
        <w:rPr>
          <w:rFonts w:ascii="Times New Roman" w:eastAsia="Times New Roman" w:hAnsi="Times New Roman" w:cs="Times New Roman"/>
          <w:color w:val="222222"/>
        </w:rPr>
      </w:pPr>
      <w:r w:rsidRPr="003C00E2">
        <w:rPr>
          <w:rFonts w:ascii="Times New Roman" w:eastAsia="Times New Roman" w:hAnsi="Times New Roman" w:cs="Times New Roman"/>
          <w:color w:val="222222"/>
        </w:rPr>
        <w:t xml:space="preserve">Students have the right to cancel the Enrollment Agreement and obtain a full refund of charges paid through attendance at the </w:t>
      </w:r>
      <w:r w:rsidR="00033332" w:rsidRPr="00F72B31">
        <w:rPr>
          <w:rFonts w:ascii="Times New Roman" w:eastAsia="Times New Roman" w:hAnsi="Times New Roman" w:cs="Times New Roman"/>
          <w:color w:val="222222"/>
        </w:rPr>
        <w:t>first-class</w:t>
      </w:r>
      <w:r w:rsidRPr="003C00E2">
        <w:rPr>
          <w:rFonts w:ascii="Times New Roman" w:eastAsia="Times New Roman" w:hAnsi="Times New Roman" w:cs="Times New Roman"/>
          <w:color w:val="222222"/>
        </w:rPr>
        <w:t xml:space="preserve"> session, or the seventh day after enrollment, whichever is later.</w:t>
      </w:r>
    </w:p>
    <w:p w14:paraId="437614A6" w14:textId="77777777" w:rsidR="003C00E2" w:rsidRPr="003C00E2" w:rsidRDefault="003C00E2" w:rsidP="00033332">
      <w:pPr>
        <w:shd w:val="clear" w:color="auto" w:fill="FFFFFF"/>
        <w:rPr>
          <w:rFonts w:ascii="Times New Roman" w:eastAsia="Times New Roman" w:hAnsi="Times New Roman" w:cs="Times New Roman"/>
          <w:color w:val="222222"/>
        </w:rPr>
      </w:pPr>
      <w:r w:rsidRPr="003C00E2">
        <w:rPr>
          <w:rFonts w:ascii="Times New Roman" w:eastAsia="Times New Roman" w:hAnsi="Times New Roman" w:cs="Times New Roman"/>
          <w:color w:val="222222"/>
        </w:rPr>
        <w:t>Cancellation shall occur when a student provides written notice of cancellation to the institution. The notice may be submitted by email to </w:t>
      </w:r>
      <w:hyperlink r:id="rId13" w:tgtFrame="_blank" w:history="1">
        <w:r w:rsidRPr="003C00E2">
          <w:rPr>
            <w:rFonts w:ascii="Times New Roman" w:eastAsia="Times New Roman" w:hAnsi="Times New Roman" w:cs="Times New Roman"/>
            <w:color w:val="1155CC"/>
            <w:u w:val="single"/>
          </w:rPr>
          <w:t>support@hi-poweracademy.com</w:t>
        </w:r>
      </w:hyperlink>
      <w:r w:rsidRPr="003C00E2">
        <w:rPr>
          <w:rFonts w:ascii="Times New Roman" w:eastAsia="Times New Roman" w:hAnsi="Times New Roman" w:cs="Times New Roman"/>
          <w:color w:val="222222"/>
        </w:rPr>
        <w:t> or mailed to:</w:t>
      </w:r>
    </w:p>
    <w:p w14:paraId="2402F993" w14:textId="77777777" w:rsidR="003C00E2" w:rsidRPr="003C00E2" w:rsidRDefault="003C00E2" w:rsidP="00033332">
      <w:pPr>
        <w:shd w:val="clear" w:color="auto" w:fill="FFFFFF"/>
        <w:rPr>
          <w:rFonts w:ascii="Times New Roman" w:eastAsia="Times New Roman" w:hAnsi="Times New Roman" w:cs="Times New Roman"/>
          <w:color w:val="222222"/>
        </w:rPr>
      </w:pPr>
      <w:r w:rsidRPr="003C00E2">
        <w:rPr>
          <w:rFonts w:ascii="Times New Roman" w:eastAsia="Times New Roman" w:hAnsi="Times New Roman" w:cs="Times New Roman"/>
          <w:color w:val="222222"/>
        </w:rPr>
        <w:t>Hi-Power Academy, P.O. Box 1101, Yuba City, CA 95992.</w:t>
      </w:r>
    </w:p>
    <w:p w14:paraId="212D4B01" w14:textId="77777777" w:rsidR="003C00E2" w:rsidRPr="003C00E2" w:rsidRDefault="003C00E2" w:rsidP="00033332">
      <w:pPr>
        <w:shd w:val="clear" w:color="auto" w:fill="FFFFFF"/>
        <w:rPr>
          <w:rFonts w:ascii="Times New Roman" w:eastAsia="Times New Roman" w:hAnsi="Times New Roman" w:cs="Times New Roman"/>
          <w:color w:val="222222"/>
        </w:rPr>
      </w:pPr>
    </w:p>
    <w:p w14:paraId="61A32D98" w14:textId="77777777" w:rsidR="003C00E2" w:rsidRPr="003C00E2" w:rsidRDefault="003C00E2" w:rsidP="00033332">
      <w:pPr>
        <w:shd w:val="clear" w:color="auto" w:fill="FFFFFF"/>
        <w:rPr>
          <w:rFonts w:ascii="Times New Roman" w:eastAsia="Times New Roman" w:hAnsi="Times New Roman" w:cs="Times New Roman"/>
          <w:color w:val="222222"/>
        </w:rPr>
      </w:pPr>
      <w:r w:rsidRPr="003C00E2">
        <w:rPr>
          <w:rFonts w:ascii="Times New Roman" w:eastAsia="Times New Roman" w:hAnsi="Times New Roman" w:cs="Times New Roman"/>
          <w:color w:val="222222"/>
        </w:rPr>
        <w:t>A written notice of cancellation need not take any particular form and will be effective when sent.</w:t>
      </w:r>
    </w:p>
    <w:p w14:paraId="4C18FDF4" w14:textId="77777777" w:rsidR="003C00E2" w:rsidRPr="003C00E2" w:rsidRDefault="003C00E2" w:rsidP="00033332">
      <w:pPr>
        <w:shd w:val="clear" w:color="auto" w:fill="FFFFFF"/>
        <w:rPr>
          <w:rFonts w:ascii="Times New Roman" w:eastAsia="Times New Roman" w:hAnsi="Times New Roman" w:cs="Times New Roman"/>
          <w:color w:val="222222"/>
        </w:rPr>
      </w:pPr>
    </w:p>
    <w:p w14:paraId="488C77F7" w14:textId="5C2F3714" w:rsidR="003C00E2" w:rsidRPr="00ED7A21" w:rsidRDefault="003C00E2" w:rsidP="00ED7A21">
      <w:pPr>
        <w:shd w:val="clear" w:color="auto" w:fill="FFFFFF"/>
        <w:outlineLvl w:val="2"/>
        <w:rPr>
          <w:rFonts w:ascii="Times New Roman" w:eastAsia="Times New Roman" w:hAnsi="Times New Roman" w:cs="Times New Roman"/>
          <w:b/>
          <w:bCs/>
          <w:color w:val="222222"/>
        </w:rPr>
      </w:pPr>
      <w:r w:rsidRPr="003C00E2">
        <w:rPr>
          <w:rFonts w:ascii="Times New Roman" w:eastAsia="Times New Roman" w:hAnsi="Times New Roman" w:cs="Times New Roman"/>
          <w:b/>
          <w:bCs/>
          <w:color w:val="222222"/>
        </w:rPr>
        <w:t>Withdrawal from the Program</w:t>
      </w:r>
    </w:p>
    <w:p w14:paraId="4FE32083" w14:textId="77777777" w:rsidR="003C00E2" w:rsidRPr="003C00E2" w:rsidRDefault="003C00E2" w:rsidP="00033332">
      <w:pPr>
        <w:shd w:val="clear" w:color="auto" w:fill="FFFFFF"/>
        <w:rPr>
          <w:rFonts w:ascii="Times New Roman" w:eastAsia="Times New Roman" w:hAnsi="Times New Roman" w:cs="Times New Roman"/>
          <w:color w:val="222222"/>
        </w:rPr>
      </w:pPr>
      <w:r w:rsidRPr="003C00E2">
        <w:rPr>
          <w:rFonts w:ascii="Times New Roman" w:eastAsia="Times New Roman" w:hAnsi="Times New Roman" w:cs="Times New Roman"/>
          <w:color w:val="222222"/>
        </w:rPr>
        <w:t>A student has the right to withdraw from a course or the institution at any time. If a student withdraws after the period allowed for cancellation, they are entitled to a pro-rata refund of tuition charges paid, less the registration fee and any non-refundable charges, for the portion of the program not attended.</w:t>
      </w:r>
    </w:p>
    <w:p w14:paraId="57631D00" w14:textId="77777777" w:rsidR="003C00E2" w:rsidRPr="003C00E2" w:rsidRDefault="003C00E2" w:rsidP="00033332">
      <w:pPr>
        <w:shd w:val="clear" w:color="auto" w:fill="FFFFFF"/>
        <w:rPr>
          <w:rFonts w:ascii="Times New Roman" w:eastAsia="Times New Roman" w:hAnsi="Times New Roman" w:cs="Times New Roman"/>
          <w:color w:val="222222"/>
        </w:rPr>
      </w:pPr>
    </w:p>
    <w:p w14:paraId="105C79EC" w14:textId="77777777" w:rsidR="003C00E2" w:rsidRPr="003C00E2" w:rsidRDefault="003C00E2" w:rsidP="00033332">
      <w:pPr>
        <w:shd w:val="clear" w:color="auto" w:fill="FFFFFF"/>
        <w:rPr>
          <w:rFonts w:ascii="Times New Roman" w:eastAsia="Times New Roman" w:hAnsi="Times New Roman" w:cs="Times New Roman"/>
          <w:color w:val="222222"/>
        </w:rPr>
      </w:pPr>
      <w:r w:rsidRPr="003C00E2">
        <w:rPr>
          <w:rFonts w:ascii="Times New Roman" w:eastAsia="Times New Roman" w:hAnsi="Times New Roman" w:cs="Times New Roman"/>
          <w:color w:val="222222"/>
        </w:rPr>
        <w:t>No refunds will be issued without written notice of cancellation or withdrawal. Students who are administratively withdrawn from the program are not eligible for a refund.</w:t>
      </w:r>
    </w:p>
    <w:p w14:paraId="46BDFBF2" w14:textId="77777777" w:rsidR="003C00E2" w:rsidRPr="003C00E2" w:rsidRDefault="003C00E2" w:rsidP="00033332">
      <w:pPr>
        <w:shd w:val="clear" w:color="auto" w:fill="FFFFFF"/>
        <w:rPr>
          <w:rFonts w:ascii="Times New Roman" w:eastAsia="Times New Roman" w:hAnsi="Times New Roman" w:cs="Times New Roman"/>
          <w:color w:val="222222"/>
        </w:rPr>
      </w:pPr>
    </w:p>
    <w:p w14:paraId="01774903" w14:textId="77777777" w:rsidR="003C00E2" w:rsidRPr="003C00E2" w:rsidRDefault="003C00E2" w:rsidP="00033332">
      <w:pPr>
        <w:shd w:val="clear" w:color="auto" w:fill="FFFFFF"/>
        <w:rPr>
          <w:rFonts w:ascii="Times New Roman" w:eastAsia="Times New Roman" w:hAnsi="Times New Roman" w:cs="Times New Roman"/>
          <w:color w:val="222222"/>
        </w:rPr>
      </w:pPr>
      <w:r w:rsidRPr="003C00E2">
        <w:rPr>
          <w:rFonts w:ascii="Times New Roman" w:eastAsia="Times New Roman" w:hAnsi="Times New Roman" w:cs="Times New Roman"/>
          <w:color w:val="222222"/>
        </w:rPr>
        <w:lastRenderedPageBreak/>
        <w:t>If the school cancels or discontinues a program, all students enrolled will receive a full refund of tuition and fees paid within 3–5 business days, without requiring a refund request.</w:t>
      </w:r>
    </w:p>
    <w:p w14:paraId="5838A040" w14:textId="77777777" w:rsidR="003C00E2" w:rsidRPr="003C00E2" w:rsidRDefault="003C00E2" w:rsidP="00033332">
      <w:pPr>
        <w:shd w:val="clear" w:color="auto" w:fill="FFFFFF"/>
        <w:rPr>
          <w:rFonts w:ascii="Times New Roman" w:eastAsia="Times New Roman" w:hAnsi="Times New Roman" w:cs="Times New Roman"/>
          <w:color w:val="222222"/>
        </w:rPr>
      </w:pPr>
    </w:p>
    <w:p w14:paraId="0F689EE1" w14:textId="77777777" w:rsidR="003C00E2" w:rsidRPr="003C00E2" w:rsidRDefault="003C00E2" w:rsidP="00033332">
      <w:pPr>
        <w:shd w:val="clear" w:color="auto" w:fill="FFFFFF"/>
        <w:rPr>
          <w:rFonts w:ascii="Times New Roman" w:eastAsia="Times New Roman" w:hAnsi="Times New Roman" w:cs="Times New Roman"/>
          <w:color w:val="222222"/>
        </w:rPr>
      </w:pPr>
      <w:r w:rsidRPr="003C00E2">
        <w:rPr>
          <w:rFonts w:ascii="Times New Roman" w:eastAsia="Times New Roman" w:hAnsi="Times New Roman" w:cs="Times New Roman"/>
          <w:color w:val="222222"/>
        </w:rPr>
        <w:t>Refunds are issued by check and mailed to the student’s address on file within 45 days of receipt of a written cancellation or withdrawal notice.</w:t>
      </w:r>
    </w:p>
    <w:p w14:paraId="3BA3E4B2" w14:textId="2034C023" w:rsidR="003C00E2" w:rsidRPr="003C00E2" w:rsidRDefault="003C00E2" w:rsidP="003C00E2">
      <w:pPr>
        <w:shd w:val="clear" w:color="auto" w:fill="FFFFFF"/>
        <w:rPr>
          <w:rFonts w:ascii="Times New Roman" w:eastAsia="Times New Roman" w:hAnsi="Times New Roman" w:cs="Times New Roman"/>
          <w:color w:val="222222"/>
        </w:rPr>
      </w:pPr>
    </w:p>
    <w:p w14:paraId="795742C1" w14:textId="77777777" w:rsidR="00A47CCF" w:rsidRPr="00A47CCF" w:rsidRDefault="00A47CCF" w:rsidP="007912AD">
      <w:pPr>
        <w:outlineLvl w:val="1"/>
        <w:rPr>
          <w:rFonts w:ascii="Times New Roman" w:eastAsia="Times New Roman" w:hAnsi="Times New Roman" w:cs="Times New Roman"/>
          <w:b/>
          <w:bCs/>
        </w:rPr>
      </w:pPr>
      <w:r w:rsidRPr="00A47CCF">
        <w:rPr>
          <w:rFonts w:ascii="Times New Roman" w:eastAsia="Times New Roman" w:hAnsi="Times New Roman" w:cs="Times New Roman"/>
          <w:b/>
          <w:bCs/>
          <w:color w:val="000000"/>
        </w:rPr>
        <w:t>Faculty Qualifications (CEC §94909(a)(7); 5 CCR §71720)</w:t>
      </w:r>
    </w:p>
    <w:p w14:paraId="3E013EA1" w14:textId="7B010265" w:rsidR="007912AD" w:rsidRDefault="00811958" w:rsidP="007912AD">
      <w:pPr>
        <w:pStyle w:val="NormalWeb"/>
        <w:spacing w:before="0" w:beforeAutospacing="0" w:after="0" w:afterAutospacing="0"/>
      </w:pPr>
      <w:r w:rsidRPr="00F72B31">
        <w:t>Hi-Power Academy employs highly qualified faculty members with extensive experience in healthcare and education. Each instructor brings specialized expertise to ensure students receive instruction that is both academically rigorous and clinically relevant.</w:t>
      </w:r>
    </w:p>
    <w:p w14:paraId="10F21342" w14:textId="77777777" w:rsidR="00ED7A21" w:rsidRPr="00F72B31" w:rsidRDefault="00ED7A21" w:rsidP="007912AD">
      <w:pPr>
        <w:pStyle w:val="NormalWeb"/>
        <w:spacing w:before="0" w:beforeAutospacing="0" w:after="0" w:afterAutospacing="0"/>
      </w:pPr>
    </w:p>
    <w:p w14:paraId="06E258C8" w14:textId="1E3D03EE" w:rsidR="00811958" w:rsidRPr="00F72B31" w:rsidRDefault="00811958" w:rsidP="006F5525">
      <w:pPr>
        <w:pStyle w:val="NormalWeb"/>
        <w:numPr>
          <w:ilvl w:val="0"/>
          <w:numId w:val="19"/>
        </w:numPr>
        <w:spacing w:before="0" w:beforeAutospacing="0" w:after="0" w:afterAutospacing="0"/>
      </w:pPr>
      <w:r w:rsidRPr="00F72B31">
        <w:rPr>
          <w:rStyle w:val="Strong"/>
          <w:rFonts w:eastAsiaTheme="majorEastAsia"/>
        </w:rPr>
        <w:t>Dr. Grace Senoga, DNP, MSN, RN</w:t>
      </w:r>
      <w:r w:rsidRPr="00F72B31">
        <w:t xml:space="preserve"> – Director of Nursing Programs and instructor. Over 15 years of combined clinical and academic experience in nursing practice and education.</w:t>
      </w:r>
    </w:p>
    <w:p w14:paraId="3474A974" w14:textId="519CAD66" w:rsidR="00811958" w:rsidRPr="00F72B31" w:rsidRDefault="00811958" w:rsidP="006F5525">
      <w:pPr>
        <w:pStyle w:val="NormalWeb"/>
        <w:numPr>
          <w:ilvl w:val="0"/>
          <w:numId w:val="19"/>
        </w:numPr>
        <w:spacing w:before="0" w:beforeAutospacing="0" w:after="0" w:afterAutospacing="0"/>
      </w:pPr>
      <w:r w:rsidRPr="00F72B31">
        <w:rPr>
          <w:rStyle w:val="Strong"/>
          <w:rFonts w:eastAsiaTheme="majorEastAsia"/>
        </w:rPr>
        <w:t>Dr. Irene Ssebagereka, DBA, MBA, LVN, BLS, California CTE Credential</w:t>
      </w:r>
      <w:r w:rsidRPr="00F72B31">
        <w:t xml:space="preserve"> – Chief Executive Officer/Administrator/Instructor. Over 20 years of healthcare, education, and leadership experience.</w:t>
      </w:r>
    </w:p>
    <w:p w14:paraId="7A9594D7" w14:textId="2F1E843A" w:rsidR="00811958" w:rsidRPr="00F72B31" w:rsidRDefault="00811958" w:rsidP="006F5525">
      <w:pPr>
        <w:pStyle w:val="NormalWeb"/>
        <w:numPr>
          <w:ilvl w:val="0"/>
          <w:numId w:val="19"/>
        </w:numPr>
        <w:spacing w:before="0" w:beforeAutospacing="0" w:after="0" w:afterAutospacing="0"/>
      </w:pPr>
      <w:r w:rsidRPr="00F72B31">
        <w:rPr>
          <w:rStyle w:val="Strong"/>
          <w:rFonts w:eastAsiaTheme="majorEastAsia"/>
        </w:rPr>
        <w:t>Wendy Epp, RN, BSN, BLS, California CTE Credential</w:t>
      </w:r>
      <w:r w:rsidRPr="00F72B31">
        <w:t xml:space="preserve"> – </w:t>
      </w:r>
      <w:r w:rsidR="003573E4">
        <w:t>Monitors</w:t>
      </w:r>
      <w:r w:rsidR="00A87DB1">
        <w:t>/oversees</w:t>
      </w:r>
      <w:r w:rsidR="003573E4">
        <w:t xml:space="preserve"> the </w:t>
      </w:r>
      <w:r w:rsidRPr="00F72B31">
        <w:t>Program Director</w:t>
      </w:r>
      <w:r w:rsidR="00A87DB1">
        <w:t xml:space="preserve">. </w:t>
      </w:r>
      <w:r w:rsidR="00FD5F3C">
        <w:t>Possesses o</w:t>
      </w:r>
      <w:r w:rsidRPr="00F72B31">
        <w:t>ver 25 years of healthcare experience, including home health, hospice, teaching, and administration.</w:t>
      </w:r>
    </w:p>
    <w:p w14:paraId="577BE3CE" w14:textId="77777777" w:rsidR="00811958" w:rsidRPr="00F72B31" w:rsidRDefault="00811958" w:rsidP="007912AD">
      <w:pPr>
        <w:pStyle w:val="NormalWeb"/>
        <w:spacing w:before="0" w:beforeAutospacing="0" w:after="0" w:afterAutospacing="0"/>
      </w:pPr>
      <w:r w:rsidRPr="00F72B31">
        <w:t>Faculty members are regularly trained in clinical updates, regulatory compliance, and evidence-based teaching methodologies to ensure delivery of high-quality instruction.</w:t>
      </w:r>
    </w:p>
    <w:p w14:paraId="046D941A" w14:textId="77777777" w:rsidR="00E26EC5" w:rsidRPr="00A47CCF" w:rsidRDefault="00E26EC5" w:rsidP="007912AD">
      <w:pPr>
        <w:shd w:val="clear" w:color="auto" w:fill="FFFFFF"/>
        <w:rPr>
          <w:rFonts w:ascii="Times New Roman" w:eastAsia="Times New Roman" w:hAnsi="Times New Roman" w:cs="Times New Roman"/>
        </w:rPr>
      </w:pPr>
    </w:p>
    <w:p w14:paraId="23B092E3" w14:textId="77777777" w:rsidR="00A47CCF" w:rsidRPr="00A47CCF" w:rsidRDefault="00A47CCF" w:rsidP="007912AD">
      <w:pPr>
        <w:shd w:val="clear" w:color="auto" w:fill="FFFFFF"/>
        <w:outlineLvl w:val="1"/>
        <w:rPr>
          <w:rFonts w:ascii="Times New Roman" w:eastAsia="Times New Roman" w:hAnsi="Times New Roman" w:cs="Times New Roman"/>
          <w:b/>
          <w:bCs/>
        </w:rPr>
      </w:pPr>
      <w:r w:rsidRPr="00A47CCF">
        <w:rPr>
          <w:rFonts w:ascii="Times New Roman" w:eastAsia="Times New Roman" w:hAnsi="Times New Roman" w:cs="Times New Roman"/>
          <w:b/>
          <w:bCs/>
          <w:color w:val="222222"/>
        </w:rPr>
        <w:t>Financial Aid, Loans, and Disclosure (5 CCR §71810(b)(6); CEC §94909(a</w:t>
      </w:r>
      <w:proofErr w:type="gramStart"/>
      <w:r w:rsidRPr="00A47CCF">
        <w:rPr>
          <w:rFonts w:ascii="Times New Roman" w:eastAsia="Times New Roman" w:hAnsi="Times New Roman" w:cs="Times New Roman"/>
          <w:b/>
          <w:bCs/>
          <w:color w:val="222222"/>
        </w:rPr>
        <w:t>)(</w:t>
      </w:r>
      <w:proofErr w:type="gramEnd"/>
      <w:r w:rsidRPr="00A47CCF">
        <w:rPr>
          <w:rFonts w:ascii="Times New Roman" w:eastAsia="Times New Roman" w:hAnsi="Times New Roman" w:cs="Times New Roman"/>
          <w:b/>
          <w:bCs/>
          <w:color w:val="222222"/>
        </w:rPr>
        <w:t>10-11))</w:t>
      </w:r>
    </w:p>
    <w:p w14:paraId="47FFCC48" w14:textId="77777777" w:rsidR="00A47CCF" w:rsidRPr="00A47CCF" w:rsidRDefault="00A47CCF" w:rsidP="007912AD">
      <w:pPr>
        <w:shd w:val="clear" w:color="auto" w:fill="FFFFFF"/>
        <w:rPr>
          <w:rFonts w:ascii="Times New Roman" w:eastAsia="Times New Roman" w:hAnsi="Times New Roman" w:cs="Times New Roman"/>
        </w:rPr>
      </w:pPr>
      <w:r w:rsidRPr="00A47CCF">
        <w:rPr>
          <w:rFonts w:ascii="Times New Roman" w:eastAsia="Times New Roman" w:hAnsi="Times New Roman" w:cs="Times New Roman"/>
          <w:color w:val="222222"/>
        </w:rPr>
        <w:t>Hi-Power Academy currently does not participate in federal or state financial aid programs.</w:t>
      </w:r>
    </w:p>
    <w:p w14:paraId="3B4CBA60" w14:textId="77777777" w:rsidR="00A47CCF" w:rsidRPr="00A47CCF" w:rsidRDefault="00A47CCF" w:rsidP="007912AD">
      <w:pPr>
        <w:shd w:val="clear" w:color="auto" w:fill="FFFFFF"/>
        <w:rPr>
          <w:rFonts w:ascii="Times New Roman" w:eastAsia="Times New Roman" w:hAnsi="Times New Roman" w:cs="Times New Roman"/>
        </w:rPr>
      </w:pPr>
      <w:r w:rsidRPr="00A47CCF">
        <w:rPr>
          <w:rFonts w:ascii="Times New Roman" w:eastAsia="Times New Roman" w:hAnsi="Times New Roman" w:cs="Times New Roman"/>
          <w:color w:val="222222"/>
        </w:rPr>
        <w:t>Loans and Repayment:</w:t>
      </w:r>
    </w:p>
    <w:p w14:paraId="0996D503" w14:textId="77777777" w:rsidR="00A47CCF" w:rsidRPr="00A47CCF" w:rsidRDefault="00A47CCF" w:rsidP="006F5525">
      <w:pPr>
        <w:numPr>
          <w:ilvl w:val="0"/>
          <w:numId w:val="8"/>
        </w:numPr>
        <w:shd w:val="clear" w:color="auto" w:fill="FFFFFF"/>
        <w:spacing w:before="200"/>
        <w:ind w:left="940"/>
        <w:textAlignment w:val="baseline"/>
        <w:rPr>
          <w:rFonts w:ascii="Times New Roman" w:eastAsia="Times New Roman" w:hAnsi="Times New Roman" w:cs="Times New Roman"/>
          <w:color w:val="222222"/>
        </w:rPr>
      </w:pPr>
      <w:r w:rsidRPr="00A47CCF">
        <w:rPr>
          <w:rFonts w:ascii="Times New Roman" w:eastAsia="Times New Roman" w:hAnsi="Times New Roman" w:cs="Times New Roman"/>
          <w:color w:val="222222"/>
        </w:rPr>
        <w:t>Students obtaining private loans to finance education are responsible for repaying the full amount of the loan plus interest, minus any allowable refund.</w:t>
      </w:r>
    </w:p>
    <w:p w14:paraId="7A768949" w14:textId="77777777" w:rsidR="00A47CCF" w:rsidRPr="00A47CCF" w:rsidRDefault="00A47CCF" w:rsidP="006F5525">
      <w:pPr>
        <w:numPr>
          <w:ilvl w:val="0"/>
          <w:numId w:val="8"/>
        </w:numPr>
        <w:shd w:val="clear" w:color="auto" w:fill="FFFFFF"/>
        <w:spacing w:after="200"/>
        <w:ind w:left="940"/>
        <w:textAlignment w:val="baseline"/>
        <w:rPr>
          <w:rFonts w:ascii="Times New Roman" w:eastAsia="Times New Roman" w:hAnsi="Times New Roman" w:cs="Times New Roman"/>
          <w:color w:val="222222"/>
        </w:rPr>
      </w:pPr>
      <w:r w:rsidRPr="00A47CCF">
        <w:rPr>
          <w:rFonts w:ascii="Times New Roman" w:eastAsia="Times New Roman" w:hAnsi="Times New Roman" w:cs="Times New Roman"/>
          <w:color w:val="222222"/>
        </w:rPr>
        <w:t>If a student receives funds from other financial sources, they are entitled to a refund of amounts not paid from those funds.</w:t>
      </w:r>
    </w:p>
    <w:p w14:paraId="307DB460" w14:textId="77777777" w:rsidR="00A47CCF" w:rsidRPr="00A47CCF" w:rsidRDefault="00A47CCF" w:rsidP="00A47CCF">
      <w:pPr>
        <w:shd w:val="clear" w:color="auto" w:fill="FFFFFF"/>
        <w:spacing w:before="200" w:after="200"/>
        <w:rPr>
          <w:rFonts w:ascii="Times New Roman" w:eastAsia="Times New Roman" w:hAnsi="Times New Roman" w:cs="Times New Roman"/>
        </w:rPr>
      </w:pPr>
      <w:r w:rsidRPr="00A47CCF">
        <w:rPr>
          <w:rFonts w:ascii="Times New Roman" w:eastAsia="Times New Roman" w:hAnsi="Times New Roman" w:cs="Times New Roman"/>
          <w:color w:val="222222"/>
        </w:rPr>
        <w:t>Disclosure:</w:t>
      </w:r>
    </w:p>
    <w:p w14:paraId="696F510D" w14:textId="1154454D" w:rsidR="007F3CC9" w:rsidRDefault="00A47CCF" w:rsidP="006F5525">
      <w:pPr>
        <w:numPr>
          <w:ilvl w:val="0"/>
          <w:numId w:val="9"/>
        </w:numPr>
        <w:shd w:val="clear" w:color="auto" w:fill="FFFFFF"/>
        <w:ind w:left="940"/>
        <w:textAlignment w:val="baseline"/>
        <w:rPr>
          <w:rFonts w:ascii="Times New Roman" w:eastAsia="Times New Roman" w:hAnsi="Times New Roman" w:cs="Times New Roman"/>
          <w:color w:val="222222"/>
        </w:rPr>
      </w:pPr>
      <w:r w:rsidRPr="00A47CCF">
        <w:rPr>
          <w:rFonts w:ascii="Times New Roman" w:eastAsia="Times New Roman" w:hAnsi="Times New Roman" w:cs="Times New Roman"/>
          <w:color w:val="222222"/>
        </w:rPr>
        <w:t>All financial policies, including charges for tuition, books, lab fees, and additional costs, are fully disclosed to students before enrollment.</w:t>
      </w:r>
    </w:p>
    <w:p w14:paraId="59BEFBD1" w14:textId="77777777" w:rsidR="004A425A" w:rsidRPr="00A47CCF" w:rsidRDefault="004A425A" w:rsidP="004A425A">
      <w:pPr>
        <w:shd w:val="clear" w:color="auto" w:fill="FFFFFF"/>
        <w:ind w:left="940"/>
        <w:textAlignment w:val="baseline"/>
        <w:rPr>
          <w:rFonts w:ascii="Times New Roman" w:eastAsia="Times New Roman" w:hAnsi="Times New Roman" w:cs="Times New Roman"/>
          <w:color w:val="222222"/>
        </w:rPr>
      </w:pPr>
    </w:p>
    <w:p w14:paraId="5512768C" w14:textId="77777777" w:rsidR="00DE7340" w:rsidRDefault="00A47CCF" w:rsidP="00DE7340">
      <w:pPr>
        <w:shd w:val="clear" w:color="auto" w:fill="FFFFFF"/>
        <w:outlineLvl w:val="1"/>
        <w:rPr>
          <w:rFonts w:ascii="Times New Roman" w:eastAsia="Times New Roman" w:hAnsi="Times New Roman" w:cs="Times New Roman"/>
          <w:b/>
          <w:bCs/>
        </w:rPr>
      </w:pPr>
      <w:r w:rsidRPr="00A47CCF">
        <w:rPr>
          <w:rFonts w:ascii="Times New Roman" w:eastAsia="Times New Roman" w:hAnsi="Times New Roman" w:cs="Times New Roman"/>
          <w:b/>
          <w:bCs/>
          <w:color w:val="222222"/>
        </w:rPr>
        <w:t>Standards for Student Achievement (5 CCR §71810(b)(8))</w:t>
      </w:r>
    </w:p>
    <w:p w14:paraId="724C8725" w14:textId="7F28A36D" w:rsidR="00D43E2C" w:rsidRPr="00DE7340" w:rsidRDefault="00D43E2C" w:rsidP="00DE7340">
      <w:pPr>
        <w:shd w:val="clear" w:color="auto" w:fill="FFFFFF"/>
        <w:outlineLvl w:val="1"/>
        <w:rPr>
          <w:rFonts w:ascii="Times New Roman" w:eastAsia="Times New Roman" w:hAnsi="Times New Roman" w:cs="Times New Roman"/>
          <w:b/>
          <w:bCs/>
        </w:rPr>
      </w:pPr>
      <w:r w:rsidRPr="00D43E2C">
        <w:rPr>
          <w:rFonts w:ascii="Times New Roman" w:eastAsia="Times New Roman" w:hAnsi="Times New Roman" w:cs="Times New Roman"/>
        </w:rPr>
        <w:t>Hi-Power Academy maintains standards designed to ensure students successfully acquire the knowledge and skills required for the Nursing Assistant Training Program.</w:t>
      </w:r>
    </w:p>
    <w:p w14:paraId="7CE99AE9" w14:textId="0FD23068" w:rsidR="00D43E2C" w:rsidRPr="00390DA6" w:rsidRDefault="00CF3EF9" w:rsidP="006F5525">
      <w:pPr>
        <w:numPr>
          <w:ilvl w:val="0"/>
          <w:numId w:val="20"/>
        </w:numPr>
        <w:spacing w:before="100" w:beforeAutospacing="1" w:after="100" w:afterAutospacing="1"/>
        <w:rPr>
          <w:rFonts w:ascii="Times New Roman" w:eastAsia="Times New Roman" w:hAnsi="Times New Roman" w:cs="Times New Roman"/>
        </w:rPr>
      </w:pPr>
      <w:r w:rsidRPr="00CF3EF9">
        <w:rPr>
          <w:rFonts w:ascii="Times New Roman" w:eastAsia="Times New Roman" w:hAnsi="Times New Roman" w:cs="Times New Roman"/>
        </w:rPr>
        <w:t xml:space="preserve">Students must achieve a minimum 80% passing average grade in all </w:t>
      </w:r>
      <w:r w:rsidRPr="00390DA6">
        <w:rPr>
          <w:rFonts w:ascii="Times New Roman" w:eastAsia="Times New Roman" w:hAnsi="Times New Roman" w:cs="Times New Roman"/>
        </w:rPr>
        <w:t xml:space="preserve">required academic scores unless </w:t>
      </w:r>
      <w:r w:rsidR="00955BD7" w:rsidRPr="00390DA6">
        <w:rPr>
          <w:rFonts w:ascii="Times New Roman" w:eastAsia="Times New Roman" w:hAnsi="Times New Roman" w:cs="Times New Roman"/>
        </w:rPr>
        <w:t>otherwise required</w:t>
      </w:r>
      <w:r w:rsidRPr="00390DA6">
        <w:rPr>
          <w:rFonts w:ascii="Times New Roman" w:eastAsia="Times New Roman" w:hAnsi="Times New Roman" w:cs="Times New Roman"/>
        </w:rPr>
        <w:t xml:space="preserve"> by regulation or curriculum standards.</w:t>
      </w:r>
    </w:p>
    <w:p w14:paraId="28E8E23E" w14:textId="77777777" w:rsidR="00D43E2C" w:rsidRPr="00D43E2C" w:rsidRDefault="00D43E2C" w:rsidP="006F5525">
      <w:pPr>
        <w:numPr>
          <w:ilvl w:val="0"/>
          <w:numId w:val="20"/>
        </w:numPr>
        <w:spacing w:before="100" w:beforeAutospacing="1" w:after="100" w:afterAutospacing="1"/>
        <w:rPr>
          <w:rFonts w:ascii="Times New Roman" w:eastAsia="Times New Roman" w:hAnsi="Times New Roman" w:cs="Times New Roman"/>
        </w:rPr>
      </w:pPr>
      <w:r w:rsidRPr="00D43E2C">
        <w:rPr>
          <w:rFonts w:ascii="Times New Roman" w:eastAsia="Times New Roman" w:hAnsi="Times New Roman" w:cs="Times New Roman"/>
        </w:rPr>
        <w:t xml:space="preserve">Students must successfully demonstrate competency in all required Nursing Assistant skills. </w:t>
      </w:r>
    </w:p>
    <w:p w14:paraId="666DD040" w14:textId="30394C56" w:rsidR="00D43E2C" w:rsidRPr="006A0B91" w:rsidRDefault="00D43E2C" w:rsidP="006F5525">
      <w:pPr>
        <w:numPr>
          <w:ilvl w:val="0"/>
          <w:numId w:val="20"/>
        </w:numPr>
        <w:spacing w:before="100" w:beforeAutospacing="1" w:after="100" w:afterAutospacing="1"/>
        <w:rPr>
          <w:rFonts w:ascii="Times New Roman" w:eastAsia="Times New Roman" w:hAnsi="Times New Roman" w:cs="Times New Roman"/>
        </w:rPr>
      </w:pPr>
      <w:r w:rsidRPr="00D43E2C">
        <w:rPr>
          <w:rFonts w:ascii="Times New Roman" w:eastAsia="Times New Roman" w:hAnsi="Times New Roman" w:cs="Times New Roman"/>
        </w:rPr>
        <w:lastRenderedPageBreak/>
        <w:t xml:space="preserve">Students must complete all </w:t>
      </w:r>
      <w:r w:rsidRPr="00800457">
        <w:rPr>
          <w:rFonts w:ascii="Times New Roman" w:eastAsia="Times New Roman" w:hAnsi="Times New Roman" w:cs="Times New Roman"/>
        </w:rPr>
        <w:t>160 clock hours,</w:t>
      </w:r>
      <w:r w:rsidRPr="00D43E2C">
        <w:rPr>
          <w:rFonts w:ascii="Times New Roman" w:eastAsia="Times New Roman" w:hAnsi="Times New Roman" w:cs="Times New Roman"/>
        </w:rPr>
        <w:t xml:space="preserve"> including </w:t>
      </w:r>
      <w:r w:rsidRPr="00800457">
        <w:rPr>
          <w:rFonts w:ascii="Times New Roman" w:eastAsia="Times New Roman" w:hAnsi="Times New Roman" w:cs="Times New Roman"/>
        </w:rPr>
        <w:t>60 hours of synchronous</w:t>
      </w:r>
      <w:r w:rsidRPr="00D43E2C">
        <w:rPr>
          <w:rFonts w:ascii="Times New Roman" w:eastAsia="Times New Roman" w:hAnsi="Times New Roman" w:cs="Times New Roman"/>
          <w:b/>
          <w:bCs/>
        </w:rPr>
        <w:t xml:space="preserve"> </w:t>
      </w:r>
      <w:r w:rsidRPr="00800457">
        <w:rPr>
          <w:rFonts w:ascii="Times New Roman" w:eastAsia="Times New Roman" w:hAnsi="Times New Roman" w:cs="Times New Roman"/>
        </w:rPr>
        <w:t>instructor-led online instruction</w:t>
      </w:r>
      <w:r w:rsidRPr="00D43E2C">
        <w:rPr>
          <w:rFonts w:ascii="Times New Roman" w:eastAsia="Times New Roman" w:hAnsi="Times New Roman" w:cs="Times New Roman"/>
        </w:rPr>
        <w:t xml:space="preserve"> and </w:t>
      </w:r>
      <w:r w:rsidRPr="00800457">
        <w:rPr>
          <w:rFonts w:ascii="Times New Roman" w:eastAsia="Times New Roman" w:hAnsi="Times New Roman" w:cs="Times New Roman"/>
        </w:rPr>
        <w:t>100 hours of supervised clinical training</w:t>
      </w:r>
      <w:r w:rsidRPr="00D43E2C">
        <w:rPr>
          <w:rFonts w:ascii="Times New Roman" w:eastAsia="Times New Roman" w:hAnsi="Times New Roman" w:cs="Times New Roman"/>
        </w:rPr>
        <w:t xml:space="preserve">. </w:t>
      </w:r>
      <w:r w:rsidRPr="006A0B91">
        <w:rPr>
          <w:rFonts w:ascii="Times New Roman" w:eastAsia="Times New Roman" w:hAnsi="Times New Roman" w:cs="Times New Roman"/>
        </w:rPr>
        <w:t xml:space="preserve"> </w:t>
      </w:r>
    </w:p>
    <w:p w14:paraId="1DDB0C55" w14:textId="77777777" w:rsidR="00D43E2C" w:rsidRPr="00D43E2C" w:rsidRDefault="00D43E2C" w:rsidP="006F5525">
      <w:pPr>
        <w:numPr>
          <w:ilvl w:val="0"/>
          <w:numId w:val="20"/>
        </w:numPr>
        <w:spacing w:before="100" w:beforeAutospacing="1" w:after="100" w:afterAutospacing="1"/>
        <w:rPr>
          <w:rFonts w:ascii="Times New Roman" w:eastAsia="Times New Roman" w:hAnsi="Times New Roman" w:cs="Times New Roman"/>
        </w:rPr>
      </w:pPr>
      <w:r w:rsidRPr="00D43E2C">
        <w:rPr>
          <w:rFonts w:ascii="Times New Roman" w:eastAsia="Times New Roman" w:hAnsi="Times New Roman" w:cs="Times New Roman"/>
        </w:rPr>
        <w:t xml:space="preserve">Students who do not meet required standards may receive </w:t>
      </w:r>
      <w:r w:rsidRPr="006A0B91">
        <w:rPr>
          <w:rFonts w:ascii="Times New Roman" w:eastAsia="Times New Roman" w:hAnsi="Times New Roman" w:cs="Times New Roman"/>
        </w:rPr>
        <w:t>remediation and reassessment</w:t>
      </w:r>
      <w:r w:rsidRPr="00D43E2C">
        <w:rPr>
          <w:rFonts w:ascii="Times New Roman" w:eastAsia="Times New Roman" w:hAnsi="Times New Roman" w:cs="Times New Roman"/>
        </w:rPr>
        <w:t xml:space="preserve"> in accordance with institutional policy. </w:t>
      </w:r>
    </w:p>
    <w:p w14:paraId="7774CDA0" w14:textId="2DE29911" w:rsidR="00D43E2C" w:rsidRPr="006A0B91" w:rsidRDefault="00D43E2C" w:rsidP="006F5525">
      <w:pPr>
        <w:numPr>
          <w:ilvl w:val="0"/>
          <w:numId w:val="20"/>
        </w:numPr>
        <w:spacing w:before="100" w:beforeAutospacing="1" w:after="100" w:afterAutospacing="1"/>
        <w:rPr>
          <w:rFonts w:ascii="Times New Roman" w:eastAsia="Times New Roman" w:hAnsi="Times New Roman" w:cs="Times New Roman"/>
        </w:rPr>
      </w:pPr>
      <w:r w:rsidRPr="00D43E2C">
        <w:rPr>
          <w:rFonts w:ascii="Times New Roman" w:eastAsia="Times New Roman" w:hAnsi="Times New Roman" w:cs="Times New Roman"/>
        </w:rPr>
        <w:t xml:space="preserve">Students who meet all program requirements will receive </w:t>
      </w:r>
      <w:r w:rsidRPr="006A0B91">
        <w:rPr>
          <w:rFonts w:ascii="Times New Roman" w:eastAsia="Times New Roman" w:hAnsi="Times New Roman" w:cs="Times New Roman"/>
        </w:rPr>
        <w:t xml:space="preserve">a Certificate of Completion </w:t>
      </w:r>
      <w:r w:rsidR="000762C1">
        <w:rPr>
          <w:rFonts w:ascii="Times New Roman" w:eastAsia="Times New Roman" w:hAnsi="Times New Roman" w:cs="Times New Roman"/>
        </w:rPr>
        <w:t xml:space="preserve">for </w:t>
      </w:r>
      <w:r w:rsidRPr="006A0B91">
        <w:rPr>
          <w:rFonts w:ascii="Times New Roman" w:eastAsia="Times New Roman" w:hAnsi="Times New Roman" w:cs="Times New Roman"/>
        </w:rPr>
        <w:t>Nursing Assistant Training Program.</w:t>
      </w:r>
    </w:p>
    <w:p w14:paraId="1E3B7161" w14:textId="60336D2B" w:rsidR="00A47CCF" w:rsidRPr="00B50435" w:rsidRDefault="00A47CCF" w:rsidP="00B50435">
      <w:pPr>
        <w:shd w:val="clear" w:color="auto" w:fill="FFFFFF" w:themeFill="background1"/>
        <w:rPr>
          <w:rFonts w:ascii="Times New Roman" w:eastAsia="Times New Roman" w:hAnsi="Times New Roman" w:cs="Times New Roman"/>
          <w:b/>
          <w:bCs/>
        </w:rPr>
      </w:pPr>
      <w:r w:rsidRPr="00B50435">
        <w:rPr>
          <w:rFonts w:ascii="Times New Roman" w:eastAsia="Times New Roman" w:hAnsi="Times New Roman" w:cs="Times New Roman"/>
          <w:color w:val="000000"/>
        </w:rPr>
        <w:t> </w:t>
      </w:r>
      <w:r w:rsidRPr="00B50435">
        <w:rPr>
          <w:rFonts w:ascii="Times New Roman" w:eastAsia="Times New Roman" w:hAnsi="Times New Roman" w:cs="Times New Roman"/>
          <w:b/>
          <w:bCs/>
          <w:color w:val="222222"/>
        </w:rPr>
        <w:t>Attendance Policies (CEC §94909(a)(8)(D))</w:t>
      </w:r>
    </w:p>
    <w:p w14:paraId="3B6D228E" w14:textId="77777777" w:rsidR="007B1290" w:rsidRPr="007B1290" w:rsidRDefault="007B1290" w:rsidP="006F5525">
      <w:pPr>
        <w:numPr>
          <w:ilvl w:val="0"/>
          <w:numId w:val="10"/>
        </w:numPr>
        <w:shd w:val="clear" w:color="auto" w:fill="FFFFFF"/>
        <w:textAlignment w:val="baseline"/>
        <w:rPr>
          <w:rFonts w:ascii="Times New Roman" w:eastAsia="Times New Roman" w:hAnsi="Times New Roman" w:cs="Times New Roman"/>
          <w:color w:val="222222"/>
        </w:rPr>
      </w:pPr>
      <w:r w:rsidRPr="007B1290">
        <w:rPr>
          <w:rFonts w:ascii="Times New Roman" w:eastAsia="Times New Roman" w:hAnsi="Times New Roman" w:cs="Times New Roman"/>
          <w:color w:val="222222"/>
        </w:rPr>
        <w:t>Students must attend and actively participate in all scheduled synchronous, instructor-led online theory/skills classes with video/camera enabled and all required clinical sessions.</w:t>
      </w:r>
    </w:p>
    <w:p w14:paraId="64D375F4" w14:textId="77777777" w:rsidR="007B1290" w:rsidRPr="007B1290" w:rsidRDefault="007B1290" w:rsidP="006F5525">
      <w:pPr>
        <w:numPr>
          <w:ilvl w:val="0"/>
          <w:numId w:val="10"/>
        </w:numPr>
        <w:shd w:val="clear" w:color="auto" w:fill="FFFFFF"/>
        <w:textAlignment w:val="baseline"/>
        <w:rPr>
          <w:rFonts w:ascii="Times New Roman" w:eastAsia="Times New Roman" w:hAnsi="Times New Roman" w:cs="Times New Roman"/>
          <w:color w:val="222222"/>
        </w:rPr>
      </w:pPr>
      <w:r w:rsidRPr="007B1290">
        <w:rPr>
          <w:rFonts w:ascii="Times New Roman" w:eastAsia="Times New Roman" w:hAnsi="Times New Roman" w:cs="Times New Roman"/>
          <w:color w:val="222222"/>
        </w:rPr>
        <w:t>Students may be absent for a maximum of 4 hours of theory instruction and 8 hours of clinical training. All approved absence hours must be made up in accordance with Hi-Power Academy's make-up requirements.</w:t>
      </w:r>
    </w:p>
    <w:p w14:paraId="1F60FFB6" w14:textId="77777777" w:rsidR="007B1290" w:rsidRPr="007B1290" w:rsidRDefault="007B1290" w:rsidP="006F5525">
      <w:pPr>
        <w:numPr>
          <w:ilvl w:val="0"/>
          <w:numId w:val="10"/>
        </w:numPr>
        <w:shd w:val="clear" w:color="auto" w:fill="FFFFFF"/>
        <w:textAlignment w:val="baseline"/>
        <w:rPr>
          <w:rFonts w:ascii="Times New Roman" w:eastAsia="Times New Roman" w:hAnsi="Times New Roman" w:cs="Times New Roman"/>
          <w:color w:val="222222"/>
        </w:rPr>
      </w:pPr>
      <w:r w:rsidRPr="007B1290">
        <w:rPr>
          <w:rFonts w:ascii="Times New Roman" w:eastAsia="Times New Roman" w:hAnsi="Times New Roman" w:cs="Times New Roman"/>
          <w:color w:val="222222"/>
        </w:rPr>
        <w:t>Exceeding the maximum allowable absences may result in dismissal and ineligibility for program completion/graduation.</w:t>
      </w:r>
    </w:p>
    <w:p w14:paraId="673EBC6F" w14:textId="77777777" w:rsidR="007B1290" w:rsidRPr="007B1290" w:rsidRDefault="007B1290" w:rsidP="006F5525">
      <w:pPr>
        <w:numPr>
          <w:ilvl w:val="0"/>
          <w:numId w:val="10"/>
        </w:numPr>
        <w:shd w:val="clear" w:color="auto" w:fill="FFFFFF"/>
        <w:textAlignment w:val="baseline"/>
        <w:rPr>
          <w:rFonts w:ascii="Times New Roman" w:eastAsia="Times New Roman" w:hAnsi="Times New Roman" w:cs="Times New Roman"/>
          <w:color w:val="222222"/>
        </w:rPr>
      </w:pPr>
      <w:r w:rsidRPr="007B1290">
        <w:rPr>
          <w:rFonts w:ascii="Times New Roman" w:eastAsia="Times New Roman" w:hAnsi="Times New Roman" w:cs="Times New Roman"/>
          <w:color w:val="222222"/>
        </w:rPr>
        <w:t>Theory attendance is verified through instructor roll calls, active participation, and monitoring of student participation through Zoom and Google Classroom.</w:t>
      </w:r>
    </w:p>
    <w:p w14:paraId="6CCFEDED" w14:textId="77777777" w:rsidR="007B1290" w:rsidRPr="007B1290" w:rsidRDefault="007B1290" w:rsidP="006F5525">
      <w:pPr>
        <w:numPr>
          <w:ilvl w:val="0"/>
          <w:numId w:val="10"/>
        </w:numPr>
        <w:shd w:val="clear" w:color="auto" w:fill="FFFFFF"/>
        <w:textAlignment w:val="baseline"/>
        <w:rPr>
          <w:rFonts w:ascii="Times New Roman" w:eastAsia="Times New Roman" w:hAnsi="Times New Roman" w:cs="Times New Roman"/>
          <w:color w:val="222222"/>
        </w:rPr>
      </w:pPr>
      <w:r w:rsidRPr="007B1290">
        <w:rPr>
          <w:rFonts w:ascii="Times New Roman" w:eastAsia="Times New Roman" w:hAnsi="Times New Roman" w:cs="Times New Roman"/>
          <w:color w:val="222222"/>
        </w:rPr>
        <w:t>Clinical attendance is verified by students signing in and out for each clinical session and through clinical instructor/site verification.</w:t>
      </w:r>
    </w:p>
    <w:p w14:paraId="7FE783BF" w14:textId="16788E77" w:rsidR="007B1290" w:rsidRPr="007B1290" w:rsidRDefault="007F5E3B" w:rsidP="006F5525">
      <w:pPr>
        <w:numPr>
          <w:ilvl w:val="0"/>
          <w:numId w:val="10"/>
        </w:numPr>
        <w:shd w:val="clear" w:color="auto" w:fill="FFFFFF"/>
        <w:textAlignment w:val="baseline"/>
        <w:rPr>
          <w:rFonts w:ascii="Times New Roman" w:eastAsia="Times New Roman" w:hAnsi="Times New Roman" w:cs="Times New Roman"/>
          <w:color w:val="222222"/>
        </w:rPr>
      </w:pPr>
      <w:proofErr w:type="gramStart"/>
      <w:r w:rsidRPr="007B1290">
        <w:rPr>
          <w:rFonts w:ascii="Times New Roman" w:eastAsia="Times New Roman" w:hAnsi="Times New Roman" w:cs="Times New Roman"/>
          <w:color w:val="222222"/>
        </w:rPr>
        <w:t>Excuse</w:t>
      </w:r>
      <w:r w:rsidR="00B50435">
        <w:rPr>
          <w:rFonts w:ascii="Times New Roman" w:eastAsia="Times New Roman" w:hAnsi="Times New Roman" w:cs="Times New Roman"/>
          <w:color w:val="222222"/>
        </w:rPr>
        <w:t>d</w:t>
      </w:r>
      <w:proofErr w:type="gramEnd"/>
      <w:r w:rsidR="007B1290" w:rsidRPr="007B1290">
        <w:rPr>
          <w:rFonts w:ascii="Times New Roman" w:eastAsia="Times New Roman" w:hAnsi="Times New Roman" w:cs="Times New Roman"/>
          <w:color w:val="222222"/>
        </w:rPr>
        <w:t xml:space="preserve"> absences require prior notification to the instructor whenever possible and appropriate documentation, such as a medical provider's note for illness or documentation for jury duty, when applicable.</w:t>
      </w:r>
    </w:p>
    <w:p w14:paraId="6FB630E4" w14:textId="77777777" w:rsidR="007B1290" w:rsidRPr="007B1290" w:rsidRDefault="007B1290" w:rsidP="006F5525">
      <w:pPr>
        <w:numPr>
          <w:ilvl w:val="0"/>
          <w:numId w:val="10"/>
        </w:numPr>
        <w:shd w:val="clear" w:color="auto" w:fill="FFFFFF"/>
        <w:textAlignment w:val="baseline"/>
        <w:rPr>
          <w:rFonts w:ascii="Times New Roman" w:eastAsia="Times New Roman" w:hAnsi="Times New Roman" w:cs="Times New Roman"/>
          <w:color w:val="222222"/>
        </w:rPr>
      </w:pPr>
      <w:r w:rsidRPr="007B1290">
        <w:rPr>
          <w:rFonts w:ascii="Times New Roman" w:eastAsia="Times New Roman" w:hAnsi="Times New Roman" w:cs="Times New Roman"/>
          <w:color w:val="222222"/>
        </w:rPr>
        <w:t>Unexcused absences include “no call, no show” absences and absences without required notification or documentation.</w:t>
      </w:r>
    </w:p>
    <w:p w14:paraId="3B7E9A6E" w14:textId="77777777" w:rsidR="007B1290" w:rsidRPr="007B1290" w:rsidRDefault="007B1290" w:rsidP="006F5525">
      <w:pPr>
        <w:numPr>
          <w:ilvl w:val="0"/>
          <w:numId w:val="10"/>
        </w:numPr>
        <w:shd w:val="clear" w:color="auto" w:fill="FFFFFF"/>
        <w:textAlignment w:val="baseline"/>
        <w:rPr>
          <w:rFonts w:ascii="Times New Roman" w:eastAsia="Times New Roman" w:hAnsi="Times New Roman" w:cs="Times New Roman"/>
          <w:color w:val="222222"/>
        </w:rPr>
      </w:pPr>
      <w:r w:rsidRPr="007B1290">
        <w:rPr>
          <w:rFonts w:ascii="Times New Roman" w:eastAsia="Times New Roman" w:hAnsi="Times New Roman" w:cs="Times New Roman"/>
          <w:color w:val="222222"/>
        </w:rPr>
        <w:t>Students are responsible for completing all required make-up hours resulting from approved absences.</w:t>
      </w:r>
    </w:p>
    <w:p w14:paraId="60EA52A3" w14:textId="02F754B1" w:rsidR="007B1290" w:rsidRDefault="007B1290" w:rsidP="006F5525">
      <w:pPr>
        <w:numPr>
          <w:ilvl w:val="0"/>
          <w:numId w:val="10"/>
        </w:numPr>
        <w:shd w:val="clear" w:color="auto" w:fill="FFFFFF"/>
        <w:textAlignment w:val="baseline"/>
        <w:rPr>
          <w:rFonts w:ascii="Times New Roman" w:eastAsia="Times New Roman" w:hAnsi="Times New Roman" w:cs="Times New Roman"/>
          <w:color w:val="222222"/>
        </w:rPr>
      </w:pPr>
      <w:r w:rsidRPr="007B1290">
        <w:rPr>
          <w:rFonts w:ascii="Times New Roman" w:eastAsia="Times New Roman" w:hAnsi="Times New Roman" w:cs="Times New Roman"/>
          <w:color w:val="222222"/>
        </w:rPr>
        <w:t>Students must complete the required 60 theory hours and 100 clinical hours, subject to the allowable absence and make-up provisions, to qualify for the Certificate of Completion.</w:t>
      </w:r>
    </w:p>
    <w:p w14:paraId="65B4581E" w14:textId="77777777" w:rsidR="00CE4D19" w:rsidRDefault="00CE4D19" w:rsidP="00CE4D19">
      <w:pPr>
        <w:shd w:val="clear" w:color="auto" w:fill="FFFFFF"/>
        <w:ind w:left="810"/>
        <w:textAlignment w:val="baseline"/>
        <w:rPr>
          <w:rFonts w:ascii="Times New Roman" w:eastAsia="Times New Roman" w:hAnsi="Times New Roman" w:cs="Times New Roman"/>
          <w:color w:val="222222"/>
        </w:rPr>
      </w:pPr>
    </w:p>
    <w:p w14:paraId="0927B629" w14:textId="77777777" w:rsidR="00D93703" w:rsidRPr="00205981" w:rsidRDefault="00D93703" w:rsidP="007328B6">
      <w:pPr>
        <w:pStyle w:val="Heading3"/>
        <w:spacing w:before="0" w:after="0"/>
        <w:rPr>
          <w:rFonts w:ascii="Times New Roman" w:hAnsi="Times New Roman" w:cs="Times New Roman"/>
          <w:b/>
          <w:bCs/>
          <w:color w:val="auto"/>
          <w:sz w:val="24"/>
          <w:szCs w:val="24"/>
        </w:rPr>
      </w:pPr>
      <w:r w:rsidRPr="00205981">
        <w:rPr>
          <w:rFonts w:ascii="Times New Roman" w:hAnsi="Times New Roman" w:cs="Times New Roman"/>
          <w:b/>
          <w:bCs/>
          <w:color w:val="auto"/>
          <w:sz w:val="24"/>
          <w:szCs w:val="24"/>
        </w:rPr>
        <w:t>Academic Probation and Dismissal Policy</w:t>
      </w:r>
    </w:p>
    <w:p w14:paraId="5383F2EC" w14:textId="77777777" w:rsidR="00D93703" w:rsidRDefault="00D93703" w:rsidP="006F5525">
      <w:pPr>
        <w:numPr>
          <w:ilvl w:val="0"/>
          <w:numId w:val="21"/>
        </w:numPr>
      </w:pPr>
      <w:r>
        <w:t xml:space="preserve">Students may be placed on </w:t>
      </w:r>
      <w:r w:rsidRPr="00205981">
        <w:rPr>
          <w:rStyle w:val="Strong"/>
          <w:b w:val="0"/>
          <w:bCs w:val="0"/>
        </w:rPr>
        <w:t>academic or clinical probation</w:t>
      </w:r>
      <w:r>
        <w:t xml:space="preserve"> for falling below the </w:t>
      </w:r>
      <w:r w:rsidRPr="00205981">
        <w:t>required</w:t>
      </w:r>
      <w:r w:rsidRPr="00205981">
        <w:rPr>
          <w:b/>
          <w:bCs/>
        </w:rPr>
        <w:t xml:space="preserve"> </w:t>
      </w:r>
      <w:r w:rsidRPr="00205981">
        <w:rPr>
          <w:rStyle w:val="Strong"/>
          <w:b w:val="0"/>
          <w:bCs w:val="0"/>
        </w:rPr>
        <w:t>80% academic standard</w:t>
      </w:r>
      <w:r>
        <w:t xml:space="preserve">, failing skills or clinical competencies, excessive absences, or failure to meet program requirements. </w:t>
      </w:r>
    </w:p>
    <w:p w14:paraId="080B3223" w14:textId="77777777" w:rsidR="00D93703" w:rsidRPr="00205981" w:rsidRDefault="00D93703" w:rsidP="006F5525">
      <w:pPr>
        <w:numPr>
          <w:ilvl w:val="0"/>
          <w:numId w:val="21"/>
        </w:numPr>
        <w:spacing w:before="100" w:beforeAutospacing="1" w:after="100" w:afterAutospacing="1"/>
        <w:rPr>
          <w:b/>
          <w:bCs/>
        </w:rPr>
      </w:pPr>
      <w:r>
        <w:t xml:space="preserve">Students on probation may be required to complete </w:t>
      </w:r>
      <w:r w:rsidRPr="00205981">
        <w:rPr>
          <w:rStyle w:val="Strong"/>
          <w:b w:val="0"/>
          <w:bCs w:val="0"/>
        </w:rPr>
        <w:t>remediation, reassessment, additional skills practice, or make-up hours</w:t>
      </w:r>
      <w:r w:rsidRPr="00205981">
        <w:rPr>
          <w:b/>
          <w:bCs/>
        </w:rPr>
        <w:t xml:space="preserve">. </w:t>
      </w:r>
    </w:p>
    <w:p w14:paraId="308F197F" w14:textId="77777777" w:rsidR="00D93703" w:rsidRDefault="00D93703" w:rsidP="006F5525">
      <w:pPr>
        <w:numPr>
          <w:ilvl w:val="0"/>
          <w:numId w:val="21"/>
        </w:numPr>
        <w:spacing w:before="100" w:beforeAutospacing="1" w:after="100" w:afterAutospacing="1"/>
      </w:pPr>
      <w:r>
        <w:t xml:space="preserve">Students may be </w:t>
      </w:r>
      <w:r w:rsidRPr="00205981">
        <w:rPr>
          <w:rStyle w:val="Strong"/>
          <w:b w:val="0"/>
          <w:bCs w:val="0"/>
        </w:rPr>
        <w:t>administratively dismissed</w:t>
      </w:r>
      <w:r>
        <w:t xml:space="preserve"> for exceeding allowable absences, failing to complete make-up hours, continued failure to meet academic or clinical standards, serious policy violations, falsification of records, or conduct that compromises safety or professionalism. </w:t>
      </w:r>
    </w:p>
    <w:p w14:paraId="7CD1DA20" w14:textId="77777777" w:rsidR="00D93703" w:rsidRDefault="00D93703" w:rsidP="006F5525">
      <w:pPr>
        <w:numPr>
          <w:ilvl w:val="0"/>
          <w:numId w:val="21"/>
        </w:numPr>
        <w:spacing w:before="100" w:beforeAutospacing="1" w:after="100" w:afterAutospacing="1"/>
      </w:pPr>
      <w:r w:rsidRPr="00205981">
        <w:rPr>
          <w:rStyle w:val="Strong"/>
          <w:b w:val="0"/>
          <w:bCs w:val="0"/>
        </w:rPr>
        <w:t>Administrative dismissal does not create an additional financial payment obligation</w:t>
      </w:r>
      <w:r>
        <w:rPr>
          <w:rStyle w:val="Strong"/>
        </w:rPr>
        <w:t>.</w:t>
      </w:r>
      <w:r>
        <w:t xml:space="preserve"> Any tuition, fees, or refund matters are handled separately according to the enrollment agreement, refund policy, and applicable law. </w:t>
      </w:r>
    </w:p>
    <w:p w14:paraId="19A9F849" w14:textId="77777777" w:rsidR="00D93703" w:rsidRDefault="00D93703" w:rsidP="006F5525">
      <w:pPr>
        <w:numPr>
          <w:ilvl w:val="0"/>
          <w:numId w:val="21"/>
        </w:numPr>
      </w:pPr>
      <w:r>
        <w:lastRenderedPageBreak/>
        <w:t xml:space="preserve">Students will receive written notice of dismissal when reasonably practicable and may </w:t>
      </w:r>
      <w:r w:rsidRPr="00205981">
        <w:rPr>
          <w:rStyle w:val="Strong"/>
          <w:b w:val="0"/>
          <w:bCs w:val="0"/>
        </w:rPr>
        <w:t>appeal the decision</w:t>
      </w:r>
      <w:r>
        <w:t xml:space="preserve"> according to Hi-Power Academy's appeal procedures.</w:t>
      </w:r>
    </w:p>
    <w:p w14:paraId="3E0BB1F4" w14:textId="77777777" w:rsidR="00352D9B" w:rsidRPr="007B1290" w:rsidRDefault="00352D9B" w:rsidP="00B876EE">
      <w:pPr>
        <w:shd w:val="clear" w:color="auto" w:fill="FFFFFF"/>
        <w:textAlignment w:val="baseline"/>
        <w:rPr>
          <w:rFonts w:ascii="Times New Roman" w:eastAsia="Times New Roman" w:hAnsi="Times New Roman" w:cs="Times New Roman"/>
          <w:color w:val="222222"/>
        </w:rPr>
      </w:pPr>
    </w:p>
    <w:p w14:paraId="49E80FFD" w14:textId="77777777" w:rsidR="00A47CCF" w:rsidRPr="00A47CCF" w:rsidRDefault="00A47CCF" w:rsidP="00B876EE">
      <w:pPr>
        <w:shd w:val="clear" w:color="auto" w:fill="FFFFFF"/>
        <w:outlineLvl w:val="1"/>
        <w:rPr>
          <w:rFonts w:ascii="Times New Roman" w:eastAsia="Times New Roman" w:hAnsi="Times New Roman" w:cs="Times New Roman"/>
          <w:b/>
          <w:bCs/>
        </w:rPr>
      </w:pPr>
      <w:r w:rsidRPr="00A47CCF">
        <w:rPr>
          <w:rFonts w:ascii="Times New Roman" w:eastAsia="Times New Roman" w:hAnsi="Times New Roman" w:cs="Times New Roman"/>
          <w:b/>
          <w:bCs/>
          <w:color w:val="222222"/>
        </w:rPr>
        <w:t>Leave-of-Absence Policies (CEC §94909(a)(8)(E))</w:t>
      </w:r>
    </w:p>
    <w:p w14:paraId="66BA4BF4" w14:textId="77777777" w:rsidR="00A47CCF" w:rsidRPr="00A47CCF" w:rsidRDefault="00A47CCF" w:rsidP="006F5525">
      <w:pPr>
        <w:numPr>
          <w:ilvl w:val="0"/>
          <w:numId w:val="11"/>
        </w:numPr>
        <w:shd w:val="clear" w:color="auto" w:fill="FFFFFF"/>
        <w:ind w:left="940"/>
        <w:textAlignment w:val="baseline"/>
        <w:rPr>
          <w:rFonts w:ascii="Times New Roman" w:eastAsia="Times New Roman" w:hAnsi="Times New Roman" w:cs="Times New Roman"/>
          <w:color w:val="222222"/>
        </w:rPr>
      </w:pPr>
      <w:r w:rsidRPr="00A47CCF">
        <w:rPr>
          <w:rFonts w:ascii="Times New Roman" w:eastAsia="Times New Roman" w:hAnsi="Times New Roman" w:cs="Times New Roman"/>
          <w:color w:val="222222"/>
        </w:rPr>
        <w:t>Students may request a temporary leave of absence (LOA) for personal, medical, or family reasons.</w:t>
      </w:r>
    </w:p>
    <w:p w14:paraId="1400B0D3" w14:textId="784E8477" w:rsidR="00A47CCF" w:rsidRPr="00A47CCF" w:rsidRDefault="00A47CCF" w:rsidP="006F5525">
      <w:pPr>
        <w:numPr>
          <w:ilvl w:val="0"/>
          <w:numId w:val="11"/>
        </w:numPr>
        <w:shd w:val="clear" w:color="auto" w:fill="FFFFFF"/>
        <w:ind w:left="940"/>
        <w:textAlignment w:val="baseline"/>
        <w:rPr>
          <w:rFonts w:ascii="Times New Roman" w:eastAsia="Times New Roman" w:hAnsi="Times New Roman" w:cs="Times New Roman"/>
          <w:color w:val="222222"/>
        </w:rPr>
      </w:pPr>
      <w:r w:rsidRPr="00A47CCF">
        <w:rPr>
          <w:rFonts w:ascii="Times New Roman" w:eastAsia="Times New Roman" w:hAnsi="Times New Roman" w:cs="Times New Roman"/>
          <w:color w:val="222222"/>
        </w:rPr>
        <w:t xml:space="preserve">LOAs must be submitted in writing to the School Director and approved </w:t>
      </w:r>
      <w:r w:rsidR="00B926AD" w:rsidRPr="00F72B31">
        <w:rPr>
          <w:rFonts w:ascii="Times New Roman" w:eastAsia="Times New Roman" w:hAnsi="Times New Roman" w:cs="Times New Roman"/>
          <w:color w:val="222222"/>
        </w:rPr>
        <w:t xml:space="preserve">by the administrator </w:t>
      </w:r>
      <w:r w:rsidRPr="00A47CCF">
        <w:rPr>
          <w:rFonts w:ascii="Times New Roman" w:eastAsia="Times New Roman" w:hAnsi="Times New Roman" w:cs="Times New Roman"/>
          <w:color w:val="222222"/>
        </w:rPr>
        <w:t>prior to the leave.</w:t>
      </w:r>
    </w:p>
    <w:p w14:paraId="798C58AE" w14:textId="77777777" w:rsidR="00A47CCF" w:rsidRPr="00A47CCF" w:rsidRDefault="00A47CCF" w:rsidP="006F5525">
      <w:pPr>
        <w:numPr>
          <w:ilvl w:val="0"/>
          <w:numId w:val="11"/>
        </w:numPr>
        <w:shd w:val="clear" w:color="auto" w:fill="FFFFFF"/>
        <w:ind w:left="940"/>
        <w:textAlignment w:val="baseline"/>
        <w:rPr>
          <w:rFonts w:ascii="Times New Roman" w:eastAsia="Times New Roman" w:hAnsi="Times New Roman" w:cs="Times New Roman"/>
          <w:color w:val="222222"/>
        </w:rPr>
      </w:pPr>
      <w:r w:rsidRPr="00A47CCF">
        <w:rPr>
          <w:rFonts w:ascii="Times New Roman" w:eastAsia="Times New Roman" w:hAnsi="Times New Roman" w:cs="Times New Roman"/>
          <w:color w:val="222222"/>
        </w:rPr>
        <w:t>Students returning from LOA must resume classes within the approved timeframe.</w:t>
      </w:r>
    </w:p>
    <w:p w14:paraId="1832F6BC" w14:textId="77777777" w:rsidR="00A47CCF" w:rsidRPr="00A47CCF" w:rsidRDefault="00A47CCF" w:rsidP="006F5525">
      <w:pPr>
        <w:numPr>
          <w:ilvl w:val="0"/>
          <w:numId w:val="11"/>
        </w:numPr>
        <w:shd w:val="clear" w:color="auto" w:fill="FFFFFF"/>
        <w:spacing w:after="200"/>
        <w:ind w:left="940"/>
        <w:textAlignment w:val="baseline"/>
        <w:rPr>
          <w:rFonts w:ascii="Times New Roman" w:eastAsia="Times New Roman" w:hAnsi="Times New Roman" w:cs="Times New Roman"/>
          <w:color w:val="222222"/>
        </w:rPr>
      </w:pPr>
      <w:r w:rsidRPr="00A47CCF">
        <w:rPr>
          <w:rFonts w:ascii="Times New Roman" w:eastAsia="Times New Roman" w:hAnsi="Times New Roman" w:cs="Times New Roman"/>
          <w:color w:val="222222"/>
        </w:rPr>
        <w:t>Extended leaves beyond the approved period may require re-enrollment.</w:t>
      </w:r>
    </w:p>
    <w:p w14:paraId="763056F2" w14:textId="77777777" w:rsidR="00A47CCF" w:rsidRPr="00A47CCF" w:rsidRDefault="00A47CCF" w:rsidP="00EF1F19">
      <w:pPr>
        <w:shd w:val="clear" w:color="auto" w:fill="FFFFFF"/>
        <w:outlineLvl w:val="1"/>
        <w:rPr>
          <w:rFonts w:ascii="Times New Roman" w:eastAsia="Times New Roman" w:hAnsi="Times New Roman" w:cs="Times New Roman"/>
          <w:b/>
          <w:bCs/>
        </w:rPr>
      </w:pPr>
      <w:r w:rsidRPr="00A47CCF">
        <w:rPr>
          <w:rFonts w:ascii="Times New Roman" w:eastAsia="Times New Roman" w:hAnsi="Times New Roman" w:cs="Times New Roman"/>
          <w:b/>
          <w:bCs/>
          <w:color w:val="222222"/>
        </w:rPr>
        <w:t>Student Rights and Grievances (5 CCR §71810(b)(14))</w:t>
      </w:r>
    </w:p>
    <w:p w14:paraId="37847B26" w14:textId="77777777" w:rsidR="00A47CCF" w:rsidRPr="00A47CCF" w:rsidRDefault="00A47CCF" w:rsidP="006F5525">
      <w:pPr>
        <w:numPr>
          <w:ilvl w:val="0"/>
          <w:numId w:val="12"/>
        </w:numPr>
        <w:shd w:val="clear" w:color="auto" w:fill="FFFFFF"/>
        <w:ind w:left="940"/>
        <w:textAlignment w:val="baseline"/>
        <w:rPr>
          <w:rFonts w:ascii="Times New Roman" w:eastAsia="Times New Roman" w:hAnsi="Times New Roman" w:cs="Times New Roman"/>
          <w:color w:val="222222"/>
        </w:rPr>
      </w:pPr>
      <w:r w:rsidRPr="00A47CCF">
        <w:rPr>
          <w:rFonts w:ascii="Times New Roman" w:eastAsia="Times New Roman" w:hAnsi="Times New Roman" w:cs="Times New Roman"/>
          <w:color w:val="222222"/>
        </w:rPr>
        <w:t>Students have the right to fair treatment, respectful communication, and academic support.</w:t>
      </w:r>
    </w:p>
    <w:p w14:paraId="707536BF" w14:textId="77777777" w:rsidR="00A47CCF" w:rsidRPr="00A47CCF" w:rsidRDefault="00A47CCF" w:rsidP="006F5525">
      <w:pPr>
        <w:numPr>
          <w:ilvl w:val="0"/>
          <w:numId w:val="12"/>
        </w:numPr>
        <w:shd w:val="clear" w:color="auto" w:fill="FFFFFF"/>
        <w:ind w:left="940"/>
        <w:textAlignment w:val="baseline"/>
        <w:rPr>
          <w:rFonts w:ascii="Times New Roman" w:eastAsia="Times New Roman" w:hAnsi="Times New Roman" w:cs="Times New Roman"/>
          <w:color w:val="222222"/>
        </w:rPr>
      </w:pPr>
      <w:r w:rsidRPr="00A47CCF">
        <w:rPr>
          <w:rFonts w:ascii="Times New Roman" w:eastAsia="Times New Roman" w:hAnsi="Times New Roman" w:cs="Times New Roman"/>
          <w:color w:val="222222"/>
        </w:rPr>
        <w:t>Complaints or grievances should first be addressed with the instructor or program director.</w:t>
      </w:r>
    </w:p>
    <w:p w14:paraId="5BC22456" w14:textId="77777777" w:rsidR="00A47CCF" w:rsidRPr="00A47CCF" w:rsidRDefault="00A47CCF" w:rsidP="006F5525">
      <w:pPr>
        <w:numPr>
          <w:ilvl w:val="0"/>
          <w:numId w:val="12"/>
        </w:numPr>
        <w:shd w:val="clear" w:color="auto" w:fill="FFFFFF"/>
        <w:ind w:left="940"/>
        <w:textAlignment w:val="baseline"/>
        <w:rPr>
          <w:rFonts w:ascii="Times New Roman" w:eastAsia="Times New Roman" w:hAnsi="Times New Roman" w:cs="Times New Roman"/>
          <w:color w:val="222222"/>
        </w:rPr>
      </w:pPr>
      <w:r w:rsidRPr="00A47CCF">
        <w:rPr>
          <w:rFonts w:ascii="Times New Roman" w:eastAsia="Times New Roman" w:hAnsi="Times New Roman" w:cs="Times New Roman"/>
          <w:color w:val="222222"/>
        </w:rPr>
        <w:t>If unresolved, students may submit a formal written grievance to the administration.</w:t>
      </w:r>
    </w:p>
    <w:p w14:paraId="41F8E743" w14:textId="77777777" w:rsidR="00A47CCF" w:rsidRPr="00A47CCF" w:rsidRDefault="00A47CCF" w:rsidP="006F5525">
      <w:pPr>
        <w:numPr>
          <w:ilvl w:val="0"/>
          <w:numId w:val="12"/>
        </w:numPr>
        <w:shd w:val="clear" w:color="auto" w:fill="FFFFFF"/>
        <w:ind w:left="940"/>
        <w:textAlignment w:val="baseline"/>
        <w:rPr>
          <w:rFonts w:ascii="Times New Roman" w:eastAsia="Times New Roman" w:hAnsi="Times New Roman" w:cs="Times New Roman"/>
          <w:color w:val="222222"/>
        </w:rPr>
      </w:pPr>
      <w:r w:rsidRPr="00A47CCF">
        <w:rPr>
          <w:rFonts w:ascii="Times New Roman" w:eastAsia="Times New Roman" w:hAnsi="Times New Roman" w:cs="Times New Roman"/>
          <w:color w:val="222222"/>
        </w:rPr>
        <w:t>Students may also contact the Bureau for Private Postsecondary Education (BPPE) for unresolved issues:</w:t>
      </w:r>
    </w:p>
    <w:p w14:paraId="04CCBE06" w14:textId="77777777" w:rsidR="00A47CCF" w:rsidRPr="00A47CCF" w:rsidRDefault="00A47CCF" w:rsidP="006F5525">
      <w:pPr>
        <w:numPr>
          <w:ilvl w:val="1"/>
          <w:numId w:val="12"/>
        </w:numPr>
        <w:ind w:left="1880"/>
        <w:textAlignment w:val="baseline"/>
        <w:rPr>
          <w:rFonts w:ascii="Times New Roman" w:eastAsia="Times New Roman" w:hAnsi="Times New Roman" w:cs="Times New Roman"/>
          <w:color w:val="222222"/>
        </w:rPr>
      </w:pPr>
      <w:r w:rsidRPr="00A47CCF">
        <w:rPr>
          <w:rFonts w:ascii="Times New Roman" w:eastAsia="Times New Roman" w:hAnsi="Times New Roman" w:cs="Times New Roman"/>
          <w:color w:val="222222"/>
        </w:rPr>
        <w:t>Toll-Free: 1-888-370-7589</w:t>
      </w:r>
    </w:p>
    <w:p w14:paraId="760C6252" w14:textId="2013D6DC" w:rsidR="0071531D" w:rsidRPr="00EF1F19" w:rsidRDefault="00A47CCF" w:rsidP="006F5525">
      <w:pPr>
        <w:numPr>
          <w:ilvl w:val="1"/>
          <w:numId w:val="12"/>
        </w:numPr>
        <w:spacing w:after="200"/>
        <w:ind w:left="1880"/>
        <w:textAlignment w:val="baseline"/>
        <w:rPr>
          <w:rFonts w:ascii="Times New Roman" w:eastAsia="Times New Roman" w:hAnsi="Times New Roman" w:cs="Times New Roman"/>
          <w:color w:val="222222"/>
        </w:rPr>
      </w:pPr>
      <w:r w:rsidRPr="00A47CCF">
        <w:rPr>
          <w:rFonts w:ascii="Times New Roman" w:eastAsia="Times New Roman" w:hAnsi="Times New Roman" w:cs="Times New Roman"/>
          <w:color w:val="222222"/>
        </w:rPr>
        <w:t xml:space="preserve">Website: </w:t>
      </w:r>
      <w:hyperlink r:id="rId14" w:history="1">
        <w:r w:rsidRPr="00A47CCF">
          <w:rPr>
            <w:rFonts w:ascii="Times New Roman" w:eastAsia="Times New Roman" w:hAnsi="Times New Roman" w:cs="Times New Roman"/>
            <w:color w:val="1155CC"/>
            <w:u w:val="single"/>
          </w:rPr>
          <w:t>www.bppe.ca.gov</w:t>
        </w:r>
      </w:hyperlink>
    </w:p>
    <w:p w14:paraId="23ED7508" w14:textId="77777777" w:rsidR="00A47CCF" w:rsidRPr="00A47CCF" w:rsidRDefault="00A47CCF" w:rsidP="00CA0DB3">
      <w:pPr>
        <w:shd w:val="clear" w:color="auto" w:fill="FFFFFF"/>
        <w:outlineLvl w:val="1"/>
        <w:rPr>
          <w:rFonts w:ascii="Times New Roman" w:eastAsia="Times New Roman" w:hAnsi="Times New Roman" w:cs="Times New Roman"/>
          <w:b/>
          <w:bCs/>
        </w:rPr>
      </w:pPr>
      <w:r w:rsidRPr="00A47CCF">
        <w:rPr>
          <w:rFonts w:ascii="Times New Roman" w:eastAsia="Times New Roman" w:hAnsi="Times New Roman" w:cs="Times New Roman"/>
          <w:b/>
          <w:bCs/>
          <w:color w:val="222222"/>
        </w:rPr>
        <w:t>Student Services (5 CCR §71810(b)(12))</w:t>
      </w:r>
    </w:p>
    <w:p w14:paraId="67AF7910" w14:textId="77777777" w:rsidR="00A47CCF" w:rsidRPr="00A47CCF" w:rsidRDefault="00A47CCF" w:rsidP="00CA0DB3">
      <w:pPr>
        <w:shd w:val="clear" w:color="auto" w:fill="FFFFFF"/>
        <w:rPr>
          <w:rFonts w:ascii="Times New Roman" w:eastAsia="Times New Roman" w:hAnsi="Times New Roman" w:cs="Times New Roman"/>
        </w:rPr>
      </w:pPr>
      <w:r w:rsidRPr="00A47CCF">
        <w:rPr>
          <w:rFonts w:ascii="Times New Roman" w:eastAsia="Times New Roman" w:hAnsi="Times New Roman" w:cs="Times New Roman"/>
          <w:color w:val="222222"/>
        </w:rPr>
        <w:t>Hi-Power Academy provides a range of student services to support success:</w:t>
      </w:r>
    </w:p>
    <w:p w14:paraId="51C44DC0" w14:textId="77777777" w:rsidR="00A47CCF" w:rsidRPr="00A47CCF" w:rsidRDefault="00A47CCF" w:rsidP="006F5525">
      <w:pPr>
        <w:numPr>
          <w:ilvl w:val="0"/>
          <w:numId w:val="13"/>
        </w:numPr>
        <w:shd w:val="clear" w:color="auto" w:fill="FFFFFF"/>
        <w:ind w:left="940"/>
        <w:textAlignment w:val="baseline"/>
        <w:rPr>
          <w:rFonts w:ascii="Times New Roman" w:eastAsia="Times New Roman" w:hAnsi="Times New Roman" w:cs="Times New Roman"/>
          <w:color w:val="222222"/>
        </w:rPr>
      </w:pPr>
      <w:r w:rsidRPr="00A47CCF">
        <w:rPr>
          <w:rFonts w:ascii="Times New Roman" w:eastAsia="Times New Roman" w:hAnsi="Times New Roman" w:cs="Times New Roman"/>
          <w:color w:val="222222"/>
        </w:rPr>
        <w:t>Academic support: tutoring, review sessions, and study resources</w:t>
      </w:r>
    </w:p>
    <w:p w14:paraId="72E7B103" w14:textId="77777777" w:rsidR="00A47CCF" w:rsidRPr="00A47CCF" w:rsidRDefault="00A47CCF" w:rsidP="006F5525">
      <w:pPr>
        <w:numPr>
          <w:ilvl w:val="0"/>
          <w:numId w:val="13"/>
        </w:numPr>
        <w:shd w:val="clear" w:color="auto" w:fill="FFFFFF"/>
        <w:ind w:left="940"/>
        <w:textAlignment w:val="baseline"/>
        <w:rPr>
          <w:rFonts w:ascii="Times New Roman" w:eastAsia="Times New Roman" w:hAnsi="Times New Roman" w:cs="Times New Roman"/>
          <w:color w:val="222222"/>
        </w:rPr>
      </w:pPr>
      <w:r w:rsidRPr="00A47CCF">
        <w:rPr>
          <w:rFonts w:ascii="Times New Roman" w:eastAsia="Times New Roman" w:hAnsi="Times New Roman" w:cs="Times New Roman"/>
          <w:color w:val="222222"/>
        </w:rPr>
        <w:t>Career counseling and job placement assistance</w:t>
      </w:r>
    </w:p>
    <w:p w14:paraId="3D7EC05E" w14:textId="77777777" w:rsidR="00A47CCF" w:rsidRPr="00A47CCF" w:rsidRDefault="00A47CCF" w:rsidP="006F5525">
      <w:pPr>
        <w:numPr>
          <w:ilvl w:val="0"/>
          <w:numId w:val="13"/>
        </w:numPr>
        <w:shd w:val="clear" w:color="auto" w:fill="FFFFFF"/>
        <w:ind w:left="940"/>
        <w:textAlignment w:val="baseline"/>
        <w:rPr>
          <w:rFonts w:ascii="Times New Roman" w:eastAsia="Times New Roman" w:hAnsi="Times New Roman" w:cs="Times New Roman"/>
          <w:color w:val="222222"/>
        </w:rPr>
      </w:pPr>
      <w:r w:rsidRPr="00A47CCF">
        <w:rPr>
          <w:rFonts w:ascii="Times New Roman" w:eastAsia="Times New Roman" w:hAnsi="Times New Roman" w:cs="Times New Roman"/>
          <w:color w:val="222222"/>
        </w:rPr>
        <w:t>Access to online library and clinical skill Practice</w:t>
      </w:r>
    </w:p>
    <w:p w14:paraId="42A6AECA" w14:textId="77777777" w:rsidR="00A47CCF" w:rsidRDefault="00A47CCF" w:rsidP="006F5525">
      <w:pPr>
        <w:numPr>
          <w:ilvl w:val="0"/>
          <w:numId w:val="13"/>
        </w:numPr>
        <w:shd w:val="clear" w:color="auto" w:fill="FFFFFF"/>
        <w:ind w:left="940"/>
        <w:textAlignment w:val="baseline"/>
        <w:rPr>
          <w:rFonts w:ascii="Times New Roman" w:eastAsia="Times New Roman" w:hAnsi="Times New Roman" w:cs="Times New Roman"/>
          <w:color w:val="222222"/>
        </w:rPr>
      </w:pPr>
      <w:r w:rsidRPr="00A47CCF">
        <w:rPr>
          <w:rFonts w:ascii="Times New Roman" w:eastAsia="Times New Roman" w:hAnsi="Times New Roman" w:cs="Times New Roman"/>
          <w:color w:val="222222"/>
        </w:rPr>
        <w:t>Guidance for professional licensure exams</w:t>
      </w:r>
    </w:p>
    <w:p w14:paraId="71A0590B" w14:textId="77777777" w:rsidR="00DE7340" w:rsidRPr="00A47CCF" w:rsidRDefault="00DE7340" w:rsidP="00DE7340">
      <w:pPr>
        <w:shd w:val="clear" w:color="auto" w:fill="FFFFFF"/>
        <w:ind w:left="940"/>
        <w:textAlignment w:val="baseline"/>
        <w:rPr>
          <w:rFonts w:ascii="Times New Roman" w:eastAsia="Times New Roman" w:hAnsi="Times New Roman" w:cs="Times New Roman"/>
          <w:color w:val="222222"/>
        </w:rPr>
      </w:pPr>
    </w:p>
    <w:p w14:paraId="0F8C50A8" w14:textId="77777777" w:rsidR="00A47CCF" w:rsidRPr="00A47CCF" w:rsidRDefault="00A47CCF" w:rsidP="007F3CC9">
      <w:pPr>
        <w:shd w:val="clear" w:color="auto" w:fill="FFFFFF"/>
        <w:outlineLvl w:val="1"/>
        <w:rPr>
          <w:rFonts w:ascii="Times New Roman" w:eastAsia="Times New Roman" w:hAnsi="Times New Roman" w:cs="Times New Roman"/>
          <w:b/>
          <w:bCs/>
        </w:rPr>
      </w:pPr>
      <w:r w:rsidRPr="00A47CCF">
        <w:rPr>
          <w:rFonts w:ascii="Times New Roman" w:eastAsia="Times New Roman" w:hAnsi="Times New Roman" w:cs="Times New Roman"/>
          <w:b/>
          <w:bCs/>
          <w:color w:val="222222"/>
        </w:rPr>
        <w:t>Placement Services (CEC §94909(a)(13))</w:t>
      </w:r>
    </w:p>
    <w:p w14:paraId="14FEE545" w14:textId="77777777" w:rsidR="00A47CCF" w:rsidRPr="00A47CCF" w:rsidRDefault="00A47CCF" w:rsidP="006F5525">
      <w:pPr>
        <w:numPr>
          <w:ilvl w:val="0"/>
          <w:numId w:val="14"/>
        </w:numPr>
        <w:shd w:val="clear" w:color="auto" w:fill="FFFFFF"/>
        <w:ind w:left="940"/>
        <w:textAlignment w:val="baseline"/>
        <w:rPr>
          <w:rFonts w:ascii="Times New Roman" w:eastAsia="Times New Roman" w:hAnsi="Times New Roman" w:cs="Times New Roman"/>
          <w:color w:val="222222"/>
        </w:rPr>
      </w:pPr>
      <w:r w:rsidRPr="00A47CCF">
        <w:rPr>
          <w:rFonts w:ascii="Times New Roman" w:eastAsia="Times New Roman" w:hAnsi="Times New Roman" w:cs="Times New Roman"/>
          <w:color w:val="222222"/>
        </w:rPr>
        <w:t>Hi-Power Academy assists students with job placement in healthcare settings through clinical partnerships and employer connections.</w:t>
      </w:r>
    </w:p>
    <w:p w14:paraId="11AE504D" w14:textId="77777777" w:rsidR="00A47CCF" w:rsidRPr="00A47CCF" w:rsidRDefault="00A47CCF" w:rsidP="006F5525">
      <w:pPr>
        <w:numPr>
          <w:ilvl w:val="0"/>
          <w:numId w:val="14"/>
        </w:numPr>
        <w:shd w:val="clear" w:color="auto" w:fill="FFFFFF"/>
        <w:ind w:left="940"/>
        <w:textAlignment w:val="baseline"/>
        <w:rPr>
          <w:rFonts w:ascii="Times New Roman" w:eastAsia="Times New Roman" w:hAnsi="Times New Roman" w:cs="Times New Roman"/>
          <w:color w:val="222222"/>
        </w:rPr>
      </w:pPr>
      <w:r w:rsidRPr="00A47CCF">
        <w:rPr>
          <w:rFonts w:ascii="Times New Roman" w:eastAsia="Times New Roman" w:hAnsi="Times New Roman" w:cs="Times New Roman"/>
          <w:color w:val="222222"/>
        </w:rPr>
        <w:t>Placement support includes resume review, interview preparation, and referrals to healthcare facilities.</w:t>
      </w:r>
    </w:p>
    <w:p w14:paraId="674B5158" w14:textId="77777777" w:rsidR="00A47CCF" w:rsidRDefault="00A47CCF" w:rsidP="006F5525">
      <w:pPr>
        <w:numPr>
          <w:ilvl w:val="0"/>
          <w:numId w:val="14"/>
        </w:numPr>
        <w:shd w:val="clear" w:color="auto" w:fill="FFFFFF"/>
        <w:spacing w:after="200"/>
        <w:ind w:left="940"/>
        <w:textAlignment w:val="baseline"/>
        <w:rPr>
          <w:rFonts w:ascii="Times New Roman" w:eastAsia="Times New Roman" w:hAnsi="Times New Roman" w:cs="Times New Roman"/>
          <w:color w:val="222222"/>
        </w:rPr>
      </w:pPr>
      <w:r w:rsidRPr="00A47CCF">
        <w:rPr>
          <w:rFonts w:ascii="Times New Roman" w:eastAsia="Times New Roman" w:hAnsi="Times New Roman" w:cs="Times New Roman"/>
          <w:color w:val="222222"/>
        </w:rPr>
        <w:t>Note: Placement is not guaranteed but the school provides guidance to maximize employment opportunities.</w:t>
      </w:r>
    </w:p>
    <w:p w14:paraId="193E80F4" w14:textId="77777777" w:rsidR="00DE7340" w:rsidRPr="00A47CCF" w:rsidRDefault="00DE7340" w:rsidP="00DE7340">
      <w:pPr>
        <w:shd w:val="clear" w:color="auto" w:fill="FFFFFF"/>
        <w:spacing w:after="200"/>
        <w:ind w:left="940"/>
        <w:textAlignment w:val="baseline"/>
        <w:rPr>
          <w:rFonts w:ascii="Times New Roman" w:eastAsia="Times New Roman" w:hAnsi="Times New Roman" w:cs="Times New Roman"/>
          <w:color w:val="222222"/>
        </w:rPr>
      </w:pPr>
    </w:p>
    <w:p w14:paraId="4F7C7FB9" w14:textId="77777777" w:rsidR="00A47CCF" w:rsidRPr="00A47CCF" w:rsidRDefault="00A47CCF" w:rsidP="00F72B31">
      <w:pPr>
        <w:shd w:val="clear" w:color="auto" w:fill="FFFFFF"/>
        <w:outlineLvl w:val="1"/>
        <w:rPr>
          <w:rFonts w:ascii="Times New Roman" w:eastAsia="Times New Roman" w:hAnsi="Times New Roman" w:cs="Times New Roman"/>
          <w:b/>
          <w:bCs/>
        </w:rPr>
      </w:pPr>
      <w:r w:rsidRPr="00A47CCF">
        <w:rPr>
          <w:rFonts w:ascii="Times New Roman" w:eastAsia="Times New Roman" w:hAnsi="Times New Roman" w:cs="Times New Roman"/>
          <w:b/>
          <w:bCs/>
          <w:color w:val="222222"/>
        </w:rPr>
        <w:t>Housing Information (5 CCR §71810(b)(13))</w:t>
      </w:r>
    </w:p>
    <w:p w14:paraId="62D74713" w14:textId="77777777" w:rsidR="008D0E8F" w:rsidRPr="008D0E8F" w:rsidRDefault="008D0E8F" w:rsidP="006F5525">
      <w:pPr>
        <w:numPr>
          <w:ilvl w:val="0"/>
          <w:numId w:val="22"/>
        </w:numPr>
        <w:shd w:val="clear" w:color="auto" w:fill="FFFFFF"/>
        <w:textAlignment w:val="baseline"/>
        <w:rPr>
          <w:rFonts w:ascii="Times New Roman" w:eastAsia="Times New Roman" w:hAnsi="Times New Roman" w:cs="Times New Roman"/>
          <w:color w:val="222222"/>
        </w:rPr>
      </w:pPr>
      <w:r w:rsidRPr="008D0E8F">
        <w:rPr>
          <w:rFonts w:ascii="Times New Roman" w:eastAsia="Times New Roman" w:hAnsi="Times New Roman" w:cs="Times New Roman"/>
          <w:color w:val="222222"/>
        </w:rPr>
        <w:t xml:space="preserve">Hi-Power Academy does not provide or arrange student housing. </w:t>
      </w:r>
    </w:p>
    <w:p w14:paraId="77CEA227" w14:textId="77777777" w:rsidR="008D0E8F" w:rsidRPr="008D0E8F" w:rsidRDefault="008D0E8F" w:rsidP="006F5525">
      <w:pPr>
        <w:numPr>
          <w:ilvl w:val="0"/>
          <w:numId w:val="22"/>
        </w:numPr>
        <w:shd w:val="clear" w:color="auto" w:fill="FFFFFF"/>
        <w:textAlignment w:val="baseline"/>
        <w:rPr>
          <w:rFonts w:ascii="Times New Roman" w:eastAsia="Times New Roman" w:hAnsi="Times New Roman" w:cs="Times New Roman"/>
          <w:color w:val="222222"/>
        </w:rPr>
      </w:pPr>
      <w:r w:rsidRPr="008D0E8F">
        <w:rPr>
          <w:rFonts w:ascii="Times New Roman" w:eastAsia="Times New Roman" w:hAnsi="Times New Roman" w:cs="Times New Roman"/>
          <w:color w:val="222222"/>
        </w:rPr>
        <w:t xml:space="preserve">Students are responsible for their own housing and transportation arrangements. </w:t>
      </w:r>
    </w:p>
    <w:p w14:paraId="4D2FB4D8" w14:textId="77777777" w:rsidR="008D0E8F" w:rsidRPr="008D0E8F" w:rsidRDefault="008D0E8F" w:rsidP="006F5525">
      <w:pPr>
        <w:numPr>
          <w:ilvl w:val="0"/>
          <w:numId w:val="22"/>
        </w:numPr>
        <w:shd w:val="clear" w:color="auto" w:fill="FFFFFF"/>
        <w:textAlignment w:val="baseline"/>
        <w:rPr>
          <w:rFonts w:ascii="Times New Roman" w:eastAsia="Times New Roman" w:hAnsi="Times New Roman" w:cs="Times New Roman"/>
          <w:color w:val="222222"/>
        </w:rPr>
      </w:pPr>
      <w:r w:rsidRPr="008D0E8F">
        <w:rPr>
          <w:rFonts w:ascii="Times New Roman" w:eastAsia="Times New Roman" w:hAnsi="Times New Roman" w:cs="Times New Roman"/>
          <w:color w:val="222222"/>
        </w:rPr>
        <w:t xml:space="preserve">Housing options in the Yuba City/Marysville area include apartments, shared housing, private rooms, hotels, extended-stay accommodations, and short-term rentals such as Airbnb. </w:t>
      </w:r>
    </w:p>
    <w:p w14:paraId="3A3993EB" w14:textId="77777777" w:rsidR="008D0E8F" w:rsidRPr="008D0E8F" w:rsidRDefault="008D0E8F" w:rsidP="006F5525">
      <w:pPr>
        <w:numPr>
          <w:ilvl w:val="0"/>
          <w:numId w:val="22"/>
        </w:numPr>
        <w:shd w:val="clear" w:color="auto" w:fill="FFFFFF"/>
        <w:textAlignment w:val="baseline"/>
        <w:rPr>
          <w:rFonts w:ascii="Times New Roman" w:eastAsia="Times New Roman" w:hAnsi="Times New Roman" w:cs="Times New Roman"/>
          <w:color w:val="222222"/>
        </w:rPr>
      </w:pPr>
      <w:r w:rsidRPr="008D0E8F">
        <w:rPr>
          <w:rFonts w:ascii="Times New Roman" w:eastAsia="Times New Roman" w:hAnsi="Times New Roman" w:cs="Times New Roman"/>
          <w:color w:val="222222"/>
        </w:rPr>
        <w:lastRenderedPageBreak/>
        <w:t xml:space="preserve">Estimated private housing costs are approximately </w:t>
      </w:r>
      <w:r w:rsidRPr="008D0E8F">
        <w:rPr>
          <w:rFonts w:ascii="Times New Roman" w:eastAsia="Times New Roman" w:hAnsi="Times New Roman" w:cs="Times New Roman"/>
          <w:b/>
          <w:bCs/>
          <w:color w:val="222222"/>
        </w:rPr>
        <w:t>$1,000–$2,000 or more per month</w:t>
      </w:r>
      <w:r w:rsidRPr="008D0E8F">
        <w:rPr>
          <w:rFonts w:ascii="Times New Roman" w:eastAsia="Times New Roman" w:hAnsi="Times New Roman" w:cs="Times New Roman"/>
          <w:color w:val="222222"/>
        </w:rPr>
        <w:t xml:space="preserve">. Hotel and short-term rental rates vary. </w:t>
      </w:r>
    </w:p>
    <w:p w14:paraId="4DEC62DB" w14:textId="77777777" w:rsidR="008D0E8F" w:rsidRPr="008D0E8F" w:rsidRDefault="008D0E8F" w:rsidP="006F5525">
      <w:pPr>
        <w:numPr>
          <w:ilvl w:val="0"/>
          <w:numId w:val="22"/>
        </w:numPr>
        <w:shd w:val="clear" w:color="auto" w:fill="FFFFFF"/>
        <w:textAlignment w:val="baseline"/>
        <w:rPr>
          <w:rFonts w:ascii="Times New Roman" w:eastAsia="Times New Roman" w:hAnsi="Times New Roman" w:cs="Times New Roman"/>
          <w:color w:val="222222"/>
        </w:rPr>
      </w:pPr>
      <w:r w:rsidRPr="008D0E8F">
        <w:rPr>
          <w:rFonts w:ascii="Times New Roman" w:eastAsia="Times New Roman" w:hAnsi="Times New Roman" w:cs="Times New Roman"/>
          <w:color w:val="222222"/>
        </w:rPr>
        <w:t xml:space="preserve">Students are responsible for verifying current availability and costs directly with housing providers. </w:t>
      </w:r>
    </w:p>
    <w:p w14:paraId="09B58F76" w14:textId="5FA6F51A" w:rsidR="002E1644" w:rsidRDefault="008D0E8F" w:rsidP="006F5525">
      <w:pPr>
        <w:numPr>
          <w:ilvl w:val="0"/>
          <w:numId w:val="22"/>
        </w:numPr>
        <w:shd w:val="clear" w:color="auto" w:fill="FFFFFF"/>
        <w:textAlignment w:val="baseline"/>
        <w:rPr>
          <w:rFonts w:ascii="Times New Roman" w:eastAsia="Times New Roman" w:hAnsi="Times New Roman" w:cs="Times New Roman"/>
          <w:color w:val="222222"/>
        </w:rPr>
      </w:pPr>
      <w:r w:rsidRPr="008D0E8F">
        <w:rPr>
          <w:rFonts w:ascii="Times New Roman" w:eastAsia="Times New Roman" w:hAnsi="Times New Roman" w:cs="Times New Roman"/>
          <w:color w:val="222222"/>
        </w:rPr>
        <w:t xml:space="preserve">Housing costs are not included in tuition or other institutional charges. </w:t>
      </w:r>
    </w:p>
    <w:p w14:paraId="16502D3E" w14:textId="77777777" w:rsidR="001019EA" w:rsidRPr="001019EA" w:rsidRDefault="001019EA" w:rsidP="001019EA">
      <w:pPr>
        <w:shd w:val="clear" w:color="auto" w:fill="FFFFFF"/>
        <w:ind w:left="720"/>
        <w:textAlignment w:val="baseline"/>
        <w:rPr>
          <w:rFonts w:ascii="Times New Roman" w:eastAsia="Times New Roman" w:hAnsi="Times New Roman" w:cs="Times New Roman"/>
          <w:color w:val="222222"/>
        </w:rPr>
      </w:pPr>
    </w:p>
    <w:p w14:paraId="56E2B39A" w14:textId="77777777" w:rsidR="00A47CCF" w:rsidRPr="00A47CCF" w:rsidRDefault="00A47CCF" w:rsidP="00F72B31">
      <w:pPr>
        <w:outlineLvl w:val="1"/>
        <w:rPr>
          <w:rFonts w:ascii="Times New Roman" w:eastAsia="Times New Roman" w:hAnsi="Times New Roman" w:cs="Times New Roman"/>
          <w:b/>
          <w:bCs/>
        </w:rPr>
      </w:pPr>
      <w:r w:rsidRPr="00A47CCF">
        <w:rPr>
          <w:rFonts w:ascii="Times New Roman" w:eastAsia="Times New Roman" w:hAnsi="Times New Roman" w:cs="Times New Roman"/>
          <w:b/>
          <w:bCs/>
          <w:color w:val="222222"/>
        </w:rPr>
        <w:t>Student Records Retention (CEC §94900, 5 CCR §71810(b)(15) &amp; §71920)</w:t>
      </w:r>
    </w:p>
    <w:p w14:paraId="789DA4D1" w14:textId="77777777" w:rsidR="009331B9" w:rsidRPr="009331B9" w:rsidRDefault="009331B9" w:rsidP="006F5525">
      <w:pPr>
        <w:numPr>
          <w:ilvl w:val="0"/>
          <w:numId w:val="15"/>
        </w:numPr>
        <w:textAlignment w:val="baseline"/>
        <w:rPr>
          <w:rFonts w:ascii="Times New Roman" w:eastAsia="Times New Roman" w:hAnsi="Times New Roman" w:cs="Times New Roman"/>
          <w:color w:val="222222"/>
        </w:rPr>
      </w:pPr>
      <w:r w:rsidRPr="009331B9">
        <w:rPr>
          <w:rFonts w:ascii="Times New Roman" w:eastAsia="Times New Roman" w:hAnsi="Times New Roman" w:cs="Times New Roman"/>
          <w:color w:val="222222"/>
        </w:rPr>
        <w:t>Student records are confidential and securely maintained by Hi-Power Academy.</w:t>
      </w:r>
    </w:p>
    <w:p w14:paraId="52C8DE09" w14:textId="77777777" w:rsidR="009331B9" w:rsidRPr="009331B9" w:rsidRDefault="009331B9" w:rsidP="006F5525">
      <w:pPr>
        <w:numPr>
          <w:ilvl w:val="0"/>
          <w:numId w:val="15"/>
        </w:numPr>
        <w:textAlignment w:val="baseline"/>
        <w:rPr>
          <w:rFonts w:ascii="Times New Roman" w:eastAsia="Times New Roman" w:hAnsi="Times New Roman" w:cs="Times New Roman"/>
          <w:color w:val="222222"/>
        </w:rPr>
      </w:pPr>
      <w:r w:rsidRPr="009331B9">
        <w:rPr>
          <w:rFonts w:ascii="Times New Roman" w:eastAsia="Times New Roman" w:hAnsi="Times New Roman" w:cs="Times New Roman"/>
          <w:color w:val="222222"/>
        </w:rPr>
        <w:t>Records include enrollment documents, attendance, transcripts, grades, evaluations, coursework, skills assessments, and clinical records.</w:t>
      </w:r>
    </w:p>
    <w:p w14:paraId="7EFADFB3" w14:textId="77777777" w:rsidR="009331B9" w:rsidRPr="009331B9" w:rsidRDefault="009331B9" w:rsidP="006F5525">
      <w:pPr>
        <w:numPr>
          <w:ilvl w:val="0"/>
          <w:numId w:val="15"/>
        </w:numPr>
        <w:textAlignment w:val="baseline"/>
        <w:rPr>
          <w:rFonts w:ascii="Times New Roman" w:eastAsia="Times New Roman" w:hAnsi="Times New Roman" w:cs="Times New Roman"/>
          <w:color w:val="222222"/>
        </w:rPr>
      </w:pPr>
      <w:r w:rsidRPr="009331B9">
        <w:rPr>
          <w:rFonts w:ascii="Times New Roman" w:eastAsia="Times New Roman" w:hAnsi="Times New Roman" w:cs="Times New Roman"/>
          <w:color w:val="222222"/>
        </w:rPr>
        <w:t>Attendance is documented through registers, clinical sign-in/sign-out sheets, and online attendance records.</w:t>
      </w:r>
    </w:p>
    <w:p w14:paraId="7964CD76" w14:textId="77777777" w:rsidR="009331B9" w:rsidRPr="009331B9" w:rsidRDefault="009331B9" w:rsidP="006F5525">
      <w:pPr>
        <w:numPr>
          <w:ilvl w:val="0"/>
          <w:numId w:val="15"/>
        </w:numPr>
        <w:textAlignment w:val="baseline"/>
        <w:rPr>
          <w:rFonts w:ascii="Times New Roman" w:eastAsia="Times New Roman" w:hAnsi="Times New Roman" w:cs="Times New Roman"/>
          <w:color w:val="222222"/>
        </w:rPr>
      </w:pPr>
      <w:r w:rsidRPr="009331B9">
        <w:rPr>
          <w:rFonts w:ascii="Times New Roman" w:eastAsia="Times New Roman" w:hAnsi="Times New Roman" w:cs="Times New Roman"/>
          <w:color w:val="222222"/>
        </w:rPr>
        <w:t>Electronic records are maintained on password-protected systems accessible only to authorized personnel.</w:t>
      </w:r>
    </w:p>
    <w:p w14:paraId="2B2B1663" w14:textId="77777777" w:rsidR="009331B9" w:rsidRPr="009331B9" w:rsidRDefault="009331B9" w:rsidP="006F5525">
      <w:pPr>
        <w:numPr>
          <w:ilvl w:val="0"/>
          <w:numId w:val="15"/>
        </w:numPr>
        <w:textAlignment w:val="baseline"/>
        <w:rPr>
          <w:rFonts w:ascii="Times New Roman" w:eastAsia="Times New Roman" w:hAnsi="Times New Roman" w:cs="Times New Roman"/>
          <w:color w:val="222222"/>
        </w:rPr>
      </w:pPr>
      <w:r w:rsidRPr="009331B9">
        <w:rPr>
          <w:rFonts w:ascii="Times New Roman" w:eastAsia="Times New Roman" w:hAnsi="Times New Roman" w:cs="Times New Roman"/>
          <w:color w:val="222222"/>
        </w:rPr>
        <w:t>Hard-copy records are kept in a locked filing cabinet at the administrative office.</w:t>
      </w:r>
    </w:p>
    <w:p w14:paraId="2F06AACF" w14:textId="77777777" w:rsidR="009331B9" w:rsidRPr="009331B9" w:rsidRDefault="009331B9" w:rsidP="006F5525">
      <w:pPr>
        <w:numPr>
          <w:ilvl w:val="0"/>
          <w:numId w:val="15"/>
        </w:numPr>
        <w:textAlignment w:val="baseline"/>
        <w:rPr>
          <w:rFonts w:ascii="Times New Roman" w:eastAsia="Times New Roman" w:hAnsi="Times New Roman" w:cs="Times New Roman"/>
          <w:color w:val="222222"/>
        </w:rPr>
      </w:pPr>
      <w:r w:rsidRPr="009331B9">
        <w:rPr>
          <w:rFonts w:ascii="Times New Roman" w:eastAsia="Times New Roman" w:hAnsi="Times New Roman" w:cs="Times New Roman"/>
          <w:color w:val="222222"/>
        </w:rPr>
        <w:t>Records are retained for the minimum period required by applicable law and BPPE regulations and are available for authorized Department inspection.</w:t>
      </w:r>
    </w:p>
    <w:p w14:paraId="16CAE20C" w14:textId="2DD38EAF" w:rsidR="009331B9" w:rsidRDefault="009331B9" w:rsidP="006F5525">
      <w:pPr>
        <w:numPr>
          <w:ilvl w:val="0"/>
          <w:numId w:val="15"/>
        </w:numPr>
        <w:textAlignment w:val="baseline"/>
        <w:rPr>
          <w:rFonts w:ascii="Times New Roman" w:eastAsia="Times New Roman" w:hAnsi="Times New Roman" w:cs="Times New Roman"/>
          <w:color w:val="222222"/>
        </w:rPr>
      </w:pPr>
      <w:r w:rsidRPr="009331B9">
        <w:rPr>
          <w:rFonts w:ascii="Times New Roman" w:eastAsia="Times New Roman" w:hAnsi="Times New Roman" w:cs="Times New Roman"/>
          <w:color w:val="222222"/>
        </w:rPr>
        <w:t>Students may request copies of their records in writing.</w:t>
      </w:r>
    </w:p>
    <w:p w14:paraId="0A0085FC" w14:textId="77777777" w:rsidR="00F72B31" w:rsidRPr="00A47CCF" w:rsidRDefault="00F72B31" w:rsidP="00F72B31">
      <w:pPr>
        <w:ind w:left="940"/>
        <w:textAlignment w:val="baseline"/>
        <w:rPr>
          <w:rFonts w:ascii="Times New Roman" w:eastAsia="Times New Roman" w:hAnsi="Times New Roman" w:cs="Times New Roman"/>
          <w:color w:val="222222"/>
        </w:rPr>
      </w:pPr>
    </w:p>
    <w:p w14:paraId="6779BA45" w14:textId="77777777" w:rsidR="00CB7272" w:rsidRDefault="00A47CCF" w:rsidP="006852F1">
      <w:pPr>
        <w:outlineLvl w:val="1"/>
        <w:rPr>
          <w:rFonts w:ascii="Times New Roman" w:eastAsia="Times New Roman" w:hAnsi="Times New Roman" w:cs="Times New Roman"/>
          <w:b/>
          <w:bCs/>
        </w:rPr>
      </w:pPr>
      <w:r w:rsidRPr="00A47CCF">
        <w:rPr>
          <w:rFonts w:ascii="Times New Roman" w:eastAsia="Times New Roman" w:hAnsi="Times New Roman" w:cs="Times New Roman"/>
          <w:b/>
          <w:bCs/>
          <w:color w:val="222222"/>
        </w:rPr>
        <w:t>Gainful Employment Reporting (5 CCR §74112(d)(3))</w:t>
      </w:r>
    </w:p>
    <w:p w14:paraId="46834C5C" w14:textId="1FBD5862" w:rsidR="00A47CCF" w:rsidRDefault="00CB7272" w:rsidP="006852F1">
      <w:pPr>
        <w:outlineLvl w:val="1"/>
        <w:rPr>
          <w:rFonts w:ascii="Times New Roman" w:eastAsia="Times New Roman" w:hAnsi="Times New Roman" w:cs="Times New Roman"/>
          <w:color w:val="222222"/>
        </w:rPr>
      </w:pPr>
      <w:r>
        <w:rPr>
          <w:rFonts w:ascii="Times New Roman" w:eastAsia="Times New Roman" w:hAnsi="Times New Roman" w:cs="Times New Roman"/>
          <w:color w:val="222222"/>
        </w:rPr>
        <w:t xml:space="preserve">The </w:t>
      </w:r>
      <w:r w:rsidR="007328B6">
        <w:rPr>
          <w:rFonts w:ascii="Times New Roman" w:eastAsia="Times New Roman" w:hAnsi="Times New Roman" w:cs="Times New Roman"/>
          <w:color w:val="222222"/>
        </w:rPr>
        <w:t>NATP</w:t>
      </w:r>
      <w:r w:rsidR="007328B6" w:rsidRPr="00A47CCF">
        <w:rPr>
          <w:rFonts w:ascii="Times New Roman" w:eastAsia="Times New Roman" w:hAnsi="Times New Roman" w:cs="Times New Roman"/>
          <w:color w:val="222222"/>
        </w:rPr>
        <w:t xml:space="preserve"> prepares</w:t>
      </w:r>
      <w:r w:rsidR="00A47CCF" w:rsidRPr="00A47CCF">
        <w:rPr>
          <w:rFonts w:ascii="Times New Roman" w:eastAsia="Times New Roman" w:hAnsi="Times New Roman" w:cs="Times New Roman"/>
          <w:color w:val="222222"/>
        </w:rPr>
        <w:t xml:space="preserve"> </w:t>
      </w:r>
      <w:r w:rsidR="007328B6">
        <w:rPr>
          <w:rFonts w:ascii="Times New Roman" w:eastAsia="Times New Roman" w:hAnsi="Times New Roman" w:cs="Times New Roman"/>
          <w:color w:val="222222"/>
        </w:rPr>
        <w:t>students</w:t>
      </w:r>
      <w:r w:rsidR="00A47CCF" w:rsidRPr="00A47CCF">
        <w:rPr>
          <w:rFonts w:ascii="Times New Roman" w:eastAsia="Times New Roman" w:hAnsi="Times New Roman" w:cs="Times New Roman"/>
          <w:color w:val="222222"/>
        </w:rPr>
        <w:t xml:space="preserve"> for the following job classifications, reported using the U.S. Department of Labor Standard Occupational Classification (SOC) code:</w:t>
      </w:r>
    </w:p>
    <w:p w14:paraId="201E41C2" w14:textId="77777777" w:rsidR="00704298" w:rsidRPr="006852F1" w:rsidRDefault="00704298" w:rsidP="006852F1">
      <w:pPr>
        <w:outlineLvl w:val="1"/>
        <w:rPr>
          <w:rFonts w:ascii="Times New Roman" w:eastAsia="Times New Roman" w:hAnsi="Times New Roman" w:cs="Times New Roman"/>
          <w:b/>
          <w:bCs/>
        </w:rPr>
      </w:pPr>
    </w:p>
    <w:tbl>
      <w:tblPr>
        <w:tblW w:w="0" w:type="auto"/>
        <w:tblCellMar>
          <w:top w:w="15" w:type="dxa"/>
          <w:left w:w="15" w:type="dxa"/>
          <w:bottom w:w="15" w:type="dxa"/>
          <w:right w:w="15" w:type="dxa"/>
        </w:tblCellMar>
        <w:tblLook w:val="04A0" w:firstRow="1" w:lastRow="0" w:firstColumn="1" w:lastColumn="0" w:noHBand="0" w:noVBand="1"/>
      </w:tblPr>
      <w:tblGrid>
        <w:gridCol w:w="1120"/>
        <w:gridCol w:w="2300"/>
        <w:gridCol w:w="1456"/>
        <w:gridCol w:w="4484"/>
      </w:tblGrid>
      <w:tr w:rsidR="002002CF" w:rsidRPr="00A47CCF" w14:paraId="1790CD7A" w14:textId="77777777" w:rsidTr="00EF1F19">
        <w:trPr>
          <w:trHeight w:val="125"/>
        </w:trPr>
        <w:tc>
          <w:tcPr>
            <w:tcW w:w="0" w:type="auto"/>
            <w:shd w:val="clear" w:color="auto" w:fill="FFFFFF"/>
            <w:tcMar>
              <w:top w:w="100" w:type="dxa"/>
              <w:left w:w="100" w:type="dxa"/>
              <w:bottom w:w="100" w:type="dxa"/>
              <w:right w:w="100" w:type="dxa"/>
            </w:tcMar>
            <w:hideMark/>
          </w:tcPr>
          <w:p w14:paraId="3615493A" w14:textId="77777777" w:rsidR="00A47CCF" w:rsidRPr="00A47CCF" w:rsidRDefault="00A47CCF" w:rsidP="00EF1F19">
            <w:pPr>
              <w:jc w:val="center"/>
              <w:rPr>
                <w:rFonts w:ascii="Times New Roman" w:eastAsia="Times New Roman" w:hAnsi="Times New Roman" w:cs="Times New Roman"/>
                <w:b/>
                <w:bCs/>
              </w:rPr>
            </w:pPr>
            <w:r w:rsidRPr="00A47CCF">
              <w:rPr>
                <w:rFonts w:ascii="Times New Roman" w:eastAsia="Times New Roman" w:hAnsi="Times New Roman" w:cs="Times New Roman"/>
                <w:b/>
                <w:bCs/>
                <w:color w:val="222222"/>
              </w:rPr>
              <w:t>Program</w:t>
            </w:r>
          </w:p>
        </w:tc>
        <w:tc>
          <w:tcPr>
            <w:tcW w:w="2300" w:type="dxa"/>
            <w:shd w:val="clear" w:color="auto" w:fill="FFFFFF"/>
            <w:tcMar>
              <w:top w:w="100" w:type="dxa"/>
              <w:left w:w="100" w:type="dxa"/>
              <w:bottom w:w="100" w:type="dxa"/>
              <w:right w:w="100" w:type="dxa"/>
            </w:tcMar>
            <w:hideMark/>
          </w:tcPr>
          <w:p w14:paraId="69A70DCF" w14:textId="77777777" w:rsidR="00A47CCF" w:rsidRPr="00A47CCF" w:rsidRDefault="00A47CCF" w:rsidP="00EF1F19">
            <w:pPr>
              <w:jc w:val="center"/>
              <w:rPr>
                <w:rFonts w:ascii="Times New Roman" w:eastAsia="Times New Roman" w:hAnsi="Times New Roman" w:cs="Times New Roman"/>
                <w:b/>
                <w:bCs/>
              </w:rPr>
            </w:pPr>
            <w:r w:rsidRPr="00A47CCF">
              <w:rPr>
                <w:rFonts w:ascii="Times New Roman" w:eastAsia="Times New Roman" w:hAnsi="Times New Roman" w:cs="Times New Roman"/>
                <w:b/>
                <w:bCs/>
                <w:color w:val="222222"/>
              </w:rPr>
              <w:t>Job Title</w:t>
            </w:r>
          </w:p>
        </w:tc>
        <w:tc>
          <w:tcPr>
            <w:tcW w:w="1456" w:type="dxa"/>
            <w:shd w:val="clear" w:color="auto" w:fill="FFFFFF"/>
            <w:tcMar>
              <w:top w:w="100" w:type="dxa"/>
              <w:left w:w="100" w:type="dxa"/>
              <w:bottom w:w="100" w:type="dxa"/>
              <w:right w:w="100" w:type="dxa"/>
            </w:tcMar>
            <w:hideMark/>
          </w:tcPr>
          <w:p w14:paraId="48C9B2F0" w14:textId="77777777" w:rsidR="00A47CCF" w:rsidRPr="00A47CCF" w:rsidRDefault="00A47CCF" w:rsidP="00EF1F19">
            <w:pPr>
              <w:jc w:val="center"/>
              <w:rPr>
                <w:rFonts w:ascii="Times New Roman" w:eastAsia="Times New Roman" w:hAnsi="Times New Roman" w:cs="Times New Roman"/>
                <w:b/>
                <w:bCs/>
              </w:rPr>
            </w:pPr>
            <w:r w:rsidRPr="00A47CCF">
              <w:rPr>
                <w:rFonts w:ascii="Times New Roman" w:eastAsia="Times New Roman" w:hAnsi="Times New Roman" w:cs="Times New Roman"/>
                <w:b/>
                <w:bCs/>
                <w:color w:val="222222"/>
              </w:rPr>
              <w:t>SOC Code</w:t>
            </w:r>
          </w:p>
        </w:tc>
        <w:tc>
          <w:tcPr>
            <w:tcW w:w="0" w:type="auto"/>
            <w:shd w:val="clear" w:color="auto" w:fill="FFFFFF"/>
            <w:tcMar>
              <w:top w:w="100" w:type="dxa"/>
              <w:left w:w="100" w:type="dxa"/>
              <w:bottom w:w="100" w:type="dxa"/>
              <w:right w:w="100" w:type="dxa"/>
            </w:tcMar>
            <w:hideMark/>
          </w:tcPr>
          <w:p w14:paraId="7CE27AE0" w14:textId="77777777" w:rsidR="00A47CCF" w:rsidRPr="00A47CCF" w:rsidRDefault="00A47CCF" w:rsidP="00EF1F19">
            <w:pPr>
              <w:jc w:val="center"/>
              <w:rPr>
                <w:rFonts w:ascii="Times New Roman" w:eastAsia="Times New Roman" w:hAnsi="Times New Roman" w:cs="Times New Roman"/>
                <w:b/>
                <w:bCs/>
              </w:rPr>
            </w:pPr>
            <w:r w:rsidRPr="00A47CCF">
              <w:rPr>
                <w:rFonts w:ascii="Times New Roman" w:eastAsia="Times New Roman" w:hAnsi="Times New Roman" w:cs="Times New Roman"/>
                <w:b/>
                <w:bCs/>
                <w:color w:val="222222"/>
              </w:rPr>
              <w:t>Notes</w:t>
            </w:r>
          </w:p>
        </w:tc>
      </w:tr>
      <w:tr w:rsidR="002002CF" w:rsidRPr="00A47CCF" w14:paraId="6A631B7D" w14:textId="77777777" w:rsidTr="00AF401D">
        <w:trPr>
          <w:trHeight w:val="470"/>
        </w:trPr>
        <w:tc>
          <w:tcPr>
            <w:tcW w:w="0" w:type="auto"/>
            <w:shd w:val="clear" w:color="auto" w:fill="FFFFFF"/>
            <w:tcMar>
              <w:top w:w="100" w:type="dxa"/>
              <w:left w:w="100" w:type="dxa"/>
              <w:bottom w:w="100" w:type="dxa"/>
              <w:right w:w="100" w:type="dxa"/>
            </w:tcMar>
            <w:hideMark/>
          </w:tcPr>
          <w:p w14:paraId="29277C97" w14:textId="5AD1B575" w:rsidR="00A47CCF" w:rsidRPr="00A47CCF" w:rsidRDefault="00A47CCF" w:rsidP="00EF1F19">
            <w:pPr>
              <w:rPr>
                <w:rFonts w:ascii="Times New Roman" w:eastAsia="Times New Roman" w:hAnsi="Times New Roman" w:cs="Times New Roman"/>
              </w:rPr>
            </w:pPr>
            <w:r w:rsidRPr="00A47CCF">
              <w:rPr>
                <w:rFonts w:ascii="Times New Roman" w:eastAsia="Times New Roman" w:hAnsi="Times New Roman" w:cs="Times New Roman"/>
                <w:color w:val="222222"/>
              </w:rPr>
              <w:t>NA</w:t>
            </w:r>
            <w:r w:rsidR="00DB65B3">
              <w:rPr>
                <w:rFonts w:ascii="Times New Roman" w:eastAsia="Times New Roman" w:hAnsi="Times New Roman" w:cs="Times New Roman"/>
                <w:color w:val="222222"/>
              </w:rPr>
              <w:t>TP</w:t>
            </w:r>
          </w:p>
        </w:tc>
        <w:tc>
          <w:tcPr>
            <w:tcW w:w="2300" w:type="dxa"/>
            <w:shd w:val="clear" w:color="auto" w:fill="FFFFFF"/>
            <w:tcMar>
              <w:top w:w="100" w:type="dxa"/>
              <w:left w:w="100" w:type="dxa"/>
              <w:bottom w:w="100" w:type="dxa"/>
              <w:right w:w="100" w:type="dxa"/>
            </w:tcMar>
            <w:hideMark/>
          </w:tcPr>
          <w:p w14:paraId="6AE37A54" w14:textId="1C3E7170" w:rsidR="00A47CCF" w:rsidRPr="00A47CCF" w:rsidRDefault="002002CF" w:rsidP="00EF1F19">
            <w:pPr>
              <w:rPr>
                <w:rFonts w:ascii="Times New Roman" w:eastAsia="Times New Roman" w:hAnsi="Times New Roman" w:cs="Times New Roman"/>
              </w:rPr>
            </w:pPr>
            <w:r>
              <w:rPr>
                <w:rFonts w:ascii="Times New Roman" w:eastAsia="Times New Roman" w:hAnsi="Times New Roman" w:cs="Times New Roman"/>
                <w:color w:val="222222"/>
              </w:rPr>
              <w:t xml:space="preserve">Certified </w:t>
            </w:r>
            <w:r w:rsidR="00A47CCF" w:rsidRPr="00A47CCF">
              <w:rPr>
                <w:rFonts w:ascii="Times New Roman" w:eastAsia="Times New Roman" w:hAnsi="Times New Roman" w:cs="Times New Roman"/>
                <w:color w:val="222222"/>
              </w:rPr>
              <w:t>Nursing Assistant</w:t>
            </w:r>
          </w:p>
        </w:tc>
        <w:tc>
          <w:tcPr>
            <w:tcW w:w="1456" w:type="dxa"/>
            <w:shd w:val="clear" w:color="auto" w:fill="FFFFFF"/>
            <w:tcMar>
              <w:top w:w="100" w:type="dxa"/>
              <w:left w:w="100" w:type="dxa"/>
              <w:bottom w:w="100" w:type="dxa"/>
              <w:right w:w="100" w:type="dxa"/>
            </w:tcMar>
            <w:hideMark/>
          </w:tcPr>
          <w:p w14:paraId="33D8E1AD" w14:textId="77777777" w:rsidR="00A47CCF" w:rsidRPr="00A47CCF" w:rsidRDefault="00A47CCF" w:rsidP="00EF1F19">
            <w:pPr>
              <w:rPr>
                <w:rFonts w:ascii="Times New Roman" w:eastAsia="Times New Roman" w:hAnsi="Times New Roman" w:cs="Times New Roman"/>
              </w:rPr>
            </w:pPr>
            <w:r w:rsidRPr="00A47CCF">
              <w:rPr>
                <w:rFonts w:ascii="Times New Roman" w:eastAsia="Times New Roman" w:hAnsi="Times New Roman" w:cs="Times New Roman"/>
                <w:color w:val="222222"/>
              </w:rPr>
              <w:t>31-1131</w:t>
            </w:r>
          </w:p>
        </w:tc>
        <w:tc>
          <w:tcPr>
            <w:tcW w:w="0" w:type="auto"/>
            <w:shd w:val="clear" w:color="auto" w:fill="FFFFFF"/>
            <w:tcMar>
              <w:top w:w="100" w:type="dxa"/>
              <w:left w:w="100" w:type="dxa"/>
              <w:bottom w:w="100" w:type="dxa"/>
              <w:right w:w="100" w:type="dxa"/>
            </w:tcMar>
            <w:hideMark/>
          </w:tcPr>
          <w:p w14:paraId="225678C0" w14:textId="7F853379" w:rsidR="00A47CCF" w:rsidRPr="00A47CCF" w:rsidRDefault="00A47CCF" w:rsidP="00EF1F19">
            <w:pPr>
              <w:rPr>
                <w:rFonts w:ascii="Times New Roman" w:eastAsia="Times New Roman" w:hAnsi="Times New Roman" w:cs="Times New Roman"/>
              </w:rPr>
            </w:pPr>
            <w:r w:rsidRPr="00A47CCF">
              <w:rPr>
                <w:rFonts w:ascii="Times New Roman" w:eastAsia="Times New Roman" w:hAnsi="Times New Roman" w:cs="Times New Roman"/>
                <w:color w:val="222222"/>
              </w:rPr>
              <w:t>Eligible to take C</w:t>
            </w:r>
            <w:r w:rsidR="00D10BE2">
              <w:rPr>
                <w:rFonts w:ascii="Times New Roman" w:eastAsia="Times New Roman" w:hAnsi="Times New Roman" w:cs="Times New Roman"/>
                <w:color w:val="222222"/>
              </w:rPr>
              <w:t>alifornia</w:t>
            </w:r>
            <w:r w:rsidRPr="00A47CCF">
              <w:rPr>
                <w:rFonts w:ascii="Times New Roman" w:eastAsia="Times New Roman" w:hAnsi="Times New Roman" w:cs="Times New Roman"/>
                <w:color w:val="222222"/>
              </w:rPr>
              <w:t xml:space="preserve"> N</w:t>
            </w:r>
            <w:r w:rsidR="00D10BE2">
              <w:rPr>
                <w:rFonts w:ascii="Times New Roman" w:eastAsia="Times New Roman" w:hAnsi="Times New Roman" w:cs="Times New Roman"/>
                <w:color w:val="222222"/>
              </w:rPr>
              <w:t xml:space="preserve">ursing </w:t>
            </w:r>
            <w:r w:rsidRPr="00A47CCF">
              <w:rPr>
                <w:rFonts w:ascii="Times New Roman" w:eastAsia="Times New Roman" w:hAnsi="Times New Roman" w:cs="Times New Roman"/>
                <w:color w:val="222222"/>
              </w:rPr>
              <w:t>A</w:t>
            </w:r>
            <w:r w:rsidR="00D10BE2">
              <w:rPr>
                <w:rFonts w:ascii="Times New Roman" w:eastAsia="Times New Roman" w:hAnsi="Times New Roman" w:cs="Times New Roman"/>
                <w:color w:val="222222"/>
              </w:rPr>
              <w:t xml:space="preserve">ssistant </w:t>
            </w:r>
            <w:r w:rsidRPr="00A47CCF">
              <w:rPr>
                <w:rFonts w:ascii="Times New Roman" w:eastAsia="Times New Roman" w:hAnsi="Times New Roman" w:cs="Times New Roman"/>
                <w:color w:val="222222"/>
              </w:rPr>
              <w:t>Exam</w:t>
            </w:r>
          </w:p>
        </w:tc>
      </w:tr>
      <w:tr w:rsidR="00704298" w:rsidRPr="00A47CCF" w14:paraId="047C7EC2" w14:textId="77777777" w:rsidTr="00AF401D">
        <w:trPr>
          <w:trHeight w:val="470"/>
        </w:trPr>
        <w:tc>
          <w:tcPr>
            <w:tcW w:w="0" w:type="auto"/>
            <w:shd w:val="clear" w:color="auto" w:fill="FFFFFF"/>
            <w:tcMar>
              <w:top w:w="100" w:type="dxa"/>
              <w:left w:w="100" w:type="dxa"/>
              <w:bottom w:w="100" w:type="dxa"/>
              <w:right w:w="100" w:type="dxa"/>
            </w:tcMar>
          </w:tcPr>
          <w:p w14:paraId="6C0C24C7" w14:textId="77777777" w:rsidR="00704298" w:rsidRPr="00A47CCF" w:rsidRDefault="00704298" w:rsidP="00EF1F19">
            <w:pPr>
              <w:rPr>
                <w:rFonts w:ascii="Times New Roman" w:eastAsia="Times New Roman" w:hAnsi="Times New Roman" w:cs="Times New Roman"/>
                <w:color w:val="222222"/>
              </w:rPr>
            </w:pPr>
          </w:p>
        </w:tc>
        <w:tc>
          <w:tcPr>
            <w:tcW w:w="2300" w:type="dxa"/>
            <w:shd w:val="clear" w:color="auto" w:fill="FFFFFF"/>
            <w:tcMar>
              <w:top w:w="100" w:type="dxa"/>
              <w:left w:w="100" w:type="dxa"/>
              <w:bottom w:w="100" w:type="dxa"/>
              <w:right w:w="100" w:type="dxa"/>
            </w:tcMar>
          </w:tcPr>
          <w:p w14:paraId="28EBE479" w14:textId="77777777" w:rsidR="00704298" w:rsidRDefault="00704298" w:rsidP="00EF1F19">
            <w:pPr>
              <w:rPr>
                <w:rFonts w:ascii="Times New Roman" w:eastAsia="Times New Roman" w:hAnsi="Times New Roman" w:cs="Times New Roman"/>
                <w:color w:val="222222"/>
              </w:rPr>
            </w:pPr>
          </w:p>
        </w:tc>
        <w:tc>
          <w:tcPr>
            <w:tcW w:w="1456" w:type="dxa"/>
            <w:shd w:val="clear" w:color="auto" w:fill="FFFFFF"/>
            <w:tcMar>
              <w:top w:w="100" w:type="dxa"/>
              <w:left w:w="100" w:type="dxa"/>
              <w:bottom w:w="100" w:type="dxa"/>
              <w:right w:w="100" w:type="dxa"/>
            </w:tcMar>
          </w:tcPr>
          <w:p w14:paraId="7CA8CB4C" w14:textId="77777777" w:rsidR="00704298" w:rsidRPr="00A47CCF" w:rsidRDefault="00704298" w:rsidP="00EF1F19">
            <w:pPr>
              <w:rPr>
                <w:rFonts w:ascii="Times New Roman" w:eastAsia="Times New Roman" w:hAnsi="Times New Roman" w:cs="Times New Roman"/>
                <w:color w:val="222222"/>
              </w:rPr>
            </w:pPr>
          </w:p>
        </w:tc>
        <w:tc>
          <w:tcPr>
            <w:tcW w:w="0" w:type="auto"/>
            <w:shd w:val="clear" w:color="auto" w:fill="FFFFFF"/>
            <w:tcMar>
              <w:top w:w="100" w:type="dxa"/>
              <w:left w:w="100" w:type="dxa"/>
              <w:bottom w:w="100" w:type="dxa"/>
              <w:right w:w="100" w:type="dxa"/>
            </w:tcMar>
          </w:tcPr>
          <w:p w14:paraId="728C1E8A" w14:textId="77777777" w:rsidR="00704298" w:rsidRPr="00A47CCF" w:rsidRDefault="00704298" w:rsidP="00EF1F19">
            <w:pPr>
              <w:rPr>
                <w:rFonts w:ascii="Times New Roman" w:eastAsia="Times New Roman" w:hAnsi="Times New Roman" w:cs="Times New Roman"/>
                <w:color w:val="222222"/>
              </w:rPr>
            </w:pPr>
          </w:p>
        </w:tc>
      </w:tr>
    </w:tbl>
    <w:p w14:paraId="473B2293" w14:textId="46018954" w:rsidR="00E54600" w:rsidRPr="00E54600" w:rsidRDefault="00A47CCF" w:rsidP="00EF1F19">
      <w:pPr>
        <w:pStyle w:val="pdq2pgselectionanchorcontainer"/>
        <w:spacing w:before="0" w:beforeAutospacing="0" w:after="0" w:afterAutospacing="0"/>
      </w:pPr>
      <w:r w:rsidRPr="00131F84">
        <w:rPr>
          <w:b/>
          <w:bCs/>
          <w:color w:val="222222"/>
        </w:rPr>
        <w:t xml:space="preserve">Distance Education </w:t>
      </w:r>
      <w:r w:rsidR="00415DFD" w:rsidRPr="00131F84">
        <w:rPr>
          <w:b/>
          <w:bCs/>
          <w:color w:val="222222"/>
        </w:rPr>
        <w:t xml:space="preserve">Policy </w:t>
      </w:r>
      <w:r w:rsidR="00415DFD" w:rsidRPr="00131F84">
        <w:rPr>
          <w:b/>
          <w:bCs/>
        </w:rPr>
        <w:t>CEC</w:t>
      </w:r>
      <w:r w:rsidR="00E54600" w:rsidRPr="00131F84">
        <w:rPr>
          <w:b/>
          <w:bCs/>
        </w:rPr>
        <w:t xml:space="preserve"> § 94909(a)(8)(A) &amp; 5 C.C.R. § 71810(b)(11)</w:t>
      </w:r>
    </w:p>
    <w:p w14:paraId="0B63D5AD" w14:textId="77777777" w:rsidR="00D37799" w:rsidRDefault="00D37799" w:rsidP="006F5525">
      <w:pPr>
        <w:pStyle w:val="NormalWeb"/>
        <w:numPr>
          <w:ilvl w:val="0"/>
          <w:numId w:val="23"/>
        </w:numPr>
      </w:pPr>
      <w:r>
        <w:t xml:space="preserve">Hi-Power Academy offers the </w:t>
      </w:r>
      <w:r w:rsidRPr="006169F3">
        <w:rPr>
          <w:rStyle w:val="Strong"/>
          <w:b w:val="0"/>
          <w:bCs w:val="0"/>
        </w:rPr>
        <w:t>Nursing Assistant Training Program (NATP)</w:t>
      </w:r>
      <w:r w:rsidRPr="006169F3">
        <w:rPr>
          <w:b/>
          <w:bCs/>
        </w:rPr>
        <w:t xml:space="preserve"> through </w:t>
      </w:r>
      <w:r w:rsidRPr="006169F3">
        <w:rPr>
          <w:rStyle w:val="Strong"/>
          <w:b w:val="0"/>
          <w:bCs w:val="0"/>
        </w:rPr>
        <w:t>synchronous, instructor-led online instruction</w:t>
      </w:r>
      <w:r>
        <w:t xml:space="preserve"> using Zoom and Google Classroom.</w:t>
      </w:r>
    </w:p>
    <w:p w14:paraId="100909F2" w14:textId="77777777" w:rsidR="00D37799" w:rsidRDefault="00D37799" w:rsidP="006F5525">
      <w:pPr>
        <w:pStyle w:val="NormalWeb"/>
        <w:numPr>
          <w:ilvl w:val="0"/>
          <w:numId w:val="23"/>
        </w:numPr>
      </w:pPr>
      <w:r>
        <w:t>Online instruction includes lectures, demonstrations, discussions, assignments, quizzes, and skills-related activities.</w:t>
      </w:r>
    </w:p>
    <w:p w14:paraId="45CF2FF4" w14:textId="77777777" w:rsidR="00D37799" w:rsidRDefault="00D37799" w:rsidP="006F5525">
      <w:pPr>
        <w:pStyle w:val="NormalWeb"/>
        <w:numPr>
          <w:ilvl w:val="0"/>
          <w:numId w:val="23"/>
        </w:numPr>
      </w:pPr>
      <w:r>
        <w:t>Students are required to have a computer, reliable internet access, webcam, and microphone and are expected to participate in scheduled online classes.</w:t>
      </w:r>
    </w:p>
    <w:p w14:paraId="386F6F78" w14:textId="77777777" w:rsidR="00D37799" w:rsidRDefault="00D37799" w:rsidP="006F5525">
      <w:pPr>
        <w:pStyle w:val="NormalWeb"/>
        <w:numPr>
          <w:ilvl w:val="0"/>
          <w:numId w:val="23"/>
        </w:numPr>
      </w:pPr>
      <w:r>
        <w:t>Attendance and participation are monitored and documented by instructors.</w:t>
      </w:r>
    </w:p>
    <w:p w14:paraId="2614218B" w14:textId="77777777" w:rsidR="00D37799" w:rsidRDefault="00D37799" w:rsidP="006F5525">
      <w:pPr>
        <w:pStyle w:val="NormalWeb"/>
        <w:numPr>
          <w:ilvl w:val="0"/>
          <w:numId w:val="23"/>
        </w:numPr>
      </w:pPr>
      <w:r>
        <w:t>Course materials, assignments, and learning resources are provided through the Academy's designated online learning platforms.</w:t>
      </w:r>
    </w:p>
    <w:p w14:paraId="6D5787E4" w14:textId="77777777" w:rsidR="00D37799" w:rsidRDefault="00D37799" w:rsidP="006F5525">
      <w:pPr>
        <w:pStyle w:val="NormalWeb"/>
        <w:numPr>
          <w:ilvl w:val="0"/>
          <w:numId w:val="23"/>
        </w:numPr>
      </w:pPr>
      <w:r>
        <w:t xml:space="preserve">Student lessons, assignments, projects, quizzes, and other submitted coursework will generally </w:t>
      </w:r>
      <w:r w:rsidRPr="00131F84">
        <w:t xml:space="preserve">be </w:t>
      </w:r>
      <w:r w:rsidRPr="00131F84">
        <w:rPr>
          <w:rStyle w:val="Strong"/>
          <w:b w:val="0"/>
          <w:bCs w:val="0"/>
        </w:rPr>
        <w:t xml:space="preserve">reviewed, evaluated, and responded to within approximately </w:t>
      </w:r>
      <w:r w:rsidRPr="00B75C76">
        <w:rPr>
          <w:rStyle w:val="Strong"/>
        </w:rPr>
        <w:t>three</w:t>
      </w:r>
      <w:r w:rsidRPr="00131F84">
        <w:rPr>
          <w:rStyle w:val="Strong"/>
          <w:b w:val="0"/>
          <w:bCs w:val="0"/>
        </w:rPr>
        <w:t xml:space="preserve"> (3) business days</w:t>
      </w:r>
      <w:r w:rsidRPr="00131F84">
        <w:rPr>
          <w:b/>
          <w:bCs/>
        </w:rPr>
        <w:t xml:space="preserve"> </w:t>
      </w:r>
      <w:r w:rsidRPr="00131F84">
        <w:t>after</w:t>
      </w:r>
      <w:r>
        <w:t xml:space="preserve"> receipt.</w:t>
      </w:r>
    </w:p>
    <w:p w14:paraId="52053116" w14:textId="77777777" w:rsidR="00D37799" w:rsidRDefault="00D37799" w:rsidP="006F5525">
      <w:pPr>
        <w:pStyle w:val="NormalWeb"/>
        <w:numPr>
          <w:ilvl w:val="0"/>
          <w:numId w:val="23"/>
        </w:numPr>
      </w:pPr>
      <w:r>
        <w:lastRenderedPageBreak/>
        <w:t>Responses and evaluations are generally provided electronically through Google Classroom or the Academy's designated online learning platform.</w:t>
      </w:r>
    </w:p>
    <w:p w14:paraId="2C38EB31" w14:textId="77777777" w:rsidR="00D37799" w:rsidRDefault="00D37799" w:rsidP="006F5525">
      <w:pPr>
        <w:pStyle w:val="NormalWeb"/>
        <w:numPr>
          <w:ilvl w:val="0"/>
          <w:numId w:val="23"/>
        </w:numPr>
      </w:pPr>
      <w:r>
        <w:t xml:space="preserve">The NATP also requires </w:t>
      </w:r>
      <w:r w:rsidRPr="006169F3">
        <w:rPr>
          <w:rStyle w:val="Strong"/>
          <w:b w:val="0"/>
          <w:bCs w:val="0"/>
        </w:rPr>
        <w:t>100 clock hours of supervised, in-person clinical training</w:t>
      </w:r>
      <w:r>
        <w:t xml:space="preserve"> at approved clinical training sites.</w:t>
      </w:r>
    </w:p>
    <w:p w14:paraId="2C982FB5" w14:textId="77777777" w:rsidR="00D37799" w:rsidRDefault="00D37799" w:rsidP="006F5525">
      <w:pPr>
        <w:numPr>
          <w:ilvl w:val="0"/>
          <w:numId w:val="23"/>
        </w:numPr>
        <w:rPr>
          <w:rFonts w:ascii="Times New Roman" w:eastAsia="Times New Roman" w:hAnsi="Times New Roman" w:cs="Times New Roman"/>
        </w:rPr>
      </w:pPr>
    </w:p>
    <w:p w14:paraId="6F8D646F" w14:textId="77777777" w:rsidR="00A47CCF" w:rsidRPr="00A47CCF" w:rsidRDefault="00A47CCF" w:rsidP="00A47CCF">
      <w:pPr>
        <w:shd w:val="clear" w:color="auto" w:fill="FFFFFF"/>
        <w:outlineLvl w:val="2"/>
        <w:rPr>
          <w:rFonts w:ascii="Times New Roman" w:eastAsia="Times New Roman" w:hAnsi="Times New Roman" w:cs="Times New Roman"/>
          <w:b/>
          <w:bCs/>
        </w:rPr>
      </w:pPr>
      <w:r w:rsidRPr="00A47CCF">
        <w:rPr>
          <w:rFonts w:ascii="Times New Roman" w:eastAsia="Times New Roman" w:hAnsi="Times New Roman" w:cs="Times New Roman"/>
          <w:b/>
          <w:bCs/>
          <w:color w:val="222222"/>
        </w:rPr>
        <w:t>Internet Website Disclosure Requirements</w:t>
      </w:r>
    </w:p>
    <w:p w14:paraId="1E52EE49" w14:textId="72660779" w:rsidR="00A47CCF" w:rsidRPr="00A47CCF" w:rsidRDefault="00A47CCF" w:rsidP="00A47CCF">
      <w:pPr>
        <w:shd w:val="clear" w:color="auto" w:fill="FFFFFF"/>
        <w:spacing w:after="200"/>
        <w:rPr>
          <w:rFonts w:ascii="Times New Roman" w:eastAsia="Times New Roman" w:hAnsi="Times New Roman" w:cs="Times New Roman"/>
        </w:rPr>
      </w:pPr>
      <w:r w:rsidRPr="00A47CCF">
        <w:rPr>
          <w:rFonts w:ascii="Times New Roman" w:eastAsia="Times New Roman" w:hAnsi="Times New Roman" w:cs="Times New Roman"/>
          <w:color w:val="222222"/>
        </w:rPr>
        <w:t>Hi-Power Academy maintains an institutional website. As required under CEC §949135, CCR §74117, the following documents are made available via clear and conspicuous links on the homepage:</w:t>
      </w:r>
    </w:p>
    <w:p w14:paraId="6E8C3903" w14:textId="77777777" w:rsidR="00A47CCF" w:rsidRPr="00A47CCF" w:rsidRDefault="00A47CCF" w:rsidP="006F5525">
      <w:pPr>
        <w:numPr>
          <w:ilvl w:val="0"/>
          <w:numId w:val="16"/>
        </w:numPr>
        <w:shd w:val="clear" w:color="auto" w:fill="FFFFFF"/>
        <w:spacing w:before="200"/>
        <w:ind w:left="940"/>
        <w:textAlignment w:val="baseline"/>
        <w:rPr>
          <w:rFonts w:ascii="Times New Roman" w:eastAsia="Times New Roman" w:hAnsi="Times New Roman" w:cs="Times New Roman"/>
          <w:color w:val="222222"/>
        </w:rPr>
      </w:pPr>
      <w:r w:rsidRPr="00A47CCF">
        <w:rPr>
          <w:rFonts w:ascii="Times New Roman" w:eastAsia="Times New Roman" w:hAnsi="Times New Roman" w:cs="Times New Roman"/>
          <w:color w:val="222222"/>
        </w:rPr>
        <w:t>Current School Catalog</w:t>
      </w:r>
    </w:p>
    <w:p w14:paraId="147427C5" w14:textId="4924838C" w:rsidR="00A47CCF" w:rsidRPr="00A47CCF" w:rsidRDefault="00A47CCF" w:rsidP="006F5525">
      <w:pPr>
        <w:numPr>
          <w:ilvl w:val="0"/>
          <w:numId w:val="16"/>
        </w:numPr>
        <w:shd w:val="clear" w:color="auto" w:fill="FFFFFF"/>
        <w:ind w:left="940"/>
        <w:textAlignment w:val="baseline"/>
        <w:rPr>
          <w:rFonts w:ascii="Times New Roman" w:eastAsia="Times New Roman" w:hAnsi="Times New Roman" w:cs="Times New Roman"/>
          <w:color w:val="222222"/>
        </w:rPr>
      </w:pPr>
      <w:r w:rsidRPr="00A47CCF">
        <w:rPr>
          <w:rFonts w:ascii="Times New Roman" w:eastAsia="Times New Roman" w:hAnsi="Times New Roman" w:cs="Times New Roman"/>
          <w:color w:val="222222"/>
        </w:rPr>
        <w:t xml:space="preserve">School Performance Fact Sheet (SPFS) for </w:t>
      </w:r>
      <w:r w:rsidR="008207B0">
        <w:rPr>
          <w:rFonts w:ascii="Times New Roman" w:eastAsia="Times New Roman" w:hAnsi="Times New Roman" w:cs="Times New Roman"/>
          <w:color w:val="222222"/>
        </w:rPr>
        <w:t>the Nursing Assistant Training</w:t>
      </w:r>
      <w:r w:rsidRPr="00A47CCF">
        <w:rPr>
          <w:rFonts w:ascii="Times New Roman" w:eastAsia="Times New Roman" w:hAnsi="Times New Roman" w:cs="Times New Roman"/>
          <w:color w:val="222222"/>
        </w:rPr>
        <w:t xml:space="preserve"> program</w:t>
      </w:r>
      <w:r w:rsidR="008207B0">
        <w:rPr>
          <w:rFonts w:ascii="Times New Roman" w:eastAsia="Times New Roman" w:hAnsi="Times New Roman" w:cs="Times New Roman"/>
          <w:color w:val="222222"/>
        </w:rPr>
        <w:t>.</w:t>
      </w:r>
    </w:p>
    <w:p w14:paraId="472677D3" w14:textId="77777777" w:rsidR="00A47CCF" w:rsidRPr="00A47CCF" w:rsidRDefault="00A47CCF" w:rsidP="006F5525">
      <w:pPr>
        <w:numPr>
          <w:ilvl w:val="0"/>
          <w:numId w:val="16"/>
        </w:numPr>
        <w:shd w:val="clear" w:color="auto" w:fill="FFFFFF"/>
        <w:ind w:left="940"/>
        <w:textAlignment w:val="baseline"/>
        <w:rPr>
          <w:rFonts w:ascii="Times New Roman" w:eastAsia="Times New Roman" w:hAnsi="Times New Roman" w:cs="Times New Roman"/>
          <w:color w:val="222222"/>
        </w:rPr>
      </w:pPr>
      <w:r w:rsidRPr="00A47CCF">
        <w:rPr>
          <w:rFonts w:ascii="Times New Roman" w:eastAsia="Times New Roman" w:hAnsi="Times New Roman" w:cs="Times New Roman"/>
          <w:color w:val="222222"/>
        </w:rPr>
        <w:t>Student brochures offered by the institution</w:t>
      </w:r>
    </w:p>
    <w:p w14:paraId="29CFA987" w14:textId="77777777" w:rsidR="00A47CCF" w:rsidRPr="00A47CCF" w:rsidRDefault="00A47CCF" w:rsidP="006F5525">
      <w:pPr>
        <w:numPr>
          <w:ilvl w:val="0"/>
          <w:numId w:val="16"/>
        </w:numPr>
        <w:shd w:val="clear" w:color="auto" w:fill="FFFFFF"/>
        <w:ind w:left="940"/>
        <w:textAlignment w:val="baseline"/>
        <w:rPr>
          <w:rFonts w:ascii="Times New Roman" w:eastAsia="Times New Roman" w:hAnsi="Times New Roman" w:cs="Times New Roman"/>
          <w:color w:val="222222"/>
        </w:rPr>
      </w:pPr>
      <w:r w:rsidRPr="00A47CCF">
        <w:rPr>
          <w:rFonts w:ascii="Times New Roman" w:eastAsia="Times New Roman" w:hAnsi="Times New Roman" w:cs="Times New Roman"/>
          <w:color w:val="222222"/>
        </w:rPr>
        <w:t xml:space="preserve">Link to the Bureau </w:t>
      </w:r>
      <w:proofErr w:type="gramStart"/>
      <w:r w:rsidRPr="00A47CCF">
        <w:rPr>
          <w:rFonts w:ascii="Times New Roman" w:eastAsia="Times New Roman" w:hAnsi="Times New Roman" w:cs="Times New Roman"/>
          <w:color w:val="222222"/>
        </w:rPr>
        <w:t>for</w:t>
      </w:r>
      <w:proofErr w:type="gramEnd"/>
      <w:r w:rsidRPr="00A47CCF">
        <w:rPr>
          <w:rFonts w:ascii="Times New Roman" w:eastAsia="Times New Roman" w:hAnsi="Times New Roman" w:cs="Times New Roman"/>
          <w:color w:val="222222"/>
        </w:rPr>
        <w:t xml:space="preserve"> Private Postsecondary Education (BPPE) website: </w:t>
      </w:r>
      <w:hyperlink r:id="rId15" w:history="1">
        <w:r w:rsidRPr="00A47CCF">
          <w:rPr>
            <w:rFonts w:ascii="Times New Roman" w:eastAsia="Times New Roman" w:hAnsi="Times New Roman" w:cs="Times New Roman"/>
            <w:color w:val="1155CC"/>
            <w:u w:val="single"/>
          </w:rPr>
          <w:t>www.bppe.ca.gov</w:t>
        </w:r>
      </w:hyperlink>
    </w:p>
    <w:p w14:paraId="1EA76BA6" w14:textId="77777777" w:rsidR="00A47CCF" w:rsidRPr="00A47CCF" w:rsidRDefault="00A47CCF" w:rsidP="006F5525">
      <w:pPr>
        <w:numPr>
          <w:ilvl w:val="0"/>
          <w:numId w:val="16"/>
        </w:numPr>
        <w:shd w:val="clear" w:color="auto" w:fill="FFFFFF"/>
        <w:spacing w:after="200"/>
        <w:ind w:left="940"/>
        <w:textAlignment w:val="baseline"/>
        <w:rPr>
          <w:rFonts w:ascii="Times New Roman" w:eastAsia="Times New Roman" w:hAnsi="Times New Roman" w:cs="Times New Roman"/>
          <w:color w:val="222222"/>
        </w:rPr>
      </w:pPr>
      <w:r w:rsidRPr="00A47CCF">
        <w:rPr>
          <w:rFonts w:ascii="Times New Roman" w:eastAsia="Times New Roman" w:hAnsi="Times New Roman" w:cs="Times New Roman"/>
          <w:color w:val="222222"/>
        </w:rPr>
        <w:t>The institution’s most recent Annual Report submitted to the Bureau</w:t>
      </w:r>
    </w:p>
    <w:p w14:paraId="17D97D59" w14:textId="77777777" w:rsidR="00A47CCF" w:rsidRPr="00A47CCF" w:rsidRDefault="00A47CCF" w:rsidP="00A47CCF">
      <w:pPr>
        <w:shd w:val="clear" w:color="auto" w:fill="FFFFFF"/>
        <w:spacing w:before="200"/>
        <w:rPr>
          <w:rFonts w:ascii="Times New Roman" w:eastAsia="Times New Roman" w:hAnsi="Times New Roman" w:cs="Times New Roman"/>
        </w:rPr>
      </w:pPr>
      <w:r w:rsidRPr="00A47CCF">
        <w:rPr>
          <w:rFonts w:ascii="Times New Roman" w:eastAsia="Times New Roman" w:hAnsi="Times New Roman" w:cs="Times New Roman"/>
          <w:color w:val="222222"/>
        </w:rPr>
        <w:t>Hi-Power Academy includes information concerning where students may access the Bureau’s Internet Web site anywhere the institution identifies itself as being approved by the Bureau.</w:t>
      </w:r>
    </w:p>
    <w:p w14:paraId="0DAA8219" w14:textId="77777777" w:rsidR="00A47CCF" w:rsidRPr="00A47CCF" w:rsidRDefault="00A47CCF" w:rsidP="00A47CCF">
      <w:pPr>
        <w:shd w:val="clear" w:color="auto" w:fill="FFFFFF"/>
        <w:outlineLvl w:val="2"/>
        <w:rPr>
          <w:rFonts w:ascii="Times New Roman" w:eastAsia="Times New Roman" w:hAnsi="Times New Roman" w:cs="Times New Roman"/>
        </w:rPr>
      </w:pPr>
      <w:r w:rsidRPr="00A47CCF">
        <w:rPr>
          <w:rFonts w:ascii="Times New Roman" w:eastAsia="Times New Roman" w:hAnsi="Times New Roman" w:cs="Times New Roman"/>
          <w:color w:val="222222"/>
        </w:rPr>
        <w:t> Notice Regarding Unaccredited Degree Programs (If Applicable)</w:t>
      </w:r>
    </w:p>
    <w:p w14:paraId="614DA67D" w14:textId="77777777" w:rsidR="00A47CCF" w:rsidRPr="00A47CCF" w:rsidRDefault="00A47CCF" w:rsidP="00A47CCF">
      <w:pPr>
        <w:shd w:val="clear" w:color="auto" w:fill="FFFFFF"/>
        <w:rPr>
          <w:rFonts w:ascii="Times New Roman" w:eastAsia="Times New Roman" w:hAnsi="Times New Roman" w:cs="Times New Roman"/>
        </w:rPr>
      </w:pPr>
      <w:r w:rsidRPr="00A47CCF">
        <w:rPr>
          <w:rFonts w:ascii="Times New Roman" w:eastAsia="Times New Roman" w:hAnsi="Times New Roman" w:cs="Times New Roman"/>
          <w:color w:val="222222"/>
        </w:rPr>
        <w:t>Hi-Power Academy does not offer degree programs.</w:t>
      </w:r>
    </w:p>
    <w:p w14:paraId="7AF8E618" w14:textId="77777777" w:rsidR="00A47CCF" w:rsidRPr="00A47CCF" w:rsidRDefault="00A47CCF" w:rsidP="00A47CCF">
      <w:pPr>
        <w:shd w:val="clear" w:color="auto" w:fill="FFFFFF"/>
        <w:rPr>
          <w:rFonts w:ascii="Times New Roman" w:eastAsia="Times New Roman" w:hAnsi="Times New Roman" w:cs="Times New Roman"/>
        </w:rPr>
      </w:pPr>
      <w:r w:rsidRPr="00A47CCF">
        <w:rPr>
          <w:rFonts w:ascii="Times New Roman" w:eastAsia="Times New Roman" w:hAnsi="Times New Roman" w:cs="Times New Roman"/>
          <w:color w:val="222222"/>
        </w:rPr>
        <w:t>(N/A – Not Applicable)</w:t>
      </w:r>
    </w:p>
    <w:p w14:paraId="39A01B02" w14:textId="77777777" w:rsidR="00A47CCF" w:rsidRPr="00F72B31" w:rsidRDefault="00A47CCF" w:rsidP="00A47CCF">
      <w:pPr>
        <w:shd w:val="clear" w:color="auto" w:fill="FFFFFF"/>
        <w:rPr>
          <w:rFonts w:ascii="Times New Roman" w:eastAsia="Times New Roman" w:hAnsi="Times New Roman" w:cs="Times New Roman"/>
          <w:color w:val="222222"/>
        </w:rPr>
      </w:pPr>
      <w:r w:rsidRPr="00A47CCF">
        <w:rPr>
          <w:rFonts w:ascii="Times New Roman" w:eastAsia="Times New Roman" w:hAnsi="Times New Roman" w:cs="Times New Roman"/>
          <w:color w:val="222222"/>
        </w:rPr>
        <w:t>If in the future provisional approval is granted for an unaccredited degree program, Hi-Power Academy will include the required Notice to Prospective Degree Program Students in compliance with 5, CCR §71775(c)(2).</w:t>
      </w:r>
    </w:p>
    <w:p w14:paraId="1C6A4DAE" w14:textId="77777777" w:rsidR="00460086" w:rsidRPr="00A47CCF" w:rsidRDefault="00460086" w:rsidP="00A47CCF">
      <w:pPr>
        <w:shd w:val="clear" w:color="auto" w:fill="FFFFFF"/>
        <w:rPr>
          <w:rFonts w:ascii="Times New Roman" w:eastAsia="Times New Roman" w:hAnsi="Times New Roman" w:cs="Times New Roman"/>
        </w:rPr>
      </w:pPr>
    </w:p>
    <w:p w14:paraId="4E38F1F8" w14:textId="77777777" w:rsidR="00A47CCF" w:rsidRPr="00A47CCF" w:rsidRDefault="00A47CCF" w:rsidP="00A47CCF">
      <w:pPr>
        <w:shd w:val="clear" w:color="auto" w:fill="FFFFFF"/>
        <w:outlineLvl w:val="2"/>
        <w:rPr>
          <w:rFonts w:ascii="Times New Roman" w:eastAsia="Times New Roman" w:hAnsi="Times New Roman" w:cs="Times New Roman"/>
          <w:b/>
          <w:bCs/>
        </w:rPr>
      </w:pPr>
      <w:r w:rsidRPr="00A47CCF">
        <w:rPr>
          <w:rFonts w:ascii="Times New Roman" w:eastAsia="Times New Roman" w:hAnsi="Times New Roman" w:cs="Times New Roman"/>
          <w:b/>
          <w:bCs/>
          <w:color w:val="222222"/>
        </w:rPr>
        <w:t>School Performance Fact Sheet (SPFS)</w:t>
      </w:r>
    </w:p>
    <w:p w14:paraId="79A7938D" w14:textId="0B13DA49" w:rsidR="00A47CCF" w:rsidRPr="00A47CCF" w:rsidRDefault="00A47CCF" w:rsidP="00EF1F19">
      <w:pPr>
        <w:shd w:val="clear" w:color="auto" w:fill="FFFFFF"/>
        <w:rPr>
          <w:rFonts w:ascii="Times New Roman" w:eastAsia="Times New Roman" w:hAnsi="Times New Roman" w:cs="Times New Roman"/>
        </w:rPr>
      </w:pPr>
      <w:r w:rsidRPr="00A47CCF">
        <w:rPr>
          <w:rFonts w:ascii="Times New Roman" w:eastAsia="Times New Roman" w:hAnsi="Times New Roman" w:cs="Times New Roman"/>
          <w:color w:val="222222"/>
        </w:rPr>
        <w:t xml:space="preserve">Hi-Power Academy provides a School Performance Fact Sheet (SPFS) for </w:t>
      </w:r>
      <w:r w:rsidR="00CE4D19">
        <w:rPr>
          <w:rFonts w:ascii="Times New Roman" w:eastAsia="Times New Roman" w:hAnsi="Times New Roman" w:cs="Times New Roman"/>
          <w:color w:val="222222"/>
        </w:rPr>
        <w:t xml:space="preserve">the </w:t>
      </w:r>
      <w:r w:rsidR="00CE4D19" w:rsidRPr="00CE4D19">
        <w:rPr>
          <w:rFonts w:ascii="Times New Roman" w:eastAsia="Times New Roman" w:hAnsi="Times New Roman" w:cs="Times New Roman"/>
          <w:color w:val="222222"/>
        </w:rPr>
        <w:t>Nursing Assistant Training Program (</w:t>
      </w:r>
      <w:r w:rsidR="00314754" w:rsidRPr="00CE4D19">
        <w:rPr>
          <w:rFonts w:ascii="Times New Roman" w:eastAsia="Times New Roman" w:hAnsi="Times New Roman" w:cs="Times New Roman"/>
          <w:color w:val="222222"/>
        </w:rPr>
        <w:t>NATP)</w:t>
      </w:r>
      <w:r w:rsidR="00314754">
        <w:rPr>
          <w:rFonts w:ascii="Times New Roman" w:eastAsia="Times New Roman" w:hAnsi="Times New Roman" w:cs="Times New Roman"/>
          <w:color w:val="222222"/>
        </w:rPr>
        <w:t xml:space="preserve"> </w:t>
      </w:r>
      <w:r w:rsidR="00314754" w:rsidRPr="00A47CCF">
        <w:rPr>
          <w:rFonts w:ascii="Times New Roman" w:eastAsia="Times New Roman" w:hAnsi="Times New Roman" w:cs="Times New Roman"/>
          <w:color w:val="222222"/>
        </w:rPr>
        <w:t>in</w:t>
      </w:r>
      <w:r w:rsidRPr="00A47CCF">
        <w:rPr>
          <w:rFonts w:ascii="Times New Roman" w:eastAsia="Times New Roman" w:hAnsi="Times New Roman" w:cs="Times New Roman"/>
          <w:color w:val="222222"/>
        </w:rPr>
        <w:t xml:space="preserve"> compliance with CEC §94910 and 5, CCR §74112.</w:t>
      </w:r>
    </w:p>
    <w:p w14:paraId="5473B93A" w14:textId="77777777" w:rsidR="00A47CCF" w:rsidRPr="00A47CCF" w:rsidRDefault="00A47CCF" w:rsidP="00EF1F19">
      <w:pPr>
        <w:shd w:val="clear" w:color="auto" w:fill="FFFFFF"/>
        <w:rPr>
          <w:rFonts w:ascii="Times New Roman" w:eastAsia="Times New Roman" w:hAnsi="Times New Roman" w:cs="Times New Roman"/>
        </w:rPr>
      </w:pPr>
      <w:r w:rsidRPr="00A47CCF">
        <w:rPr>
          <w:rFonts w:ascii="Times New Roman" w:eastAsia="Times New Roman" w:hAnsi="Times New Roman" w:cs="Times New Roman"/>
          <w:color w:val="222222"/>
        </w:rPr>
        <w:t>The SPFS is made available prior to enrollment and published annually on the institution’s website.</w:t>
      </w:r>
    </w:p>
    <w:p w14:paraId="7695BDCF" w14:textId="77777777" w:rsidR="00A47CCF" w:rsidRPr="00363879" w:rsidRDefault="00A47CCF" w:rsidP="00177E26">
      <w:pPr>
        <w:shd w:val="clear" w:color="auto" w:fill="FFFFFF"/>
        <w:outlineLvl w:val="2"/>
        <w:rPr>
          <w:rFonts w:ascii="Times New Roman" w:eastAsia="Times New Roman" w:hAnsi="Times New Roman" w:cs="Times New Roman"/>
          <w:b/>
          <w:bCs/>
        </w:rPr>
      </w:pPr>
      <w:r w:rsidRPr="00363879">
        <w:rPr>
          <w:rFonts w:ascii="Times New Roman" w:eastAsia="Times New Roman" w:hAnsi="Times New Roman" w:cs="Times New Roman"/>
          <w:b/>
          <w:bCs/>
          <w:color w:val="222222"/>
        </w:rPr>
        <w:t>Statement of Compliance</w:t>
      </w:r>
    </w:p>
    <w:p w14:paraId="3617A8D9" w14:textId="07F39DC4" w:rsidR="00051B67" w:rsidRPr="00A47CCF" w:rsidRDefault="00A47CCF" w:rsidP="00177E26">
      <w:pPr>
        <w:shd w:val="clear" w:color="auto" w:fill="FFFFFF"/>
        <w:rPr>
          <w:rFonts w:ascii="Times New Roman" w:eastAsia="Times New Roman" w:hAnsi="Times New Roman" w:cs="Times New Roman"/>
          <w:color w:val="222222"/>
        </w:rPr>
      </w:pPr>
      <w:r w:rsidRPr="00A47CCF">
        <w:rPr>
          <w:rFonts w:ascii="Times New Roman" w:eastAsia="Times New Roman" w:hAnsi="Times New Roman" w:cs="Times New Roman"/>
          <w:color w:val="222222"/>
        </w:rPr>
        <w:t>To the best of my knowledge, I declare that the information submitted in this catalog is true and correct.</w:t>
      </w:r>
    </w:p>
    <w:p w14:paraId="2C3AAB07" w14:textId="09ED67DB" w:rsidR="00A47CCF" w:rsidRPr="00A47CCF" w:rsidRDefault="00DB3C2E" w:rsidP="00177E26">
      <w:pPr>
        <w:shd w:val="clear" w:color="auto" w:fill="FFFFFF"/>
        <w:rPr>
          <w:rFonts w:ascii="Times New Roman" w:eastAsia="Times New Roman" w:hAnsi="Times New Roman" w:cs="Times New Roman"/>
          <w:b/>
          <w:bCs/>
          <w:u w:val="single"/>
        </w:rPr>
      </w:pPr>
      <w:r w:rsidRPr="00A47CCF">
        <w:rPr>
          <w:rFonts w:ascii="Times New Roman" w:eastAsia="Times New Roman" w:hAnsi="Times New Roman" w:cs="Times New Roman"/>
          <w:b/>
          <w:bCs/>
          <w:color w:val="222222"/>
          <w:u w:val="single"/>
        </w:rPr>
        <w:t>Dr. Irene Ssebag</w:t>
      </w:r>
      <w:r w:rsidRPr="00F72B31">
        <w:rPr>
          <w:rFonts w:ascii="Times New Roman" w:eastAsia="Times New Roman" w:hAnsi="Times New Roman" w:cs="Times New Roman"/>
          <w:b/>
          <w:bCs/>
          <w:color w:val="222222"/>
          <w:u w:val="single"/>
        </w:rPr>
        <w:t xml:space="preserve">ereka, </w:t>
      </w:r>
      <w:r w:rsidRPr="00A47CCF">
        <w:rPr>
          <w:rFonts w:ascii="Times New Roman" w:eastAsia="Times New Roman" w:hAnsi="Times New Roman" w:cs="Times New Roman"/>
          <w:b/>
          <w:bCs/>
          <w:color w:val="222222"/>
          <w:u w:val="single"/>
        </w:rPr>
        <w:t>CEO/ Administrator</w:t>
      </w:r>
      <w:r w:rsidRPr="00F72B31">
        <w:rPr>
          <w:rFonts w:ascii="Times New Roman" w:eastAsia="Times New Roman" w:hAnsi="Times New Roman" w:cs="Times New Roman"/>
          <w:color w:val="222222"/>
        </w:rPr>
        <w:t xml:space="preserve">               </w:t>
      </w:r>
      <w:r w:rsidR="00A47CCF" w:rsidRPr="00A47CCF">
        <w:rPr>
          <w:rFonts w:ascii="Times New Roman" w:eastAsia="Times New Roman" w:hAnsi="Times New Roman" w:cs="Times New Roman"/>
          <w:b/>
          <w:bCs/>
          <w:color w:val="222222"/>
        </w:rPr>
        <w:t>__________________________</w:t>
      </w:r>
      <w:r w:rsidRPr="00F72B31">
        <w:rPr>
          <w:rFonts w:ascii="Times New Roman" w:eastAsia="Times New Roman" w:hAnsi="Times New Roman" w:cs="Times New Roman"/>
          <w:b/>
          <w:bCs/>
          <w:color w:val="222222"/>
        </w:rPr>
        <w:t>______</w:t>
      </w:r>
    </w:p>
    <w:p w14:paraId="28B3CE15" w14:textId="4919ED84" w:rsidR="00DB3C2E" w:rsidRDefault="00AE34E3" w:rsidP="00177E26">
      <w:pPr>
        <w:shd w:val="clear" w:color="auto" w:fill="FFFFFF"/>
        <w:ind w:left="720"/>
        <w:rPr>
          <w:rFonts w:ascii="Times New Roman" w:eastAsia="Times New Roman" w:hAnsi="Times New Roman" w:cs="Times New Roman"/>
          <w:b/>
          <w:bCs/>
          <w:color w:val="222222"/>
        </w:rPr>
      </w:pPr>
      <w:r>
        <w:rPr>
          <w:rFonts w:ascii="Times New Roman" w:eastAsia="Times New Roman" w:hAnsi="Times New Roman" w:cs="Times New Roman"/>
          <w:b/>
          <w:bCs/>
          <w:color w:val="222222"/>
        </w:rPr>
        <w:t xml:space="preserve">       </w:t>
      </w:r>
      <w:r w:rsidR="00A47CCF" w:rsidRPr="00A47CCF">
        <w:rPr>
          <w:rFonts w:ascii="Times New Roman" w:eastAsia="Times New Roman" w:hAnsi="Times New Roman" w:cs="Times New Roman"/>
          <w:b/>
          <w:bCs/>
          <w:color w:val="222222"/>
        </w:rPr>
        <w:t>Name and Title</w:t>
      </w:r>
      <w:r w:rsidR="00DB3C2E" w:rsidRPr="00F72B31">
        <w:rPr>
          <w:rFonts w:ascii="Times New Roman" w:eastAsia="Times New Roman" w:hAnsi="Times New Roman" w:cs="Times New Roman"/>
          <w:b/>
          <w:bCs/>
          <w:color w:val="222222"/>
        </w:rPr>
        <w:t xml:space="preserve">                                                                           </w:t>
      </w:r>
      <w:r w:rsidR="00DB3C2E" w:rsidRPr="00A47CCF">
        <w:rPr>
          <w:rFonts w:ascii="Times New Roman" w:eastAsia="Times New Roman" w:hAnsi="Times New Roman" w:cs="Times New Roman"/>
          <w:color w:val="222222"/>
        </w:rPr>
        <w:t>S</w:t>
      </w:r>
      <w:r w:rsidR="00DB3C2E" w:rsidRPr="00A47CCF">
        <w:rPr>
          <w:rFonts w:ascii="Times New Roman" w:eastAsia="Times New Roman" w:hAnsi="Times New Roman" w:cs="Times New Roman"/>
          <w:b/>
          <w:bCs/>
          <w:color w:val="222222"/>
        </w:rPr>
        <w:t>ignature</w:t>
      </w:r>
    </w:p>
    <w:p w14:paraId="3C1985EF" w14:textId="77777777" w:rsidR="0062162C" w:rsidRPr="00F72B31" w:rsidRDefault="0062162C" w:rsidP="00177E26">
      <w:pPr>
        <w:shd w:val="clear" w:color="auto" w:fill="FFFFFF"/>
        <w:rPr>
          <w:rFonts w:ascii="Times New Roman" w:eastAsia="Times New Roman" w:hAnsi="Times New Roman" w:cs="Times New Roman"/>
          <w:b/>
          <w:bCs/>
          <w:color w:val="222222"/>
        </w:rPr>
      </w:pPr>
    </w:p>
    <w:p w14:paraId="1D62005F" w14:textId="2D7D9315" w:rsidR="00A47CCF" w:rsidRPr="00A47CCF" w:rsidRDefault="00A47CCF" w:rsidP="00177E26">
      <w:pPr>
        <w:shd w:val="clear" w:color="auto" w:fill="FFFFFF"/>
        <w:rPr>
          <w:rFonts w:ascii="Times New Roman" w:eastAsia="Times New Roman" w:hAnsi="Times New Roman" w:cs="Times New Roman"/>
          <w:b/>
          <w:bCs/>
          <w:u w:val="single"/>
        </w:rPr>
      </w:pPr>
      <w:r w:rsidRPr="00A47CCF">
        <w:rPr>
          <w:rFonts w:ascii="Times New Roman" w:eastAsia="Times New Roman" w:hAnsi="Times New Roman" w:cs="Times New Roman"/>
          <w:b/>
          <w:bCs/>
          <w:color w:val="222222"/>
        </w:rPr>
        <w:t>___________________________</w:t>
      </w:r>
      <w:r w:rsidR="007F58E1" w:rsidRPr="00F72B31">
        <w:rPr>
          <w:rFonts w:ascii="Times New Roman" w:eastAsia="Times New Roman" w:hAnsi="Times New Roman" w:cs="Times New Roman"/>
          <w:b/>
          <w:bCs/>
          <w:color w:val="222222"/>
        </w:rPr>
        <w:t xml:space="preserve">                                         </w:t>
      </w:r>
      <w:r w:rsidR="007F58E1" w:rsidRPr="00F72B31">
        <w:rPr>
          <w:rFonts w:ascii="Times New Roman" w:eastAsia="Times New Roman" w:hAnsi="Times New Roman" w:cs="Times New Roman"/>
          <w:b/>
          <w:bCs/>
          <w:color w:val="222222"/>
          <w:u w:val="single"/>
        </w:rPr>
        <w:t xml:space="preserve">   </w:t>
      </w:r>
      <w:r w:rsidR="00597BB3" w:rsidRPr="00F72B31">
        <w:rPr>
          <w:rFonts w:ascii="Times New Roman" w:eastAsia="Times New Roman" w:hAnsi="Times New Roman" w:cs="Times New Roman"/>
          <w:b/>
          <w:bCs/>
          <w:color w:val="222222"/>
          <w:u w:val="single"/>
        </w:rPr>
        <w:t xml:space="preserve">            </w:t>
      </w:r>
      <w:r w:rsidR="007F58E1" w:rsidRPr="00F72B31">
        <w:rPr>
          <w:rFonts w:ascii="Times New Roman" w:eastAsia="Times New Roman" w:hAnsi="Times New Roman" w:cs="Times New Roman"/>
          <w:b/>
          <w:bCs/>
          <w:color w:val="222222"/>
          <w:u w:val="single"/>
        </w:rPr>
        <w:t xml:space="preserve"> Hi-Power Academy</w:t>
      </w:r>
      <w:r w:rsidR="00597BB3" w:rsidRPr="00F72B31">
        <w:rPr>
          <w:rFonts w:ascii="Times New Roman" w:eastAsia="Times New Roman" w:hAnsi="Times New Roman" w:cs="Times New Roman"/>
          <w:b/>
          <w:bCs/>
          <w:color w:val="222222"/>
          <w:u w:val="single"/>
        </w:rPr>
        <w:t>____</w:t>
      </w:r>
    </w:p>
    <w:p w14:paraId="1C177370" w14:textId="75AE94ED" w:rsidR="0025089C" w:rsidRPr="00F42EBC" w:rsidRDefault="007F58E1">
      <w:pPr>
        <w:rPr>
          <w:rFonts w:ascii="Times New Roman" w:eastAsia="Times New Roman" w:hAnsi="Times New Roman" w:cs="Times New Roman"/>
        </w:rPr>
      </w:pPr>
      <w:r w:rsidRPr="00F72B31">
        <w:rPr>
          <w:rFonts w:ascii="Times New Roman" w:eastAsia="Times New Roman" w:hAnsi="Times New Roman" w:cs="Times New Roman"/>
        </w:rPr>
        <w:t xml:space="preserve">                       Date                                                                        </w:t>
      </w:r>
      <w:r w:rsidR="00597BB3" w:rsidRPr="00F72B31">
        <w:rPr>
          <w:rFonts w:ascii="Times New Roman" w:eastAsia="Times New Roman" w:hAnsi="Times New Roman" w:cs="Times New Roman"/>
        </w:rPr>
        <w:t xml:space="preserve">                </w:t>
      </w:r>
      <w:r w:rsidR="007F3CC9" w:rsidRPr="00F72B31">
        <w:rPr>
          <w:rFonts w:ascii="Times New Roman" w:eastAsia="Times New Roman" w:hAnsi="Times New Roman" w:cs="Times New Roman"/>
        </w:rPr>
        <w:t>Institution</w:t>
      </w:r>
    </w:p>
    <w:sectPr w:rsidR="0025089C" w:rsidRPr="00F42EBC">
      <w:headerReference w:type="default" r:id="rId16"/>
      <w:footerReference w:type="default" r:id="rId1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DDFFEE" w14:textId="77777777" w:rsidR="006F5525" w:rsidRDefault="006F5525" w:rsidP="00940932">
      <w:r>
        <w:separator/>
      </w:r>
    </w:p>
  </w:endnote>
  <w:endnote w:type="continuationSeparator" w:id="0">
    <w:p w14:paraId="1F19AD0A" w14:textId="77777777" w:rsidR="006F5525" w:rsidRDefault="006F5525" w:rsidP="009409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88850538"/>
      <w:docPartObj>
        <w:docPartGallery w:val="Page Numbers (Bottom of Page)"/>
        <w:docPartUnique/>
      </w:docPartObj>
    </w:sdtPr>
    <w:sdtContent>
      <w:sdt>
        <w:sdtPr>
          <w:id w:val="-1705238520"/>
          <w:docPartObj>
            <w:docPartGallery w:val="Page Numbers (Top of Page)"/>
            <w:docPartUnique/>
          </w:docPartObj>
        </w:sdtPr>
        <w:sdtContent>
          <w:p w14:paraId="32DE38FB" w14:textId="75CFECC1" w:rsidR="00B75C76" w:rsidRDefault="00B75C76">
            <w:pPr>
              <w:pStyle w:val="Footer"/>
            </w:pPr>
            <w:r>
              <w:t xml:space="preserve">Page </w:t>
            </w:r>
            <w:r>
              <w:rPr>
                <w:b/>
                <w:bCs/>
              </w:rPr>
              <w:fldChar w:fldCharType="begin"/>
            </w:r>
            <w:r>
              <w:rPr>
                <w:b/>
                <w:bCs/>
              </w:rPr>
              <w:instrText xml:space="preserve"> PAGE </w:instrText>
            </w:r>
            <w:r>
              <w:rPr>
                <w:b/>
                <w:bCs/>
              </w:rPr>
              <w:fldChar w:fldCharType="separate"/>
            </w:r>
            <w:r>
              <w:rPr>
                <w:b/>
                <w:bCs/>
                <w:noProof/>
              </w:rPr>
              <w:t>2</w:t>
            </w:r>
            <w:r>
              <w:rPr>
                <w:b/>
                <w:bCs/>
              </w:rPr>
              <w:fldChar w:fldCharType="end"/>
            </w:r>
            <w:r>
              <w:t xml:space="preserve"> of </w:t>
            </w:r>
            <w:r>
              <w:rPr>
                <w:b/>
                <w:bCs/>
              </w:rPr>
              <w:fldChar w:fldCharType="begin"/>
            </w:r>
            <w:r>
              <w:rPr>
                <w:b/>
                <w:bCs/>
              </w:rPr>
              <w:instrText xml:space="preserve"> NUMPAGES  </w:instrText>
            </w:r>
            <w:r>
              <w:rPr>
                <w:b/>
                <w:bCs/>
              </w:rPr>
              <w:fldChar w:fldCharType="separate"/>
            </w:r>
            <w:r>
              <w:rPr>
                <w:b/>
                <w:bCs/>
                <w:noProof/>
              </w:rPr>
              <w:t>2</w:t>
            </w:r>
            <w:r>
              <w:rPr>
                <w:b/>
                <w:bCs/>
              </w:rPr>
              <w:fldChar w:fldCharType="end"/>
            </w:r>
          </w:p>
        </w:sdtContent>
      </w:sdt>
    </w:sdtContent>
  </w:sdt>
  <w:p w14:paraId="5F29CCD4" w14:textId="0652D5BC" w:rsidR="0081435C" w:rsidRDefault="0081435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619287" w14:textId="77777777" w:rsidR="006F5525" w:rsidRDefault="006F5525" w:rsidP="00940932">
      <w:r>
        <w:separator/>
      </w:r>
    </w:p>
  </w:footnote>
  <w:footnote w:type="continuationSeparator" w:id="0">
    <w:p w14:paraId="093A59A8" w14:textId="77777777" w:rsidR="006F5525" w:rsidRDefault="006F5525" w:rsidP="0094093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EAB8F" w14:textId="59B0E824" w:rsidR="00940932" w:rsidRDefault="0062162C" w:rsidP="00940932">
    <w:pPr>
      <w:pStyle w:val="Header"/>
      <w:jc w:val="center"/>
      <w:rPr>
        <w:rFonts w:ascii="Times New Roman" w:hAnsi="Times New Roman" w:cs="Times New Roman"/>
      </w:rPr>
    </w:pPr>
    <w:r>
      <w:rPr>
        <w:noProof/>
        <w:color w:val="156082" w:themeColor="accent1"/>
        <w:lang w:eastAsia="zh-CN"/>
      </w:rPr>
      <mc:AlternateContent>
        <mc:Choice Requires="wps">
          <w:drawing>
            <wp:anchor distT="0" distB="0" distL="114300" distR="114300" simplePos="0" relativeHeight="251662336" behindDoc="0" locked="0" layoutInCell="1" allowOverlap="1" wp14:anchorId="6595C838" wp14:editId="4BA54AA7">
              <wp:simplePos x="0" y="0"/>
              <wp:positionH relativeFrom="page">
                <wp:posOffset>194310</wp:posOffset>
              </wp:positionH>
              <wp:positionV relativeFrom="page">
                <wp:posOffset>179705</wp:posOffset>
              </wp:positionV>
              <wp:extent cx="7364730" cy="9528810"/>
              <wp:effectExtent l="0" t="0" r="26670" b="26670"/>
              <wp:wrapNone/>
              <wp:docPr id="452" name="Rectangle 6"/>
              <wp:cNvGraphicFramePr/>
              <a:graphic xmlns:a="http://schemas.openxmlformats.org/drawingml/2006/main">
                <a:graphicData uri="http://schemas.microsoft.com/office/word/2010/wordprocessingShape">
                  <wps:wsp>
                    <wps:cNvSpPr/>
                    <wps:spPr>
                      <a:xfrm>
                        <a:off x="0" y="0"/>
                        <a:ext cx="7364730" cy="9528810"/>
                      </a:xfrm>
                      <a:prstGeom prst="rect">
                        <a:avLst/>
                      </a:prstGeom>
                      <a:noFill/>
                      <a:ln w="15875">
                        <a:solidFill>
                          <a:schemeClr val="bg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95000</wp14:pctWidth>
              </wp14:sizeRelH>
              <wp14:sizeRelV relativeFrom="page">
                <wp14:pctHeight>95000</wp14:pctHeight>
              </wp14:sizeRelV>
            </wp:anchor>
          </w:drawing>
        </mc:Choice>
        <mc:Fallback>
          <w:pict>
            <v:rect w14:anchorId="1A661EB1" id="Rectangle 6" o:spid="_x0000_s1026" style="position:absolute;margin-left:15.3pt;margin-top:14.15pt;width:579.9pt;height:750.3pt;z-index:251662336;visibility:visible;mso-wrap-style:square;mso-width-percent:950;mso-height-percent:950;mso-wrap-distance-left:9pt;mso-wrap-distance-top:0;mso-wrap-distance-right:9pt;mso-wrap-distance-bottom:0;mso-position-horizontal:absolute;mso-position-horizontal-relative:page;mso-position-vertical:absolute;mso-position-vertical-relative:page;mso-width-percent:950;mso-height-percent:95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" filled="f" strokecolor="#737373 [1614]" strokeweight="1.25pt">
              <w10:wrap anchorx="page" anchory="page"/>
            </v:rect>
          </w:pict>
        </mc:Fallback>
      </mc:AlternateContent>
    </w:r>
    <w:r w:rsidR="00940932" w:rsidRPr="00F03DC0">
      <w:rPr>
        <w:rFonts w:ascii="Times New Roman" w:hAnsi="Times New Roman" w:cs="Times New Roman"/>
      </w:rPr>
      <w:t>Hi-Power Academy</w:t>
    </w:r>
  </w:p>
  <w:p w14:paraId="0D6326A9" w14:textId="2FCED492" w:rsidR="00A65ACF" w:rsidRDefault="00A65ACF" w:rsidP="00940932">
    <w:pPr>
      <w:pStyle w:val="Header"/>
      <w:jc w:val="center"/>
      <w:rPr>
        <w:rFonts w:ascii="Times New Roman" w:hAnsi="Times New Roman" w:cs="Times New Roman"/>
      </w:rPr>
    </w:pPr>
    <w:r w:rsidRPr="00461A45">
      <w:rPr>
        <w:rFonts w:ascii="Times New Roman" w:hAnsi="Times New Roman" w:cs="Times New Roman"/>
      </w:rPr>
      <w:t>455 Market Street STE 1940 #289568 San Francisco, CA 94105</w:t>
    </w:r>
  </w:p>
  <w:p w14:paraId="095278BD" w14:textId="023BFB0C" w:rsidR="00940932" w:rsidRPr="00F03DC0" w:rsidRDefault="00D70815" w:rsidP="00940932">
    <w:pPr>
      <w:pStyle w:val="Header"/>
      <w:jc w:val="center"/>
      <w:rPr>
        <w:rFonts w:ascii="Times New Roman" w:hAnsi="Times New Roman" w:cs="Times New Roman"/>
      </w:rPr>
    </w:pPr>
    <w:r>
      <w:rPr>
        <w:rFonts w:ascii="Times New Roman" w:hAnsi="Times New Roman" w:cs="Times New Roman"/>
      </w:rPr>
      <w:t>P. O. Box 1101</w:t>
    </w:r>
    <w:r w:rsidR="00940932" w:rsidRPr="00F03DC0">
      <w:rPr>
        <w:rFonts w:ascii="Times New Roman" w:hAnsi="Times New Roman" w:cs="Times New Roman"/>
      </w:rPr>
      <w:t>, Yuba City, CA. 9599</w:t>
    </w:r>
    <w:r>
      <w:rPr>
        <w:rFonts w:ascii="Times New Roman" w:hAnsi="Times New Roman" w:cs="Times New Roman"/>
      </w:rPr>
      <w:t>2</w:t>
    </w:r>
  </w:p>
  <w:p w14:paraId="22D90405" w14:textId="7637D8E3" w:rsidR="00F03DC0" w:rsidRPr="00F03DC0" w:rsidRDefault="00F03DC0" w:rsidP="001D69CD">
    <w:pPr>
      <w:pStyle w:val="Header"/>
      <w:jc w:val="center"/>
      <w:rPr>
        <w:b/>
        <w:bCs/>
      </w:rPr>
    </w:pPr>
    <w:r>
      <w:t>E</w:t>
    </w:r>
    <w:r w:rsidRPr="00F03DC0">
      <w:rPr>
        <w:b/>
        <w:bCs/>
      </w:rPr>
      <w:t>mpowering Future Healthcare Professionals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00216F"/>
    <w:multiLevelType w:val="multilevel"/>
    <w:tmpl w:val="C7860F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E22CAD"/>
    <w:multiLevelType w:val="multilevel"/>
    <w:tmpl w:val="5770F1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AA16199"/>
    <w:multiLevelType w:val="multilevel"/>
    <w:tmpl w:val="C868C1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FD22629"/>
    <w:multiLevelType w:val="multilevel"/>
    <w:tmpl w:val="783CF836"/>
    <w:lvl w:ilvl="0">
      <w:start w:val="1"/>
      <w:numFmt w:val="bullet"/>
      <w:lvlText w:val=""/>
      <w:lvlJc w:val="left"/>
      <w:pPr>
        <w:tabs>
          <w:tab w:val="num" w:pos="810"/>
        </w:tabs>
        <w:ind w:left="81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22C50A5"/>
    <w:multiLevelType w:val="multilevel"/>
    <w:tmpl w:val="33489A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2C65D4E"/>
    <w:multiLevelType w:val="multilevel"/>
    <w:tmpl w:val="6CAA4790"/>
    <w:lvl w:ilvl="0">
      <w:start w:val="1"/>
      <w:numFmt w:val="bullet"/>
      <w:lvlText w:val=""/>
      <w:lvlJc w:val="left"/>
      <w:pPr>
        <w:tabs>
          <w:tab w:val="num" w:pos="810"/>
        </w:tabs>
        <w:ind w:left="810" w:hanging="360"/>
      </w:pPr>
      <w:rPr>
        <w:rFonts w:ascii="Symbol" w:hAnsi="Symbol" w:hint="default"/>
        <w:sz w:val="20"/>
      </w:rPr>
    </w:lvl>
    <w:lvl w:ilvl="1" w:tentative="1">
      <w:start w:val="1"/>
      <w:numFmt w:val="bullet"/>
      <w:lvlText w:val="o"/>
      <w:lvlJc w:val="left"/>
      <w:pPr>
        <w:tabs>
          <w:tab w:val="num" w:pos="1530"/>
        </w:tabs>
        <w:ind w:left="1530" w:hanging="360"/>
      </w:pPr>
      <w:rPr>
        <w:rFonts w:ascii="Courier New" w:hAnsi="Courier New" w:hint="default"/>
        <w:sz w:val="20"/>
      </w:rPr>
    </w:lvl>
    <w:lvl w:ilvl="2" w:tentative="1">
      <w:start w:val="1"/>
      <w:numFmt w:val="bullet"/>
      <w:lvlText w:val=""/>
      <w:lvlJc w:val="left"/>
      <w:pPr>
        <w:tabs>
          <w:tab w:val="num" w:pos="2250"/>
        </w:tabs>
        <w:ind w:left="2250" w:hanging="360"/>
      </w:pPr>
      <w:rPr>
        <w:rFonts w:ascii="Wingdings" w:hAnsi="Wingdings" w:hint="default"/>
        <w:sz w:val="20"/>
      </w:rPr>
    </w:lvl>
    <w:lvl w:ilvl="3" w:tentative="1">
      <w:start w:val="1"/>
      <w:numFmt w:val="bullet"/>
      <w:lvlText w:val=""/>
      <w:lvlJc w:val="left"/>
      <w:pPr>
        <w:tabs>
          <w:tab w:val="num" w:pos="2970"/>
        </w:tabs>
        <w:ind w:left="2970" w:hanging="360"/>
      </w:pPr>
      <w:rPr>
        <w:rFonts w:ascii="Wingdings" w:hAnsi="Wingdings" w:hint="default"/>
        <w:sz w:val="20"/>
      </w:rPr>
    </w:lvl>
    <w:lvl w:ilvl="4" w:tentative="1">
      <w:start w:val="1"/>
      <w:numFmt w:val="bullet"/>
      <w:lvlText w:val=""/>
      <w:lvlJc w:val="left"/>
      <w:pPr>
        <w:tabs>
          <w:tab w:val="num" w:pos="3690"/>
        </w:tabs>
        <w:ind w:left="3690" w:hanging="360"/>
      </w:pPr>
      <w:rPr>
        <w:rFonts w:ascii="Wingdings" w:hAnsi="Wingdings" w:hint="default"/>
        <w:sz w:val="20"/>
      </w:rPr>
    </w:lvl>
    <w:lvl w:ilvl="5" w:tentative="1">
      <w:start w:val="1"/>
      <w:numFmt w:val="bullet"/>
      <w:lvlText w:val=""/>
      <w:lvlJc w:val="left"/>
      <w:pPr>
        <w:tabs>
          <w:tab w:val="num" w:pos="4410"/>
        </w:tabs>
        <w:ind w:left="4410" w:hanging="360"/>
      </w:pPr>
      <w:rPr>
        <w:rFonts w:ascii="Wingdings" w:hAnsi="Wingdings" w:hint="default"/>
        <w:sz w:val="20"/>
      </w:rPr>
    </w:lvl>
    <w:lvl w:ilvl="6" w:tentative="1">
      <w:start w:val="1"/>
      <w:numFmt w:val="bullet"/>
      <w:lvlText w:val=""/>
      <w:lvlJc w:val="left"/>
      <w:pPr>
        <w:tabs>
          <w:tab w:val="num" w:pos="5130"/>
        </w:tabs>
        <w:ind w:left="5130" w:hanging="360"/>
      </w:pPr>
      <w:rPr>
        <w:rFonts w:ascii="Wingdings" w:hAnsi="Wingdings" w:hint="default"/>
        <w:sz w:val="20"/>
      </w:rPr>
    </w:lvl>
    <w:lvl w:ilvl="7" w:tentative="1">
      <w:start w:val="1"/>
      <w:numFmt w:val="bullet"/>
      <w:lvlText w:val=""/>
      <w:lvlJc w:val="left"/>
      <w:pPr>
        <w:tabs>
          <w:tab w:val="num" w:pos="5850"/>
        </w:tabs>
        <w:ind w:left="5850" w:hanging="360"/>
      </w:pPr>
      <w:rPr>
        <w:rFonts w:ascii="Wingdings" w:hAnsi="Wingdings" w:hint="default"/>
        <w:sz w:val="20"/>
      </w:rPr>
    </w:lvl>
    <w:lvl w:ilvl="8" w:tentative="1">
      <w:start w:val="1"/>
      <w:numFmt w:val="bullet"/>
      <w:lvlText w:val=""/>
      <w:lvlJc w:val="left"/>
      <w:pPr>
        <w:tabs>
          <w:tab w:val="num" w:pos="6570"/>
        </w:tabs>
        <w:ind w:left="6570" w:hanging="360"/>
      </w:pPr>
      <w:rPr>
        <w:rFonts w:ascii="Wingdings" w:hAnsi="Wingdings" w:hint="default"/>
        <w:sz w:val="20"/>
      </w:rPr>
    </w:lvl>
  </w:abstractNum>
  <w:abstractNum w:abstractNumId="6" w15:restartNumberingAfterBreak="0">
    <w:nsid w:val="12F14A0F"/>
    <w:multiLevelType w:val="multilevel"/>
    <w:tmpl w:val="BCB62B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C786324"/>
    <w:multiLevelType w:val="multilevel"/>
    <w:tmpl w:val="401845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E027925"/>
    <w:multiLevelType w:val="multilevel"/>
    <w:tmpl w:val="9328CE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0796FFA"/>
    <w:multiLevelType w:val="multilevel"/>
    <w:tmpl w:val="302691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2B710A7"/>
    <w:multiLevelType w:val="multilevel"/>
    <w:tmpl w:val="2BC225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7A6383E"/>
    <w:multiLevelType w:val="multilevel"/>
    <w:tmpl w:val="DF72B9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9F4396D"/>
    <w:multiLevelType w:val="multilevel"/>
    <w:tmpl w:val="731C88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D7B715B"/>
    <w:multiLevelType w:val="multilevel"/>
    <w:tmpl w:val="0F462F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F06245C"/>
    <w:multiLevelType w:val="multilevel"/>
    <w:tmpl w:val="12827C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20C2C8F"/>
    <w:multiLevelType w:val="multilevel"/>
    <w:tmpl w:val="587C14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7345FB4"/>
    <w:multiLevelType w:val="multilevel"/>
    <w:tmpl w:val="A0820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7996D95"/>
    <w:multiLevelType w:val="multilevel"/>
    <w:tmpl w:val="63E24A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4E178CE"/>
    <w:multiLevelType w:val="multilevel"/>
    <w:tmpl w:val="7E38AC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57F6330A"/>
    <w:multiLevelType w:val="multilevel"/>
    <w:tmpl w:val="8076B6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EB476DE"/>
    <w:multiLevelType w:val="multilevel"/>
    <w:tmpl w:val="FA0438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7EE5FA3"/>
    <w:multiLevelType w:val="multilevel"/>
    <w:tmpl w:val="51F819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8961ED1"/>
    <w:multiLevelType w:val="multilevel"/>
    <w:tmpl w:val="D284B97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B724DFA"/>
    <w:multiLevelType w:val="multilevel"/>
    <w:tmpl w:val="7C2AFD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C276E00"/>
    <w:multiLevelType w:val="multilevel"/>
    <w:tmpl w:val="6F929DD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D1A2964"/>
    <w:multiLevelType w:val="multilevel"/>
    <w:tmpl w:val="1C9C0F34"/>
    <w:lvl w:ilvl="0">
      <w:start w:val="1"/>
      <w:numFmt w:val="bullet"/>
      <w:lvlText w:val=""/>
      <w:lvlJc w:val="left"/>
      <w:pPr>
        <w:tabs>
          <w:tab w:val="num" w:pos="630"/>
        </w:tabs>
        <w:ind w:left="630" w:hanging="360"/>
      </w:pPr>
      <w:rPr>
        <w:rFonts w:ascii="Symbol" w:hAnsi="Symbol" w:hint="default"/>
        <w:sz w:val="20"/>
      </w:rPr>
    </w:lvl>
    <w:lvl w:ilvl="1" w:tentative="1">
      <w:start w:val="1"/>
      <w:numFmt w:val="bullet"/>
      <w:lvlText w:val="o"/>
      <w:lvlJc w:val="left"/>
      <w:pPr>
        <w:tabs>
          <w:tab w:val="num" w:pos="1350"/>
        </w:tabs>
        <w:ind w:left="1350" w:hanging="360"/>
      </w:pPr>
      <w:rPr>
        <w:rFonts w:ascii="Courier New" w:hAnsi="Courier New" w:hint="default"/>
        <w:sz w:val="20"/>
      </w:rPr>
    </w:lvl>
    <w:lvl w:ilvl="2" w:tentative="1">
      <w:start w:val="1"/>
      <w:numFmt w:val="bullet"/>
      <w:lvlText w:val=""/>
      <w:lvlJc w:val="left"/>
      <w:pPr>
        <w:tabs>
          <w:tab w:val="num" w:pos="2070"/>
        </w:tabs>
        <w:ind w:left="2070" w:hanging="360"/>
      </w:pPr>
      <w:rPr>
        <w:rFonts w:ascii="Wingdings" w:hAnsi="Wingdings" w:hint="default"/>
        <w:sz w:val="20"/>
      </w:rPr>
    </w:lvl>
    <w:lvl w:ilvl="3" w:tentative="1">
      <w:start w:val="1"/>
      <w:numFmt w:val="bullet"/>
      <w:lvlText w:val=""/>
      <w:lvlJc w:val="left"/>
      <w:pPr>
        <w:tabs>
          <w:tab w:val="num" w:pos="2790"/>
        </w:tabs>
        <w:ind w:left="2790" w:hanging="360"/>
      </w:pPr>
      <w:rPr>
        <w:rFonts w:ascii="Wingdings" w:hAnsi="Wingdings" w:hint="default"/>
        <w:sz w:val="20"/>
      </w:rPr>
    </w:lvl>
    <w:lvl w:ilvl="4" w:tentative="1">
      <w:start w:val="1"/>
      <w:numFmt w:val="bullet"/>
      <w:lvlText w:val=""/>
      <w:lvlJc w:val="left"/>
      <w:pPr>
        <w:tabs>
          <w:tab w:val="num" w:pos="3510"/>
        </w:tabs>
        <w:ind w:left="3510" w:hanging="360"/>
      </w:pPr>
      <w:rPr>
        <w:rFonts w:ascii="Wingdings" w:hAnsi="Wingdings" w:hint="default"/>
        <w:sz w:val="20"/>
      </w:rPr>
    </w:lvl>
    <w:lvl w:ilvl="5" w:tentative="1">
      <w:start w:val="1"/>
      <w:numFmt w:val="bullet"/>
      <w:lvlText w:val=""/>
      <w:lvlJc w:val="left"/>
      <w:pPr>
        <w:tabs>
          <w:tab w:val="num" w:pos="4230"/>
        </w:tabs>
        <w:ind w:left="4230" w:hanging="360"/>
      </w:pPr>
      <w:rPr>
        <w:rFonts w:ascii="Wingdings" w:hAnsi="Wingdings" w:hint="default"/>
        <w:sz w:val="20"/>
      </w:rPr>
    </w:lvl>
    <w:lvl w:ilvl="6" w:tentative="1">
      <w:start w:val="1"/>
      <w:numFmt w:val="bullet"/>
      <w:lvlText w:val=""/>
      <w:lvlJc w:val="left"/>
      <w:pPr>
        <w:tabs>
          <w:tab w:val="num" w:pos="4950"/>
        </w:tabs>
        <w:ind w:left="4950" w:hanging="360"/>
      </w:pPr>
      <w:rPr>
        <w:rFonts w:ascii="Wingdings" w:hAnsi="Wingdings" w:hint="default"/>
        <w:sz w:val="20"/>
      </w:rPr>
    </w:lvl>
    <w:lvl w:ilvl="7" w:tentative="1">
      <w:start w:val="1"/>
      <w:numFmt w:val="bullet"/>
      <w:lvlText w:val=""/>
      <w:lvlJc w:val="left"/>
      <w:pPr>
        <w:tabs>
          <w:tab w:val="num" w:pos="5670"/>
        </w:tabs>
        <w:ind w:left="5670" w:hanging="360"/>
      </w:pPr>
      <w:rPr>
        <w:rFonts w:ascii="Wingdings" w:hAnsi="Wingdings" w:hint="default"/>
        <w:sz w:val="20"/>
      </w:rPr>
    </w:lvl>
    <w:lvl w:ilvl="8" w:tentative="1">
      <w:start w:val="1"/>
      <w:numFmt w:val="bullet"/>
      <w:lvlText w:val=""/>
      <w:lvlJc w:val="left"/>
      <w:pPr>
        <w:tabs>
          <w:tab w:val="num" w:pos="6390"/>
        </w:tabs>
        <w:ind w:left="6390" w:hanging="360"/>
      </w:pPr>
      <w:rPr>
        <w:rFonts w:ascii="Wingdings" w:hAnsi="Wingdings" w:hint="default"/>
        <w:sz w:val="20"/>
      </w:rPr>
    </w:lvl>
  </w:abstractNum>
  <w:abstractNum w:abstractNumId="26" w15:restartNumberingAfterBreak="0">
    <w:nsid w:val="7FD73908"/>
    <w:multiLevelType w:val="multilevel"/>
    <w:tmpl w:val="66AA29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15971319">
    <w:abstractNumId w:val="9"/>
  </w:num>
  <w:num w:numId="2" w16cid:durableId="902376709">
    <w:abstractNumId w:val="2"/>
  </w:num>
  <w:num w:numId="3" w16cid:durableId="659888753">
    <w:abstractNumId w:val="15"/>
  </w:num>
  <w:num w:numId="4" w16cid:durableId="1412198122">
    <w:abstractNumId w:val="6"/>
  </w:num>
  <w:num w:numId="5" w16cid:durableId="554002274">
    <w:abstractNumId w:val="22"/>
  </w:num>
  <w:num w:numId="6" w16cid:durableId="560560157">
    <w:abstractNumId w:val="0"/>
  </w:num>
  <w:num w:numId="7" w16cid:durableId="1481574831">
    <w:abstractNumId w:val="3"/>
  </w:num>
  <w:num w:numId="8" w16cid:durableId="2115518420">
    <w:abstractNumId w:val="10"/>
  </w:num>
  <w:num w:numId="9" w16cid:durableId="1098863607">
    <w:abstractNumId w:val="21"/>
  </w:num>
  <w:num w:numId="10" w16cid:durableId="1511144336">
    <w:abstractNumId w:val="5"/>
  </w:num>
  <w:num w:numId="11" w16cid:durableId="983045640">
    <w:abstractNumId w:val="17"/>
  </w:num>
  <w:num w:numId="12" w16cid:durableId="22247904">
    <w:abstractNumId w:val="24"/>
  </w:num>
  <w:num w:numId="13" w16cid:durableId="1148084919">
    <w:abstractNumId w:val="23"/>
  </w:num>
  <w:num w:numId="14" w16cid:durableId="1916284945">
    <w:abstractNumId w:val="19"/>
  </w:num>
  <w:num w:numId="15" w16cid:durableId="1855147722">
    <w:abstractNumId w:val="20"/>
  </w:num>
  <w:num w:numId="16" w16cid:durableId="346831553">
    <w:abstractNumId w:val="18"/>
  </w:num>
  <w:num w:numId="17" w16cid:durableId="2142841132">
    <w:abstractNumId w:val="26"/>
  </w:num>
  <w:num w:numId="18" w16cid:durableId="1929343089">
    <w:abstractNumId w:val="11"/>
  </w:num>
  <w:num w:numId="19" w16cid:durableId="1834374105">
    <w:abstractNumId w:val="12"/>
  </w:num>
  <w:num w:numId="20" w16cid:durableId="987396001">
    <w:abstractNumId w:val="16"/>
  </w:num>
  <w:num w:numId="21" w16cid:durableId="1412197310">
    <w:abstractNumId w:val="7"/>
  </w:num>
  <w:num w:numId="22" w16cid:durableId="1182206397">
    <w:abstractNumId w:val="14"/>
  </w:num>
  <w:num w:numId="23" w16cid:durableId="24605242">
    <w:abstractNumId w:val="1"/>
  </w:num>
  <w:num w:numId="24" w16cid:durableId="541527637">
    <w:abstractNumId w:val="8"/>
  </w:num>
  <w:num w:numId="25" w16cid:durableId="1488472596">
    <w:abstractNumId w:val="25"/>
  </w:num>
  <w:num w:numId="26" w16cid:durableId="1364138284">
    <w:abstractNumId w:val="13"/>
  </w:num>
  <w:num w:numId="27" w16cid:durableId="323704850">
    <w:abstractNumId w:val="4"/>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7CCF"/>
    <w:rsid w:val="00002E42"/>
    <w:rsid w:val="000142CC"/>
    <w:rsid w:val="00033332"/>
    <w:rsid w:val="00041FCD"/>
    <w:rsid w:val="000462AF"/>
    <w:rsid w:val="00051B67"/>
    <w:rsid w:val="00051DCF"/>
    <w:rsid w:val="000533F4"/>
    <w:rsid w:val="00066090"/>
    <w:rsid w:val="00066370"/>
    <w:rsid w:val="000735FF"/>
    <w:rsid w:val="000762C1"/>
    <w:rsid w:val="000866B9"/>
    <w:rsid w:val="0009047A"/>
    <w:rsid w:val="000A5B66"/>
    <w:rsid w:val="000D3E3B"/>
    <w:rsid w:val="000F39BB"/>
    <w:rsid w:val="001017A4"/>
    <w:rsid w:val="001019EA"/>
    <w:rsid w:val="00111445"/>
    <w:rsid w:val="00114287"/>
    <w:rsid w:val="00123688"/>
    <w:rsid w:val="00131F84"/>
    <w:rsid w:val="00147614"/>
    <w:rsid w:val="001514B9"/>
    <w:rsid w:val="00155A95"/>
    <w:rsid w:val="00163145"/>
    <w:rsid w:val="0017770C"/>
    <w:rsid w:val="00177E26"/>
    <w:rsid w:val="001874B9"/>
    <w:rsid w:val="001B18F7"/>
    <w:rsid w:val="001C4237"/>
    <w:rsid w:val="001C55B7"/>
    <w:rsid w:val="001D69CD"/>
    <w:rsid w:val="001F34B5"/>
    <w:rsid w:val="002002CF"/>
    <w:rsid w:val="00205981"/>
    <w:rsid w:val="0021648E"/>
    <w:rsid w:val="0022260B"/>
    <w:rsid w:val="00224BAF"/>
    <w:rsid w:val="00230D38"/>
    <w:rsid w:val="00240BE0"/>
    <w:rsid w:val="0024147C"/>
    <w:rsid w:val="002424A9"/>
    <w:rsid w:val="00246E23"/>
    <w:rsid w:val="00247CD5"/>
    <w:rsid w:val="0025089C"/>
    <w:rsid w:val="00253AB4"/>
    <w:rsid w:val="00253B83"/>
    <w:rsid w:val="00261DF9"/>
    <w:rsid w:val="0027138C"/>
    <w:rsid w:val="002820ED"/>
    <w:rsid w:val="0028631C"/>
    <w:rsid w:val="00295253"/>
    <w:rsid w:val="002D7642"/>
    <w:rsid w:val="002E1644"/>
    <w:rsid w:val="002F5860"/>
    <w:rsid w:val="00314754"/>
    <w:rsid w:val="003223B2"/>
    <w:rsid w:val="00325D3F"/>
    <w:rsid w:val="00341C8E"/>
    <w:rsid w:val="0034210D"/>
    <w:rsid w:val="00352D9B"/>
    <w:rsid w:val="00355CE4"/>
    <w:rsid w:val="003573E4"/>
    <w:rsid w:val="00357E38"/>
    <w:rsid w:val="00363879"/>
    <w:rsid w:val="00383B79"/>
    <w:rsid w:val="00386109"/>
    <w:rsid w:val="00390DA6"/>
    <w:rsid w:val="003A16E1"/>
    <w:rsid w:val="003A1AD3"/>
    <w:rsid w:val="003A7DEB"/>
    <w:rsid w:val="003C00E2"/>
    <w:rsid w:val="003C2795"/>
    <w:rsid w:val="003D3D66"/>
    <w:rsid w:val="003E39D1"/>
    <w:rsid w:val="003E7EAE"/>
    <w:rsid w:val="003F02F4"/>
    <w:rsid w:val="003F500D"/>
    <w:rsid w:val="0040003B"/>
    <w:rsid w:val="00401481"/>
    <w:rsid w:val="00411080"/>
    <w:rsid w:val="00415DFD"/>
    <w:rsid w:val="004248FE"/>
    <w:rsid w:val="0042646C"/>
    <w:rsid w:val="00436270"/>
    <w:rsid w:val="0044081A"/>
    <w:rsid w:val="00441568"/>
    <w:rsid w:val="00442EAE"/>
    <w:rsid w:val="00444150"/>
    <w:rsid w:val="004552EE"/>
    <w:rsid w:val="00460086"/>
    <w:rsid w:val="004661E7"/>
    <w:rsid w:val="00466300"/>
    <w:rsid w:val="00474A2E"/>
    <w:rsid w:val="0049415A"/>
    <w:rsid w:val="00495E5E"/>
    <w:rsid w:val="004A425A"/>
    <w:rsid w:val="004A4686"/>
    <w:rsid w:val="004C303C"/>
    <w:rsid w:val="004E7DF9"/>
    <w:rsid w:val="00500C72"/>
    <w:rsid w:val="00504B41"/>
    <w:rsid w:val="0052189C"/>
    <w:rsid w:val="00526B28"/>
    <w:rsid w:val="005342F6"/>
    <w:rsid w:val="005549A7"/>
    <w:rsid w:val="005554E9"/>
    <w:rsid w:val="00570290"/>
    <w:rsid w:val="00595A18"/>
    <w:rsid w:val="00597BB3"/>
    <w:rsid w:val="005A37A6"/>
    <w:rsid w:val="005B280F"/>
    <w:rsid w:val="005C28D1"/>
    <w:rsid w:val="005C6EFD"/>
    <w:rsid w:val="006169F3"/>
    <w:rsid w:val="0062162C"/>
    <w:rsid w:val="0062692F"/>
    <w:rsid w:val="00640789"/>
    <w:rsid w:val="00647E7F"/>
    <w:rsid w:val="00680CAD"/>
    <w:rsid w:val="00681C60"/>
    <w:rsid w:val="00684FAF"/>
    <w:rsid w:val="006852F1"/>
    <w:rsid w:val="00692C80"/>
    <w:rsid w:val="00693868"/>
    <w:rsid w:val="006A0B91"/>
    <w:rsid w:val="006B38C5"/>
    <w:rsid w:val="006B6A12"/>
    <w:rsid w:val="006E00FE"/>
    <w:rsid w:val="006E07D6"/>
    <w:rsid w:val="006F2C17"/>
    <w:rsid w:val="006F5525"/>
    <w:rsid w:val="00704298"/>
    <w:rsid w:val="00706BCA"/>
    <w:rsid w:val="0071531D"/>
    <w:rsid w:val="007328B6"/>
    <w:rsid w:val="0073748F"/>
    <w:rsid w:val="0074008E"/>
    <w:rsid w:val="00754A4A"/>
    <w:rsid w:val="00770690"/>
    <w:rsid w:val="007756C0"/>
    <w:rsid w:val="007912AD"/>
    <w:rsid w:val="007956BB"/>
    <w:rsid w:val="007A38ED"/>
    <w:rsid w:val="007B1290"/>
    <w:rsid w:val="007F3CC9"/>
    <w:rsid w:val="007F58E1"/>
    <w:rsid w:val="007F5E3B"/>
    <w:rsid w:val="00800457"/>
    <w:rsid w:val="008073E7"/>
    <w:rsid w:val="00811958"/>
    <w:rsid w:val="0081435C"/>
    <w:rsid w:val="008207B0"/>
    <w:rsid w:val="008402A6"/>
    <w:rsid w:val="0085606B"/>
    <w:rsid w:val="008566E8"/>
    <w:rsid w:val="00874B12"/>
    <w:rsid w:val="008776A1"/>
    <w:rsid w:val="0089501F"/>
    <w:rsid w:val="008C1996"/>
    <w:rsid w:val="008C3F7E"/>
    <w:rsid w:val="008C4C86"/>
    <w:rsid w:val="008D0E8F"/>
    <w:rsid w:val="008D193C"/>
    <w:rsid w:val="008D688B"/>
    <w:rsid w:val="008E0FC9"/>
    <w:rsid w:val="008E153F"/>
    <w:rsid w:val="008E4F37"/>
    <w:rsid w:val="0090520E"/>
    <w:rsid w:val="009200B0"/>
    <w:rsid w:val="009255AF"/>
    <w:rsid w:val="00926292"/>
    <w:rsid w:val="009331B9"/>
    <w:rsid w:val="00935691"/>
    <w:rsid w:val="00940932"/>
    <w:rsid w:val="0094425F"/>
    <w:rsid w:val="00954237"/>
    <w:rsid w:val="00955BD7"/>
    <w:rsid w:val="00956D8D"/>
    <w:rsid w:val="00961016"/>
    <w:rsid w:val="009649D6"/>
    <w:rsid w:val="00980FA3"/>
    <w:rsid w:val="009824BF"/>
    <w:rsid w:val="009852CC"/>
    <w:rsid w:val="0099183D"/>
    <w:rsid w:val="00997842"/>
    <w:rsid w:val="009A3BEC"/>
    <w:rsid w:val="009A4A1A"/>
    <w:rsid w:val="009C1FE5"/>
    <w:rsid w:val="009C7215"/>
    <w:rsid w:val="009D0DC0"/>
    <w:rsid w:val="009D70B9"/>
    <w:rsid w:val="009E24A3"/>
    <w:rsid w:val="009F03CF"/>
    <w:rsid w:val="009F4898"/>
    <w:rsid w:val="009F57A8"/>
    <w:rsid w:val="00A00782"/>
    <w:rsid w:val="00A0186F"/>
    <w:rsid w:val="00A17926"/>
    <w:rsid w:val="00A44F16"/>
    <w:rsid w:val="00A47CCF"/>
    <w:rsid w:val="00A606E6"/>
    <w:rsid w:val="00A65ACF"/>
    <w:rsid w:val="00A66829"/>
    <w:rsid w:val="00A672DF"/>
    <w:rsid w:val="00A81D5D"/>
    <w:rsid w:val="00A87DB1"/>
    <w:rsid w:val="00A934A1"/>
    <w:rsid w:val="00AA4F0C"/>
    <w:rsid w:val="00AC6A56"/>
    <w:rsid w:val="00AD0213"/>
    <w:rsid w:val="00AE1F54"/>
    <w:rsid w:val="00AE2890"/>
    <w:rsid w:val="00AE34E3"/>
    <w:rsid w:val="00AF019A"/>
    <w:rsid w:val="00AF401D"/>
    <w:rsid w:val="00B05D2E"/>
    <w:rsid w:val="00B0643B"/>
    <w:rsid w:val="00B06C59"/>
    <w:rsid w:val="00B11864"/>
    <w:rsid w:val="00B1690C"/>
    <w:rsid w:val="00B22E52"/>
    <w:rsid w:val="00B35832"/>
    <w:rsid w:val="00B458F0"/>
    <w:rsid w:val="00B5010B"/>
    <w:rsid w:val="00B50435"/>
    <w:rsid w:val="00B57E50"/>
    <w:rsid w:val="00B60A55"/>
    <w:rsid w:val="00B642E7"/>
    <w:rsid w:val="00B75C76"/>
    <w:rsid w:val="00B876EE"/>
    <w:rsid w:val="00B926AD"/>
    <w:rsid w:val="00BB4A30"/>
    <w:rsid w:val="00BB5BB7"/>
    <w:rsid w:val="00BD12F4"/>
    <w:rsid w:val="00BE073A"/>
    <w:rsid w:val="00BF0390"/>
    <w:rsid w:val="00C11775"/>
    <w:rsid w:val="00C17CBA"/>
    <w:rsid w:val="00C26118"/>
    <w:rsid w:val="00C5448F"/>
    <w:rsid w:val="00C54BE0"/>
    <w:rsid w:val="00C60B94"/>
    <w:rsid w:val="00C65F77"/>
    <w:rsid w:val="00C75F73"/>
    <w:rsid w:val="00C84194"/>
    <w:rsid w:val="00C91293"/>
    <w:rsid w:val="00C9480D"/>
    <w:rsid w:val="00CA0DB3"/>
    <w:rsid w:val="00CB7272"/>
    <w:rsid w:val="00CC7596"/>
    <w:rsid w:val="00CD5230"/>
    <w:rsid w:val="00CE4D19"/>
    <w:rsid w:val="00CE68C7"/>
    <w:rsid w:val="00CF3D71"/>
    <w:rsid w:val="00CF3EF9"/>
    <w:rsid w:val="00D00554"/>
    <w:rsid w:val="00D10BE2"/>
    <w:rsid w:val="00D231F4"/>
    <w:rsid w:val="00D2335E"/>
    <w:rsid w:val="00D324BA"/>
    <w:rsid w:val="00D37799"/>
    <w:rsid w:val="00D4266C"/>
    <w:rsid w:val="00D42A07"/>
    <w:rsid w:val="00D42D91"/>
    <w:rsid w:val="00D43E2C"/>
    <w:rsid w:val="00D504C8"/>
    <w:rsid w:val="00D56762"/>
    <w:rsid w:val="00D602F7"/>
    <w:rsid w:val="00D60EAD"/>
    <w:rsid w:val="00D70815"/>
    <w:rsid w:val="00D7322E"/>
    <w:rsid w:val="00D75031"/>
    <w:rsid w:val="00D76889"/>
    <w:rsid w:val="00D93703"/>
    <w:rsid w:val="00DA3EAF"/>
    <w:rsid w:val="00DB08EB"/>
    <w:rsid w:val="00DB1840"/>
    <w:rsid w:val="00DB3C2E"/>
    <w:rsid w:val="00DB65B3"/>
    <w:rsid w:val="00DC1DEE"/>
    <w:rsid w:val="00DC338E"/>
    <w:rsid w:val="00DD3762"/>
    <w:rsid w:val="00DE7340"/>
    <w:rsid w:val="00E20D64"/>
    <w:rsid w:val="00E26EC5"/>
    <w:rsid w:val="00E32A87"/>
    <w:rsid w:val="00E4019E"/>
    <w:rsid w:val="00E42B06"/>
    <w:rsid w:val="00E54600"/>
    <w:rsid w:val="00E65B5F"/>
    <w:rsid w:val="00E75982"/>
    <w:rsid w:val="00E82B84"/>
    <w:rsid w:val="00E85181"/>
    <w:rsid w:val="00E93C71"/>
    <w:rsid w:val="00EA3BE6"/>
    <w:rsid w:val="00EB3F55"/>
    <w:rsid w:val="00EC0A4B"/>
    <w:rsid w:val="00ED48AB"/>
    <w:rsid w:val="00ED7A21"/>
    <w:rsid w:val="00EE5719"/>
    <w:rsid w:val="00EF1F19"/>
    <w:rsid w:val="00EF295D"/>
    <w:rsid w:val="00EF74AE"/>
    <w:rsid w:val="00F00F31"/>
    <w:rsid w:val="00F022C8"/>
    <w:rsid w:val="00F03DC0"/>
    <w:rsid w:val="00F04850"/>
    <w:rsid w:val="00F074C7"/>
    <w:rsid w:val="00F12184"/>
    <w:rsid w:val="00F1436B"/>
    <w:rsid w:val="00F2234C"/>
    <w:rsid w:val="00F22BDE"/>
    <w:rsid w:val="00F23350"/>
    <w:rsid w:val="00F3010E"/>
    <w:rsid w:val="00F3205C"/>
    <w:rsid w:val="00F3478D"/>
    <w:rsid w:val="00F42685"/>
    <w:rsid w:val="00F42EBC"/>
    <w:rsid w:val="00F43A64"/>
    <w:rsid w:val="00F5454A"/>
    <w:rsid w:val="00F555F9"/>
    <w:rsid w:val="00F63553"/>
    <w:rsid w:val="00F6652E"/>
    <w:rsid w:val="00F66C14"/>
    <w:rsid w:val="00F72B31"/>
    <w:rsid w:val="00F91353"/>
    <w:rsid w:val="00FB3DF0"/>
    <w:rsid w:val="00FB68F2"/>
    <w:rsid w:val="00FC557D"/>
    <w:rsid w:val="00FC6D11"/>
    <w:rsid w:val="00FD2B05"/>
    <w:rsid w:val="00FD5F3C"/>
    <w:rsid w:val="00FF4B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972058"/>
  <w15:chartTrackingRefBased/>
  <w15:docId w15:val="{BC4EEA93-D44C-724F-9E48-EC5FAC3F8C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47CC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A47CC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A47CC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47CC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47CC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47CCF"/>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47CCF"/>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47CCF"/>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47CCF"/>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40">
    <w:name w:val="Heading 4."/>
    <w:basedOn w:val="Normal"/>
    <w:autoRedefine/>
    <w:qFormat/>
    <w:rsid w:val="008E153F"/>
    <w:pPr>
      <w:spacing w:line="480" w:lineRule="auto"/>
      <w:ind w:firstLine="720"/>
    </w:pPr>
    <w:rPr>
      <w:rFonts w:ascii="Times New Roman" w:eastAsia="Times New Roman" w:hAnsi="Times New Roman" w:cs="Times New Roman"/>
    </w:rPr>
  </w:style>
  <w:style w:type="character" w:customStyle="1" w:styleId="Heading1Char">
    <w:name w:val="Heading 1 Char"/>
    <w:basedOn w:val="DefaultParagraphFont"/>
    <w:link w:val="Heading1"/>
    <w:uiPriority w:val="9"/>
    <w:rsid w:val="00A47CC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A47CC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A47CC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47CC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47CC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47CC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47CC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47CC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47CCF"/>
    <w:rPr>
      <w:rFonts w:eastAsiaTheme="majorEastAsia" w:cstheme="majorBidi"/>
      <w:color w:val="272727" w:themeColor="text1" w:themeTint="D8"/>
    </w:rPr>
  </w:style>
  <w:style w:type="paragraph" w:styleId="Title">
    <w:name w:val="Title"/>
    <w:basedOn w:val="Normal"/>
    <w:next w:val="Normal"/>
    <w:link w:val="TitleChar"/>
    <w:uiPriority w:val="10"/>
    <w:qFormat/>
    <w:rsid w:val="00A47CCF"/>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47CC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47CCF"/>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47CC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47CCF"/>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A47CCF"/>
    <w:rPr>
      <w:i/>
      <w:iCs/>
      <w:color w:val="404040" w:themeColor="text1" w:themeTint="BF"/>
    </w:rPr>
  </w:style>
  <w:style w:type="paragraph" w:styleId="ListParagraph">
    <w:name w:val="List Paragraph"/>
    <w:basedOn w:val="Normal"/>
    <w:uiPriority w:val="34"/>
    <w:qFormat/>
    <w:rsid w:val="00A47CCF"/>
    <w:pPr>
      <w:ind w:left="720"/>
      <w:contextualSpacing/>
    </w:pPr>
  </w:style>
  <w:style w:type="character" w:styleId="IntenseEmphasis">
    <w:name w:val="Intense Emphasis"/>
    <w:basedOn w:val="DefaultParagraphFont"/>
    <w:uiPriority w:val="21"/>
    <w:qFormat/>
    <w:rsid w:val="00A47CCF"/>
    <w:rPr>
      <w:i/>
      <w:iCs/>
      <w:color w:val="0F4761" w:themeColor="accent1" w:themeShade="BF"/>
    </w:rPr>
  </w:style>
  <w:style w:type="paragraph" w:styleId="IntenseQuote">
    <w:name w:val="Intense Quote"/>
    <w:basedOn w:val="Normal"/>
    <w:next w:val="Normal"/>
    <w:link w:val="IntenseQuoteChar"/>
    <w:uiPriority w:val="30"/>
    <w:qFormat/>
    <w:rsid w:val="00A47CC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47CCF"/>
    <w:rPr>
      <w:i/>
      <w:iCs/>
      <w:color w:val="0F4761" w:themeColor="accent1" w:themeShade="BF"/>
    </w:rPr>
  </w:style>
  <w:style w:type="character" w:styleId="IntenseReference">
    <w:name w:val="Intense Reference"/>
    <w:basedOn w:val="DefaultParagraphFont"/>
    <w:uiPriority w:val="32"/>
    <w:qFormat/>
    <w:rsid w:val="00A47CCF"/>
    <w:rPr>
      <w:b/>
      <w:bCs/>
      <w:smallCaps/>
      <w:color w:val="0F4761" w:themeColor="accent1" w:themeShade="BF"/>
      <w:spacing w:val="5"/>
    </w:rPr>
  </w:style>
  <w:style w:type="paragraph" w:styleId="NormalWeb">
    <w:name w:val="Normal (Web)"/>
    <w:basedOn w:val="Normal"/>
    <w:uiPriority w:val="99"/>
    <w:unhideWhenUsed/>
    <w:rsid w:val="00A47CCF"/>
    <w:pPr>
      <w:spacing w:before="100" w:beforeAutospacing="1" w:after="100" w:afterAutospacing="1"/>
    </w:pPr>
    <w:rPr>
      <w:rFonts w:ascii="Times New Roman" w:eastAsia="Times New Roman" w:hAnsi="Times New Roman" w:cs="Times New Roman"/>
    </w:rPr>
  </w:style>
  <w:style w:type="character" w:styleId="Hyperlink">
    <w:name w:val="Hyperlink"/>
    <w:basedOn w:val="DefaultParagraphFont"/>
    <w:uiPriority w:val="99"/>
    <w:unhideWhenUsed/>
    <w:rsid w:val="00A47CCF"/>
    <w:rPr>
      <w:color w:val="0000FF"/>
      <w:u w:val="single"/>
    </w:rPr>
  </w:style>
  <w:style w:type="character" w:styleId="Strong">
    <w:name w:val="Strong"/>
    <w:basedOn w:val="DefaultParagraphFont"/>
    <w:uiPriority w:val="22"/>
    <w:qFormat/>
    <w:rsid w:val="00D7322E"/>
    <w:rPr>
      <w:b/>
      <w:bCs/>
    </w:rPr>
  </w:style>
  <w:style w:type="character" w:customStyle="1" w:styleId="apple-converted-space">
    <w:name w:val="apple-converted-space"/>
    <w:basedOn w:val="DefaultParagraphFont"/>
    <w:rsid w:val="00D7322E"/>
  </w:style>
  <w:style w:type="paragraph" w:styleId="Header">
    <w:name w:val="header"/>
    <w:basedOn w:val="Normal"/>
    <w:link w:val="HeaderChar"/>
    <w:uiPriority w:val="99"/>
    <w:unhideWhenUsed/>
    <w:rsid w:val="00940932"/>
    <w:pPr>
      <w:tabs>
        <w:tab w:val="center" w:pos="4680"/>
        <w:tab w:val="right" w:pos="9360"/>
      </w:tabs>
    </w:pPr>
  </w:style>
  <w:style w:type="character" w:customStyle="1" w:styleId="HeaderChar">
    <w:name w:val="Header Char"/>
    <w:basedOn w:val="DefaultParagraphFont"/>
    <w:link w:val="Header"/>
    <w:uiPriority w:val="99"/>
    <w:rsid w:val="00940932"/>
  </w:style>
  <w:style w:type="paragraph" w:styleId="Footer">
    <w:name w:val="footer"/>
    <w:basedOn w:val="Normal"/>
    <w:link w:val="FooterChar"/>
    <w:uiPriority w:val="99"/>
    <w:unhideWhenUsed/>
    <w:rsid w:val="00940932"/>
    <w:pPr>
      <w:tabs>
        <w:tab w:val="center" w:pos="4680"/>
        <w:tab w:val="right" w:pos="9360"/>
      </w:tabs>
    </w:pPr>
  </w:style>
  <w:style w:type="character" w:customStyle="1" w:styleId="FooterChar">
    <w:name w:val="Footer Char"/>
    <w:basedOn w:val="DefaultParagraphFont"/>
    <w:link w:val="Footer"/>
    <w:uiPriority w:val="99"/>
    <w:rsid w:val="00940932"/>
  </w:style>
  <w:style w:type="paragraph" w:styleId="NoSpacing">
    <w:name w:val="No Spacing"/>
    <w:uiPriority w:val="1"/>
    <w:qFormat/>
    <w:rsid w:val="0081435C"/>
    <w:rPr>
      <w:rFonts w:eastAsiaTheme="minorEastAsia"/>
      <w:sz w:val="22"/>
      <w:szCs w:val="22"/>
      <w:lang w:eastAsia="zh-CN"/>
    </w:rPr>
  </w:style>
  <w:style w:type="character" w:styleId="UnresolvedMention">
    <w:name w:val="Unresolved Mention"/>
    <w:basedOn w:val="DefaultParagraphFont"/>
    <w:uiPriority w:val="99"/>
    <w:semiHidden/>
    <w:unhideWhenUsed/>
    <w:rsid w:val="00500C72"/>
    <w:rPr>
      <w:color w:val="605E5C"/>
      <w:shd w:val="clear" w:color="auto" w:fill="E1DFDD"/>
    </w:rPr>
  </w:style>
  <w:style w:type="paragraph" w:customStyle="1" w:styleId="pdq2pgselectionanchorcontainer">
    <w:name w:val="pdq2pg_selectionanchorcontainer"/>
    <w:basedOn w:val="Normal"/>
    <w:rsid w:val="0034210D"/>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hi-poweracademy.com/" TargetMode="External"/><Relationship Id="rId13" Type="http://schemas.openxmlformats.org/officeDocument/2006/relationships/hyperlink" Target="mailto:support@hi-poweracademy.com"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hi-poweracademy.com/" TargetMode="External"/><Relationship Id="rId12" Type="http://schemas.openxmlformats.org/officeDocument/2006/relationships/hyperlink" Target="http://www.bppe.ca.gov"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bppe.ca.gov" TargetMode="External"/><Relationship Id="rId5" Type="http://schemas.openxmlformats.org/officeDocument/2006/relationships/footnotes" Target="footnotes.xml"/><Relationship Id="rId15" Type="http://schemas.openxmlformats.org/officeDocument/2006/relationships/hyperlink" Target="http://www.bppe.ca.gov/" TargetMode="External"/><Relationship Id="rId10" Type="http://schemas.openxmlformats.org/officeDocument/2006/relationships/hyperlink" Target="http://www.bppe.ca.gov"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www.bppe.ca.gov/" TargetMode="External"/><Relationship Id="rId14" Type="http://schemas.openxmlformats.org/officeDocument/2006/relationships/hyperlink" Target="http://www.bppe.ca.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13</Pages>
  <Words>4855</Words>
  <Characters>27679</Characters>
  <Application>Microsoft Office Word</Application>
  <DocSecurity>0</DocSecurity>
  <Lines>230</Lines>
  <Paragraphs>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Irene ss</dc:creator>
  <cp:keywords/>
  <dc:description/>
  <cp:lastModifiedBy>Irene ss</cp:lastModifiedBy>
  <cp:revision>2</cp:revision>
  <cp:lastPrinted>2026-09-17T07:08:00Z</cp:lastPrinted>
  <dcterms:created xsi:type="dcterms:W3CDTF">2026-09-21T01:39:00Z</dcterms:created>
  <dcterms:modified xsi:type="dcterms:W3CDTF">2026-09-21T01:39:00Z</dcterms:modified>
</cp:coreProperties>
</file>